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0D" w:rsidRPr="005578DA" w:rsidRDefault="007731CF" w:rsidP="001C223C">
      <w:pPr>
        <w:pStyle w:val="Title"/>
        <w:rPr>
          <w:color w:val="000000"/>
        </w:rPr>
      </w:pPr>
      <w:r w:rsidRPr="005578DA">
        <w:rPr>
          <w:color w:val="000000"/>
        </w:rPr>
        <w:t>CURRICULUM VITAE</w:t>
      </w:r>
    </w:p>
    <w:p w:rsidR="00A8010D" w:rsidRPr="005578DA" w:rsidRDefault="00A8010D" w:rsidP="00841E04">
      <w:pPr>
        <w:pStyle w:val="Title"/>
        <w:jc w:val="left"/>
        <w:rPr>
          <w:b w:val="0"/>
          <w:bCs w:val="0"/>
          <w:color w:val="000000"/>
          <w:sz w:val="20"/>
          <w:szCs w:val="20"/>
          <w:u w:val="none"/>
        </w:rPr>
      </w:pPr>
    </w:p>
    <w:p w:rsidR="00A8010D" w:rsidRPr="005578DA" w:rsidRDefault="00A8010D" w:rsidP="00CA49CB">
      <w:pPr>
        <w:rPr>
          <w:color w:val="000000"/>
        </w:rPr>
      </w:pPr>
    </w:p>
    <w:p w:rsidR="006B39CC" w:rsidRPr="005578DA" w:rsidRDefault="00910845" w:rsidP="00CA49CB">
      <w:pPr>
        <w:rPr>
          <w:color w:val="000000"/>
          <w:sz w:val="20"/>
          <w:szCs w:val="20"/>
        </w:rPr>
      </w:pPr>
      <w:r w:rsidRPr="005578DA">
        <w:rPr>
          <w:b/>
          <w:color w:val="000000"/>
          <w:sz w:val="20"/>
          <w:szCs w:val="20"/>
        </w:rPr>
        <w:t>DATE:</w:t>
      </w:r>
      <w:r w:rsidRPr="005578DA">
        <w:rPr>
          <w:b/>
          <w:color w:val="000000"/>
          <w:sz w:val="20"/>
          <w:szCs w:val="20"/>
        </w:rPr>
        <w:tab/>
      </w:r>
      <w:r w:rsidR="00CE2638" w:rsidRPr="005578DA">
        <w:rPr>
          <w:b/>
          <w:color w:val="000000"/>
          <w:sz w:val="20"/>
          <w:szCs w:val="20"/>
        </w:rPr>
        <w:tab/>
      </w:r>
      <w:r w:rsidR="00CE2638" w:rsidRPr="005578DA">
        <w:rPr>
          <w:b/>
          <w:color w:val="000000"/>
          <w:sz w:val="20"/>
          <w:szCs w:val="20"/>
        </w:rPr>
        <w:tab/>
      </w:r>
      <w:r w:rsidR="000B4647">
        <w:rPr>
          <w:color w:val="000000"/>
          <w:sz w:val="20"/>
          <w:szCs w:val="20"/>
        </w:rPr>
        <w:t>March 6</w:t>
      </w:r>
      <w:r w:rsidR="005B246E">
        <w:rPr>
          <w:color w:val="000000"/>
          <w:sz w:val="20"/>
          <w:szCs w:val="20"/>
        </w:rPr>
        <w:t>, 2026</w:t>
      </w:r>
    </w:p>
    <w:p w:rsidR="006E1434" w:rsidRPr="005578DA" w:rsidRDefault="006E1434" w:rsidP="00CA49CB">
      <w:pPr>
        <w:rPr>
          <w:color w:val="000000"/>
          <w:sz w:val="20"/>
          <w:szCs w:val="20"/>
        </w:rPr>
      </w:pPr>
    </w:p>
    <w:p w:rsidR="00A8010D" w:rsidRPr="005578DA" w:rsidRDefault="00A8010D" w:rsidP="00CA49CB">
      <w:pPr>
        <w:tabs>
          <w:tab w:val="left" w:pos="720"/>
          <w:tab w:val="left" w:pos="1440"/>
          <w:tab w:val="left" w:pos="2160"/>
          <w:tab w:val="left" w:pos="2880"/>
          <w:tab w:val="left" w:pos="3600"/>
          <w:tab w:val="left" w:pos="4320"/>
          <w:tab w:val="left" w:pos="5040"/>
        </w:tabs>
        <w:ind w:left="5040" w:hanging="5040"/>
        <w:rPr>
          <w:b/>
          <w:color w:val="000000"/>
          <w:sz w:val="20"/>
          <w:szCs w:val="20"/>
        </w:rPr>
      </w:pPr>
      <w:r w:rsidRPr="005578DA">
        <w:rPr>
          <w:b/>
          <w:color w:val="000000"/>
          <w:sz w:val="20"/>
          <w:szCs w:val="20"/>
        </w:rPr>
        <w:t>NAME:</w:t>
      </w:r>
      <w:r w:rsidRPr="005578DA">
        <w:rPr>
          <w:b/>
          <w:color w:val="000000"/>
          <w:sz w:val="20"/>
          <w:szCs w:val="20"/>
        </w:rPr>
        <w:tab/>
      </w:r>
      <w:r w:rsidR="00CE2638" w:rsidRPr="005578DA">
        <w:rPr>
          <w:b/>
          <w:color w:val="000000"/>
          <w:sz w:val="20"/>
          <w:szCs w:val="20"/>
        </w:rPr>
        <w:tab/>
      </w:r>
      <w:r w:rsidR="00CE2638" w:rsidRPr="005578DA">
        <w:rPr>
          <w:b/>
          <w:color w:val="000000"/>
          <w:sz w:val="20"/>
          <w:szCs w:val="20"/>
        </w:rPr>
        <w:tab/>
      </w:r>
      <w:r w:rsidR="00910845" w:rsidRPr="005578DA">
        <w:rPr>
          <w:color w:val="000000"/>
          <w:sz w:val="20"/>
          <w:szCs w:val="20"/>
        </w:rPr>
        <w:t>Sara Sinha Morelli, M.D.</w:t>
      </w:r>
      <w:r w:rsidR="00CD69F5" w:rsidRPr="005578DA">
        <w:rPr>
          <w:color w:val="000000"/>
          <w:sz w:val="20"/>
          <w:szCs w:val="20"/>
        </w:rPr>
        <w:t>, Ph.D.</w:t>
      </w:r>
      <w:r w:rsidRPr="005578DA">
        <w:rPr>
          <w:color w:val="000000"/>
          <w:sz w:val="20"/>
          <w:szCs w:val="20"/>
        </w:rPr>
        <w:tab/>
      </w:r>
      <w:r w:rsidRPr="005578DA">
        <w:rPr>
          <w:b/>
          <w:color w:val="000000"/>
          <w:sz w:val="20"/>
          <w:szCs w:val="20"/>
        </w:rPr>
        <w:tab/>
      </w:r>
      <w:r w:rsidRPr="005578DA">
        <w:rPr>
          <w:b/>
          <w:color w:val="000000"/>
          <w:sz w:val="20"/>
          <w:szCs w:val="20"/>
        </w:rPr>
        <w:tab/>
      </w:r>
      <w:r w:rsidRPr="005578DA">
        <w:rPr>
          <w:b/>
          <w:color w:val="000000"/>
          <w:sz w:val="20"/>
          <w:szCs w:val="20"/>
        </w:rPr>
        <w:tab/>
      </w:r>
      <w:r w:rsidRPr="005578DA">
        <w:rPr>
          <w:b/>
          <w:color w:val="000000"/>
          <w:sz w:val="20"/>
          <w:szCs w:val="20"/>
        </w:rPr>
        <w:tab/>
      </w:r>
    </w:p>
    <w:p w:rsidR="00A8010D" w:rsidRPr="005578DA" w:rsidRDefault="00A8010D" w:rsidP="00CA49CB">
      <w:pPr>
        <w:rPr>
          <w:b/>
          <w:color w:val="000000"/>
          <w:sz w:val="20"/>
          <w:szCs w:val="20"/>
        </w:rPr>
      </w:pPr>
    </w:p>
    <w:p w:rsidR="00A8010D" w:rsidRPr="005578DA" w:rsidRDefault="00A8010D" w:rsidP="00CA49CB">
      <w:pPr>
        <w:rPr>
          <w:b/>
          <w:color w:val="000000"/>
          <w:sz w:val="20"/>
          <w:szCs w:val="20"/>
        </w:rPr>
      </w:pPr>
      <w:r w:rsidRPr="005578DA">
        <w:rPr>
          <w:b/>
          <w:color w:val="000000"/>
          <w:sz w:val="20"/>
          <w:szCs w:val="20"/>
        </w:rPr>
        <w:t>PRESENT TITLE:</w:t>
      </w:r>
      <w:r w:rsidR="00910845" w:rsidRPr="005578DA">
        <w:rPr>
          <w:b/>
          <w:color w:val="000000"/>
          <w:sz w:val="20"/>
          <w:szCs w:val="20"/>
        </w:rPr>
        <w:t xml:space="preserve"> </w:t>
      </w:r>
      <w:r w:rsidR="00CE2638" w:rsidRPr="005578DA">
        <w:rPr>
          <w:b/>
          <w:color w:val="000000"/>
          <w:sz w:val="20"/>
          <w:szCs w:val="20"/>
        </w:rPr>
        <w:tab/>
      </w:r>
      <w:r w:rsidR="00910845" w:rsidRPr="005578DA">
        <w:rPr>
          <w:color w:val="000000"/>
          <w:sz w:val="20"/>
          <w:szCs w:val="20"/>
        </w:rPr>
        <w:t>Professor</w:t>
      </w:r>
      <w:r w:rsidR="00BB4A32">
        <w:rPr>
          <w:color w:val="000000"/>
          <w:sz w:val="20"/>
          <w:szCs w:val="20"/>
        </w:rPr>
        <w:t xml:space="preserve"> </w:t>
      </w:r>
    </w:p>
    <w:p w:rsidR="00CA49CB" w:rsidRPr="005578DA" w:rsidRDefault="00CA49CB" w:rsidP="00CA49CB">
      <w:pPr>
        <w:rPr>
          <w:b/>
          <w:color w:val="000000"/>
          <w:sz w:val="20"/>
          <w:szCs w:val="20"/>
        </w:rPr>
      </w:pPr>
    </w:p>
    <w:p w:rsidR="00910845" w:rsidRPr="005578DA" w:rsidRDefault="00CA49CB" w:rsidP="00910845">
      <w:pPr>
        <w:rPr>
          <w:color w:val="000000"/>
          <w:sz w:val="20"/>
        </w:rPr>
      </w:pPr>
      <w:r w:rsidRPr="005578DA">
        <w:rPr>
          <w:b/>
          <w:color w:val="000000"/>
          <w:sz w:val="20"/>
          <w:szCs w:val="20"/>
        </w:rPr>
        <w:t xml:space="preserve">HOME </w:t>
      </w:r>
      <w:r w:rsidR="00A8010D" w:rsidRPr="005578DA">
        <w:rPr>
          <w:b/>
          <w:color w:val="000000"/>
          <w:sz w:val="20"/>
          <w:szCs w:val="20"/>
        </w:rPr>
        <w:t>ADDRESS:</w:t>
      </w:r>
      <w:r w:rsidR="00910845" w:rsidRPr="005578DA">
        <w:rPr>
          <w:b/>
          <w:color w:val="000000"/>
          <w:sz w:val="20"/>
          <w:szCs w:val="20"/>
        </w:rPr>
        <w:t xml:space="preserve"> </w:t>
      </w:r>
      <w:r w:rsidR="00910845" w:rsidRPr="005578DA">
        <w:rPr>
          <w:b/>
          <w:color w:val="000000"/>
          <w:sz w:val="20"/>
          <w:szCs w:val="20"/>
        </w:rPr>
        <w:tab/>
      </w:r>
      <w:r w:rsidR="00910845" w:rsidRPr="005578DA">
        <w:rPr>
          <w:color w:val="000000"/>
          <w:sz w:val="20"/>
        </w:rPr>
        <w:t>14 Peppermill Road</w:t>
      </w:r>
    </w:p>
    <w:p w:rsidR="00910845" w:rsidRPr="005578DA" w:rsidRDefault="00910845" w:rsidP="00910845">
      <w:pPr>
        <w:rPr>
          <w:color w:val="000000"/>
          <w:sz w:val="20"/>
        </w:rPr>
      </w:pPr>
      <w:r w:rsidRPr="005578DA">
        <w:rPr>
          <w:color w:val="000000"/>
          <w:sz w:val="20"/>
        </w:rPr>
        <w:tab/>
      </w:r>
      <w:r w:rsidRPr="005578DA">
        <w:rPr>
          <w:color w:val="000000"/>
          <w:sz w:val="20"/>
        </w:rPr>
        <w:tab/>
      </w:r>
      <w:r w:rsidRPr="005578DA">
        <w:rPr>
          <w:color w:val="000000"/>
          <w:sz w:val="20"/>
        </w:rPr>
        <w:tab/>
        <w:t>Chatham, New Jersey 07928</w:t>
      </w:r>
    </w:p>
    <w:p w:rsidR="00CA49CB" w:rsidRPr="005578DA" w:rsidRDefault="00CA49CB" w:rsidP="00CA49CB">
      <w:pPr>
        <w:rPr>
          <w:b/>
          <w:color w:val="000000"/>
          <w:sz w:val="20"/>
          <w:szCs w:val="20"/>
        </w:rPr>
      </w:pPr>
    </w:p>
    <w:p w:rsidR="00910845" w:rsidRPr="005578DA" w:rsidRDefault="00CA49CB" w:rsidP="00910845">
      <w:pPr>
        <w:ind w:right="-180"/>
        <w:rPr>
          <w:color w:val="000000"/>
          <w:sz w:val="20"/>
        </w:rPr>
      </w:pPr>
      <w:r w:rsidRPr="005578DA">
        <w:rPr>
          <w:b/>
          <w:color w:val="000000"/>
          <w:sz w:val="20"/>
          <w:szCs w:val="20"/>
        </w:rPr>
        <w:t>OFFICE ADDRESS:</w:t>
      </w:r>
      <w:r w:rsidR="00910845" w:rsidRPr="005578DA">
        <w:rPr>
          <w:b/>
          <w:color w:val="000000"/>
          <w:sz w:val="20"/>
          <w:szCs w:val="20"/>
        </w:rPr>
        <w:t xml:space="preserve"> </w:t>
      </w:r>
      <w:r w:rsidR="00910845" w:rsidRPr="005578DA">
        <w:rPr>
          <w:b/>
          <w:color w:val="000000"/>
          <w:sz w:val="20"/>
          <w:szCs w:val="20"/>
        </w:rPr>
        <w:tab/>
      </w:r>
      <w:r w:rsidR="00910845" w:rsidRPr="005578DA">
        <w:rPr>
          <w:color w:val="000000"/>
          <w:sz w:val="20"/>
        </w:rPr>
        <w:t>Department of Obstetrics, Gynecology and Women’s Health</w:t>
      </w:r>
    </w:p>
    <w:p w:rsidR="00910845" w:rsidRPr="005578DA" w:rsidRDefault="00910845" w:rsidP="00910845">
      <w:pPr>
        <w:ind w:right="-180"/>
        <w:rPr>
          <w:color w:val="000000"/>
          <w:sz w:val="20"/>
        </w:rPr>
      </w:pPr>
      <w:r w:rsidRPr="005578DA">
        <w:rPr>
          <w:color w:val="000000"/>
          <w:sz w:val="20"/>
        </w:rPr>
        <w:tab/>
      </w:r>
      <w:r w:rsidRPr="005578DA">
        <w:rPr>
          <w:color w:val="000000"/>
          <w:sz w:val="20"/>
        </w:rPr>
        <w:tab/>
      </w:r>
      <w:r w:rsidRPr="005578DA">
        <w:rPr>
          <w:color w:val="000000"/>
          <w:sz w:val="20"/>
        </w:rPr>
        <w:tab/>
        <w:t>Rutgers - New Jersey Medical School</w:t>
      </w:r>
    </w:p>
    <w:p w:rsidR="00910845" w:rsidRPr="005578DA" w:rsidRDefault="00910845" w:rsidP="00910845">
      <w:pPr>
        <w:ind w:right="-180"/>
        <w:rPr>
          <w:color w:val="000000"/>
          <w:sz w:val="20"/>
        </w:rPr>
      </w:pPr>
      <w:r w:rsidRPr="005578DA">
        <w:rPr>
          <w:color w:val="000000"/>
          <w:sz w:val="20"/>
        </w:rPr>
        <w:tab/>
      </w:r>
      <w:r w:rsidRPr="005578DA">
        <w:rPr>
          <w:color w:val="000000"/>
          <w:sz w:val="20"/>
        </w:rPr>
        <w:tab/>
      </w:r>
      <w:r w:rsidRPr="005578DA">
        <w:rPr>
          <w:color w:val="000000"/>
          <w:sz w:val="20"/>
        </w:rPr>
        <w:tab/>
        <w:t>185 South Orange Avenue, MSB E506</w:t>
      </w:r>
    </w:p>
    <w:p w:rsidR="00CA49CB" w:rsidRPr="001F0A42" w:rsidRDefault="00910845" w:rsidP="001F0A42">
      <w:pPr>
        <w:ind w:right="-180"/>
        <w:rPr>
          <w:color w:val="000000"/>
          <w:sz w:val="20"/>
        </w:rPr>
      </w:pPr>
      <w:r w:rsidRPr="005578DA">
        <w:rPr>
          <w:color w:val="000000"/>
          <w:sz w:val="20"/>
        </w:rPr>
        <w:tab/>
      </w:r>
      <w:r w:rsidRPr="005578DA">
        <w:rPr>
          <w:color w:val="000000"/>
          <w:sz w:val="20"/>
        </w:rPr>
        <w:tab/>
      </w:r>
      <w:r w:rsidRPr="005578DA">
        <w:rPr>
          <w:color w:val="000000"/>
          <w:sz w:val="20"/>
        </w:rPr>
        <w:tab/>
        <w:t>Newark, New Jersey 07103</w:t>
      </w:r>
    </w:p>
    <w:p w:rsidR="00FA5F3E" w:rsidRPr="005578DA" w:rsidRDefault="00FA5F3E" w:rsidP="00CA49CB">
      <w:pPr>
        <w:rPr>
          <w:b/>
          <w:color w:val="000000"/>
          <w:sz w:val="20"/>
          <w:szCs w:val="20"/>
        </w:rPr>
      </w:pPr>
    </w:p>
    <w:p w:rsidR="00CA49CB" w:rsidRPr="005578DA" w:rsidRDefault="00CA49CB" w:rsidP="00CA49CB">
      <w:pPr>
        <w:rPr>
          <w:color w:val="000000"/>
          <w:sz w:val="20"/>
          <w:szCs w:val="20"/>
        </w:rPr>
      </w:pPr>
      <w:r w:rsidRPr="005578DA">
        <w:rPr>
          <w:b/>
          <w:color w:val="000000"/>
          <w:sz w:val="20"/>
          <w:szCs w:val="20"/>
        </w:rPr>
        <w:t>TELEPHONE NUMBER/E-MAIL ADDRESS:</w:t>
      </w:r>
      <w:r w:rsidR="00910845" w:rsidRPr="005578DA">
        <w:rPr>
          <w:b/>
          <w:color w:val="000000"/>
          <w:sz w:val="20"/>
          <w:szCs w:val="20"/>
        </w:rPr>
        <w:t xml:space="preserve"> </w:t>
      </w:r>
      <w:r w:rsidR="00F15A42" w:rsidRPr="005578DA">
        <w:rPr>
          <w:color w:val="000000"/>
          <w:sz w:val="20"/>
          <w:szCs w:val="20"/>
        </w:rPr>
        <w:t>(973) 972-5554</w:t>
      </w:r>
      <w:r w:rsidR="00910845" w:rsidRPr="005578DA">
        <w:rPr>
          <w:color w:val="000000"/>
          <w:sz w:val="20"/>
          <w:szCs w:val="20"/>
        </w:rPr>
        <w:t>/ morellsa@njms.rutgers.edu</w:t>
      </w:r>
    </w:p>
    <w:p w:rsidR="00CA49CB" w:rsidRPr="005578DA" w:rsidRDefault="00CA49CB" w:rsidP="00CA49CB">
      <w:pPr>
        <w:rPr>
          <w:b/>
          <w:color w:val="000000"/>
          <w:sz w:val="20"/>
          <w:szCs w:val="20"/>
        </w:rPr>
      </w:pPr>
    </w:p>
    <w:p w:rsidR="00A8010D" w:rsidRPr="005578DA" w:rsidRDefault="00A8010D" w:rsidP="00CA49CB">
      <w:pPr>
        <w:rPr>
          <w:color w:val="000000"/>
          <w:sz w:val="20"/>
          <w:szCs w:val="20"/>
        </w:rPr>
      </w:pPr>
      <w:r w:rsidRPr="005578DA">
        <w:rPr>
          <w:b/>
          <w:color w:val="000000"/>
          <w:sz w:val="20"/>
          <w:szCs w:val="20"/>
        </w:rPr>
        <w:t>CITIZENSHIP:</w:t>
      </w:r>
      <w:r w:rsidR="00910845" w:rsidRPr="005578DA">
        <w:rPr>
          <w:b/>
          <w:color w:val="000000"/>
          <w:sz w:val="20"/>
          <w:szCs w:val="20"/>
        </w:rPr>
        <w:tab/>
      </w:r>
      <w:r w:rsidR="00910845" w:rsidRPr="005578DA">
        <w:rPr>
          <w:color w:val="000000"/>
          <w:sz w:val="20"/>
          <w:szCs w:val="20"/>
        </w:rPr>
        <w:t>United States of America</w:t>
      </w:r>
    </w:p>
    <w:p w:rsidR="00CA49CB" w:rsidRPr="005578DA" w:rsidRDefault="00CA49CB" w:rsidP="00CA49CB">
      <w:pPr>
        <w:rPr>
          <w:b/>
          <w:color w:val="000000"/>
          <w:sz w:val="20"/>
          <w:szCs w:val="20"/>
        </w:rPr>
      </w:pPr>
    </w:p>
    <w:p w:rsidR="00834564" w:rsidRDefault="00834564" w:rsidP="00834564">
      <w:pPr>
        <w:rPr>
          <w:color w:val="000000"/>
          <w:sz w:val="20"/>
          <w:szCs w:val="20"/>
        </w:rPr>
      </w:pPr>
      <w:r w:rsidRPr="005578DA">
        <w:rPr>
          <w:b/>
          <w:color w:val="000000"/>
          <w:sz w:val="20"/>
          <w:szCs w:val="20"/>
        </w:rPr>
        <w:t>EDUCATION</w:t>
      </w:r>
      <w:r w:rsidR="00267CA6" w:rsidRPr="005578DA">
        <w:rPr>
          <w:color w:val="000000"/>
          <w:sz w:val="20"/>
          <w:szCs w:val="20"/>
        </w:rPr>
        <w:t>:</w:t>
      </w:r>
    </w:p>
    <w:p w:rsidR="001F0A42" w:rsidRPr="005578DA" w:rsidRDefault="001F0A42" w:rsidP="00834564">
      <w:pPr>
        <w:rPr>
          <w:color w:val="000000"/>
          <w:sz w:val="20"/>
          <w:szCs w:val="20"/>
        </w:rPr>
      </w:pPr>
    </w:p>
    <w:p w:rsidR="00B24CD0" w:rsidRPr="005578DA" w:rsidRDefault="00834564" w:rsidP="0044427E">
      <w:pPr>
        <w:numPr>
          <w:ilvl w:val="0"/>
          <w:numId w:val="3"/>
        </w:numPr>
        <w:rPr>
          <w:color w:val="000000"/>
          <w:sz w:val="20"/>
          <w:szCs w:val="20"/>
        </w:rPr>
      </w:pPr>
      <w:r w:rsidRPr="005578DA">
        <w:rPr>
          <w:color w:val="000000"/>
          <w:sz w:val="20"/>
          <w:szCs w:val="20"/>
        </w:rPr>
        <w:t>Undergraduate</w:t>
      </w:r>
    </w:p>
    <w:p w:rsidR="00267CA6" w:rsidRPr="005578DA" w:rsidRDefault="00B24CD0" w:rsidP="00B24CD0">
      <w:pPr>
        <w:ind w:left="1080"/>
        <w:rPr>
          <w:color w:val="000000"/>
          <w:sz w:val="20"/>
          <w:szCs w:val="20"/>
        </w:rPr>
      </w:pPr>
      <w:r w:rsidRPr="005578DA">
        <w:rPr>
          <w:color w:val="000000"/>
          <w:sz w:val="20"/>
          <w:szCs w:val="20"/>
        </w:rPr>
        <w:tab/>
      </w:r>
      <w:r w:rsidR="00910845" w:rsidRPr="005578DA">
        <w:rPr>
          <w:color w:val="000000"/>
          <w:sz w:val="20"/>
          <w:szCs w:val="20"/>
        </w:rPr>
        <w:t>Cornell University</w:t>
      </w:r>
    </w:p>
    <w:p w:rsidR="00267CA6" w:rsidRPr="005578DA" w:rsidRDefault="00267CA6" w:rsidP="00267CA6">
      <w:pPr>
        <w:rPr>
          <w:color w:val="000000"/>
          <w:sz w:val="20"/>
          <w:szCs w:val="20"/>
        </w:rPr>
      </w:pPr>
      <w:r w:rsidRPr="005578DA">
        <w:rPr>
          <w:color w:val="000000"/>
          <w:sz w:val="20"/>
          <w:szCs w:val="20"/>
        </w:rPr>
        <w:tab/>
      </w:r>
      <w:r w:rsidRPr="005578DA">
        <w:rPr>
          <w:color w:val="000000"/>
          <w:sz w:val="20"/>
          <w:szCs w:val="20"/>
        </w:rPr>
        <w:tab/>
      </w:r>
      <w:r w:rsidR="00910845" w:rsidRPr="005578DA">
        <w:rPr>
          <w:color w:val="000000"/>
          <w:sz w:val="20"/>
          <w:szCs w:val="20"/>
        </w:rPr>
        <w:t>Ithaca, New York</w:t>
      </w:r>
    </w:p>
    <w:p w:rsidR="00597B04" w:rsidRPr="005578DA" w:rsidRDefault="00267CA6" w:rsidP="00834564">
      <w:pPr>
        <w:rPr>
          <w:color w:val="000000"/>
          <w:sz w:val="20"/>
          <w:szCs w:val="20"/>
        </w:rPr>
      </w:pPr>
      <w:r w:rsidRPr="005578DA">
        <w:rPr>
          <w:color w:val="000000"/>
          <w:sz w:val="20"/>
          <w:szCs w:val="20"/>
        </w:rPr>
        <w:tab/>
      </w:r>
      <w:r w:rsidRPr="005578DA">
        <w:rPr>
          <w:color w:val="000000"/>
          <w:sz w:val="20"/>
          <w:szCs w:val="20"/>
        </w:rPr>
        <w:tab/>
      </w:r>
      <w:r w:rsidR="00910845" w:rsidRPr="005578DA">
        <w:rPr>
          <w:color w:val="000000"/>
          <w:sz w:val="20"/>
          <w:szCs w:val="20"/>
        </w:rPr>
        <w:t>Bachelor of Science</w:t>
      </w:r>
      <w:r w:rsidR="001C7315" w:rsidRPr="005578DA">
        <w:rPr>
          <w:color w:val="000000"/>
          <w:sz w:val="20"/>
          <w:szCs w:val="20"/>
        </w:rPr>
        <w:t xml:space="preserve"> (B.S.)</w:t>
      </w:r>
      <w:r w:rsidR="00910845" w:rsidRPr="005578DA">
        <w:rPr>
          <w:color w:val="000000"/>
          <w:sz w:val="20"/>
          <w:szCs w:val="20"/>
        </w:rPr>
        <w:t xml:space="preserve"> (Biology and Society)</w:t>
      </w:r>
      <w:r w:rsidRPr="005578DA">
        <w:rPr>
          <w:color w:val="000000"/>
          <w:sz w:val="20"/>
          <w:szCs w:val="20"/>
        </w:rPr>
        <w:tab/>
      </w:r>
      <w:r w:rsidRPr="005578DA">
        <w:rPr>
          <w:color w:val="000000"/>
          <w:sz w:val="20"/>
          <w:szCs w:val="20"/>
        </w:rPr>
        <w:tab/>
      </w:r>
      <w:r w:rsidR="00910845" w:rsidRPr="005578DA">
        <w:rPr>
          <w:color w:val="000000"/>
          <w:sz w:val="20"/>
          <w:szCs w:val="20"/>
        </w:rPr>
        <w:t>May 1999</w:t>
      </w:r>
    </w:p>
    <w:p w:rsidR="00597B04" w:rsidRPr="005578DA" w:rsidRDefault="00597B04" w:rsidP="00834564">
      <w:pPr>
        <w:rPr>
          <w:color w:val="000000"/>
          <w:sz w:val="20"/>
          <w:szCs w:val="20"/>
        </w:rPr>
      </w:pPr>
    </w:p>
    <w:p w:rsidR="00834564" w:rsidRPr="005578DA" w:rsidRDefault="00834564" w:rsidP="0044427E">
      <w:pPr>
        <w:numPr>
          <w:ilvl w:val="0"/>
          <w:numId w:val="3"/>
        </w:numPr>
        <w:rPr>
          <w:color w:val="000000"/>
          <w:sz w:val="20"/>
          <w:szCs w:val="20"/>
        </w:rPr>
      </w:pPr>
      <w:r w:rsidRPr="005578DA">
        <w:rPr>
          <w:color w:val="000000"/>
          <w:sz w:val="20"/>
          <w:szCs w:val="20"/>
        </w:rPr>
        <w:t>Graduate and Professional</w:t>
      </w:r>
    </w:p>
    <w:p w:rsidR="00834564" w:rsidRPr="005578DA" w:rsidRDefault="00834564" w:rsidP="00834564">
      <w:pPr>
        <w:rPr>
          <w:color w:val="000000"/>
          <w:sz w:val="20"/>
          <w:szCs w:val="20"/>
        </w:rPr>
      </w:pPr>
      <w:r w:rsidRPr="005578DA">
        <w:rPr>
          <w:color w:val="000000"/>
          <w:sz w:val="20"/>
          <w:szCs w:val="20"/>
        </w:rPr>
        <w:tab/>
      </w:r>
      <w:r w:rsidRPr="005578DA">
        <w:rPr>
          <w:color w:val="000000"/>
          <w:sz w:val="20"/>
          <w:szCs w:val="20"/>
        </w:rPr>
        <w:tab/>
      </w:r>
      <w:r w:rsidR="00910845" w:rsidRPr="005578DA">
        <w:rPr>
          <w:color w:val="000000"/>
          <w:sz w:val="20"/>
          <w:szCs w:val="20"/>
        </w:rPr>
        <w:t>Mount Sinai School of Medicine</w:t>
      </w:r>
    </w:p>
    <w:p w:rsidR="00834564" w:rsidRPr="005578DA" w:rsidRDefault="00834564" w:rsidP="00834564">
      <w:pPr>
        <w:rPr>
          <w:color w:val="000000"/>
          <w:sz w:val="20"/>
          <w:szCs w:val="20"/>
        </w:rPr>
      </w:pPr>
      <w:r w:rsidRPr="005578DA">
        <w:rPr>
          <w:color w:val="000000"/>
          <w:sz w:val="20"/>
          <w:szCs w:val="20"/>
        </w:rPr>
        <w:tab/>
      </w:r>
      <w:r w:rsidRPr="005578DA">
        <w:rPr>
          <w:color w:val="000000"/>
          <w:sz w:val="20"/>
          <w:szCs w:val="20"/>
        </w:rPr>
        <w:tab/>
      </w:r>
      <w:r w:rsidR="00910845" w:rsidRPr="005578DA">
        <w:rPr>
          <w:color w:val="000000"/>
          <w:sz w:val="20"/>
          <w:szCs w:val="20"/>
        </w:rPr>
        <w:t>New York, New York</w:t>
      </w:r>
    </w:p>
    <w:p w:rsidR="00834564" w:rsidRPr="005578DA" w:rsidRDefault="00834564" w:rsidP="00834564">
      <w:pPr>
        <w:rPr>
          <w:color w:val="000000"/>
          <w:sz w:val="20"/>
          <w:szCs w:val="20"/>
        </w:rPr>
      </w:pPr>
      <w:r w:rsidRPr="005578DA">
        <w:rPr>
          <w:color w:val="000000"/>
          <w:sz w:val="20"/>
          <w:szCs w:val="20"/>
        </w:rPr>
        <w:tab/>
      </w:r>
      <w:r w:rsidRPr="005578DA">
        <w:rPr>
          <w:color w:val="000000"/>
          <w:sz w:val="20"/>
          <w:szCs w:val="20"/>
        </w:rPr>
        <w:tab/>
      </w:r>
      <w:r w:rsidR="00910845" w:rsidRPr="005578DA">
        <w:rPr>
          <w:color w:val="000000"/>
          <w:sz w:val="20"/>
          <w:szCs w:val="20"/>
        </w:rPr>
        <w:t>Doctor of Medicine</w:t>
      </w:r>
      <w:r w:rsidR="002005F6" w:rsidRPr="005578DA">
        <w:rPr>
          <w:color w:val="000000"/>
          <w:sz w:val="20"/>
          <w:szCs w:val="20"/>
        </w:rPr>
        <w:t xml:space="preserve"> (M.D.)</w:t>
      </w:r>
      <w:r w:rsidR="00910845" w:rsidRPr="005578DA">
        <w:rPr>
          <w:color w:val="000000"/>
          <w:sz w:val="20"/>
          <w:szCs w:val="20"/>
        </w:rPr>
        <w:t xml:space="preserve"> with Distinction in Research</w:t>
      </w:r>
      <w:r w:rsidR="00910845" w:rsidRPr="005578DA">
        <w:rPr>
          <w:color w:val="000000"/>
          <w:sz w:val="20"/>
          <w:szCs w:val="20"/>
        </w:rPr>
        <w:tab/>
        <w:t>May 2003</w:t>
      </w:r>
    </w:p>
    <w:p w:rsidR="00E156E0" w:rsidRPr="005578DA" w:rsidRDefault="00E156E0" w:rsidP="00834564">
      <w:pPr>
        <w:rPr>
          <w:color w:val="000000"/>
          <w:sz w:val="20"/>
          <w:szCs w:val="20"/>
        </w:rPr>
      </w:pPr>
    </w:p>
    <w:p w:rsidR="00E156E0" w:rsidRPr="005578DA" w:rsidRDefault="00E156E0" w:rsidP="00834564">
      <w:pPr>
        <w:rPr>
          <w:color w:val="000000"/>
          <w:sz w:val="20"/>
          <w:szCs w:val="20"/>
        </w:rPr>
      </w:pPr>
      <w:r w:rsidRPr="005578DA">
        <w:rPr>
          <w:color w:val="000000"/>
          <w:sz w:val="20"/>
          <w:szCs w:val="20"/>
        </w:rPr>
        <w:tab/>
      </w:r>
      <w:r w:rsidRPr="005578DA">
        <w:rPr>
          <w:color w:val="000000"/>
          <w:sz w:val="20"/>
          <w:szCs w:val="20"/>
        </w:rPr>
        <w:tab/>
        <w:t>Rutgers Graduate School of Biomedical Sciences</w:t>
      </w:r>
    </w:p>
    <w:p w:rsidR="00CD69F5" w:rsidRPr="005578DA" w:rsidRDefault="00E156E0" w:rsidP="00834564">
      <w:pPr>
        <w:rPr>
          <w:color w:val="000000"/>
          <w:sz w:val="20"/>
          <w:szCs w:val="20"/>
        </w:rPr>
      </w:pPr>
      <w:r w:rsidRPr="005578DA">
        <w:rPr>
          <w:color w:val="000000"/>
          <w:sz w:val="20"/>
          <w:szCs w:val="20"/>
        </w:rPr>
        <w:tab/>
      </w:r>
      <w:r w:rsidRPr="005578DA">
        <w:rPr>
          <w:color w:val="000000"/>
          <w:sz w:val="20"/>
          <w:szCs w:val="20"/>
        </w:rPr>
        <w:tab/>
        <w:t>Newark, New Jersey</w:t>
      </w:r>
    </w:p>
    <w:p w:rsidR="00E156E0" w:rsidRPr="005578DA" w:rsidRDefault="00CD69F5" w:rsidP="00834564">
      <w:pPr>
        <w:rPr>
          <w:color w:val="000000"/>
          <w:sz w:val="20"/>
          <w:szCs w:val="20"/>
        </w:rPr>
      </w:pPr>
      <w:r w:rsidRPr="005578DA">
        <w:rPr>
          <w:color w:val="000000"/>
          <w:sz w:val="20"/>
          <w:szCs w:val="20"/>
        </w:rPr>
        <w:tab/>
      </w:r>
      <w:r w:rsidRPr="005578DA">
        <w:rPr>
          <w:color w:val="000000"/>
          <w:sz w:val="20"/>
          <w:szCs w:val="20"/>
        </w:rPr>
        <w:tab/>
        <w:t>Doctor of Philosophy</w:t>
      </w:r>
      <w:r w:rsidR="002005F6" w:rsidRPr="005578DA">
        <w:rPr>
          <w:color w:val="000000"/>
          <w:sz w:val="20"/>
          <w:szCs w:val="20"/>
        </w:rPr>
        <w:t xml:space="preserve"> (Ph.D.)</w:t>
      </w:r>
      <w:r w:rsidR="001C7315" w:rsidRPr="005578DA">
        <w:rPr>
          <w:color w:val="000000"/>
          <w:sz w:val="20"/>
          <w:szCs w:val="20"/>
        </w:rPr>
        <w:t xml:space="preserve"> (</w:t>
      </w:r>
      <w:r w:rsidRPr="005578DA">
        <w:rPr>
          <w:color w:val="000000"/>
          <w:sz w:val="20"/>
          <w:szCs w:val="20"/>
        </w:rPr>
        <w:t>Biomedical Sciences</w:t>
      </w:r>
      <w:r w:rsidR="001C7315" w:rsidRPr="005578DA">
        <w:rPr>
          <w:color w:val="000000"/>
          <w:sz w:val="20"/>
          <w:szCs w:val="20"/>
        </w:rPr>
        <w:t>)</w:t>
      </w:r>
      <w:r w:rsidR="00E156E0" w:rsidRPr="005578DA">
        <w:rPr>
          <w:color w:val="000000"/>
          <w:sz w:val="20"/>
          <w:szCs w:val="20"/>
        </w:rPr>
        <w:tab/>
      </w:r>
      <w:r w:rsidR="002005F6" w:rsidRPr="005578DA">
        <w:rPr>
          <w:color w:val="000000"/>
          <w:sz w:val="20"/>
          <w:szCs w:val="20"/>
        </w:rPr>
        <w:tab/>
      </w:r>
      <w:r w:rsidRPr="005578DA">
        <w:rPr>
          <w:color w:val="000000"/>
          <w:sz w:val="20"/>
          <w:szCs w:val="20"/>
        </w:rPr>
        <w:t>January 2017</w:t>
      </w:r>
    </w:p>
    <w:p w:rsidR="00834564" w:rsidRPr="005578DA" w:rsidRDefault="00834564" w:rsidP="00CA49CB">
      <w:pPr>
        <w:rPr>
          <w:color w:val="000000"/>
          <w:sz w:val="20"/>
          <w:szCs w:val="20"/>
        </w:rPr>
      </w:pPr>
    </w:p>
    <w:p w:rsidR="00C302B9" w:rsidRDefault="00A8010D" w:rsidP="00CA49CB">
      <w:pPr>
        <w:rPr>
          <w:b/>
          <w:color w:val="000000"/>
          <w:sz w:val="20"/>
          <w:szCs w:val="20"/>
        </w:rPr>
      </w:pPr>
      <w:r w:rsidRPr="005578DA">
        <w:rPr>
          <w:b/>
          <w:color w:val="000000"/>
          <w:sz w:val="20"/>
          <w:szCs w:val="20"/>
        </w:rPr>
        <w:t>POSTGRADUATE TRAINING:</w:t>
      </w:r>
    </w:p>
    <w:p w:rsidR="001F0A42" w:rsidRPr="005578DA" w:rsidRDefault="001F0A42" w:rsidP="00CA49CB">
      <w:pPr>
        <w:rPr>
          <w:b/>
          <w:color w:val="000000"/>
          <w:sz w:val="20"/>
          <w:szCs w:val="20"/>
        </w:rPr>
      </w:pPr>
    </w:p>
    <w:p w:rsidR="00834564" w:rsidRPr="005578DA" w:rsidRDefault="00895AA0" w:rsidP="00834564">
      <w:pPr>
        <w:ind w:firstLine="720"/>
        <w:rPr>
          <w:color w:val="000000"/>
          <w:sz w:val="20"/>
          <w:szCs w:val="20"/>
        </w:rPr>
      </w:pPr>
      <w:r w:rsidRPr="005578DA">
        <w:rPr>
          <w:color w:val="000000"/>
          <w:sz w:val="20"/>
          <w:szCs w:val="20"/>
        </w:rPr>
        <w:t>A</w:t>
      </w:r>
      <w:r w:rsidR="000C10AD" w:rsidRPr="005578DA">
        <w:rPr>
          <w:color w:val="000000"/>
          <w:sz w:val="20"/>
          <w:szCs w:val="20"/>
        </w:rPr>
        <w:t>.  Internship and Residency</w:t>
      </w:r>
    </w:p>
    <w:p w:rsidR="002005F6" w:rsidRPr="005578DA" w:rsidRDefault="002005F6" w:rsidP="00834564">
      <w:pPr>
        <w:ind w:firstLine="720"/>
        <w:rPr>
          <w:color w:val="000000"/>
          <w:sz w:val="20"/>
          <w:szCs w:val="20"/>
        </w:rPr>
      </w:pPr>
    </w:p>
    <w:p w:rsidR="000C10AD" w:rsidRPr="005578DA" w:rsidRDefault="00834564" w:rsidP="000C10AD">
      <w:pPr>
        <w:ind w:right="-180"/>
        <w:rPr>
          <w:color w:val="000000"/>
          <w:sz w:val="20"/>
        </w:rPr>
      </w:pPr>
      <w:r w:rsidRPr="005578DA">
        <w:rPr>
          <w:color w:val="000000"/>
          <w:sz w:val="20"/>
          <w:szCs w:val="20"/>
        </w:rPr>
        <w:tab/>
      </w:r>
      <w:r w:rsidRPr="005578DA">
        <w:rPr>
          <w:color w:val="000000"/>
          <w:sz w:val="20"/>
          <w:szCs w:val="20"/>
        </w:rPr>
        <w:tab/>
      </w:r>
      <w:r w:rsidR="000C10AD" w:rsidRPr="005578DA">
        <w:rPr>
          <w:color w:val="000000"/>
          <w:sz w:val="20"/>
        </w:rPr>
        <w:t>New York University School of Medicine</w:t>
      </w:r>
    </w:p>
    <w:p w:rsidR="000C10AD" w:rsidRPr="005578DA" w:rsidRDefault="000C10AD" w:rsidP="000C10AD">
      <w:pPr>
        <w:ind w:right="-180"/>
        <w:rPr>
          <w:color w:val="000000"/>
          <w:sz w:val="20"/>
        </w:rPr>
      </w:pPr>
      <w:r w:rsidRPr="005578DA">
        <w:rPr>
          <w:color w:val="000000"/>
          <w:sz w:val="20"/>
        </w:rPr>
        <w:tab/>
      </w:r>
      <w:r w:rsidRPr="005578DA">
        <w:rPr>
          <w:color w:val="000000"/>
          <w:sz w:val="20"/>
        </w:rPr>
        <w:tab/>
        <w:t>New York, New York</w:t>
      </w:r>
    </w:p>
    <w:p w:rsidR="000C10AD" w:rsidRPr="005578DA" w:rsidRDefault="000C10AD" w:rsidP="000C10AD">
      <w:pPr>
        <w:ind w:right="-180"/>
        <w:rPr>
          <w:color w:val="000000"/>
          <w:sz w:val="20"/>
        </w:rPr>
      </w:pPr>
      <w:r w:rsidRPr="005578DA">
        <w:rPr>
          <w:color w:val="000000"/>
          <w:sz w:val="20"/>
        </w:rPr>
        <w:tab/>
      </w:r>
      <w:r w:rsidRPr="005578DA">
        <w:rPr>
          <w:color w:val="000000"/>
          <w:sz w:val="20"/>
        </w:rPr>
        <w:tab/>
        <w:t>Obstetrics and Gynecology</w:t>
      </w:r>
    </w:p>
    <w:p w:rsidR="000C10AD" w:rsidRPr="005578DA" w:rsidRDefault="000C10AD" w:rsidP="000C10AD">
      <w:pPr>
        <w:ind w:right="-180"/>
        <w:rPr>
          <w:color w:val="000000"/>
          <w:sz w:val="20"/>
        </w:rPr>
      </w:pPr>
      <w:r w:rsidRPr="005578DA">
        <w:rPr>
          <w:color w:val="000000"/>
          <w:sz w:val="20"/>
        </w:rPr>
        <w:tab/>
      </w:r>
      <w:r w:rsidRPr="005578DA">
        <w:rPr>
          <w:color w:val="000000"/>
          <w:sz w:val="20"/>
        </w:rPr>
        <w:tab/>
        <w:t>July 2003 – June 2007</w:t>
      </w:r>
      <w:r w:rsidRPr="005578DA">
        <w:rPr>
          <w:color w:val="000000"/>
        </w:rPr>
        <w:tab/>
      </w:r>
      <w:r w:rsidRPr="005578DA">
        <w:rPr>
          <w:color w:val="000000"/>
        </w:rPr>
        <w:tab/>
      </w:r>
      <w:r w:rsidRPr="005578DA">
        <w:rPr>
          <w:color w:val="000000"/>
        </w:rPr>
        <w:tab/>
      </w:r>
      <w:r w:rsidRPr="005578DA">
        <w:rPr>
          <w:color w:val="000000"/>
        </w:rPr>
        <w:tab/>
      </w:r>
    </w:p>
    <w:p w:rsidR="000C10AD" w:rsidRPr="005578DA" w:rsidRDefault="000C10AD" w:rsidP="000C10AD">
      <w:pPr>
        <w:ind w:right="-180"/>
        <w:rPr>
          <w:color w:val="000000"/>
          <w:sz w:val="20"/>
        </w:rPr>
      </w:pPr>
    </w:p>
    <w:p w:rsidR="000C10AD" w:rsidRPr="005578DA" w:rsidRDefault="000C10AD" w:rsidP="000C10AD">
      <w:pPr>
        <w:ind w:right="-180"/>
        <w:rPr>
          <w:color w:val="000000"/>
          <w:sz w:val="20"/>
        </w:rPr>
      </w:pPr>
      <w:r w:rsidRPr="005578DA">
        <w:rPr>
          <w:color w:val="000000"/>
          <w:sz w:val="20"/>
        </w:rPr>
        <w:tab/>
        <w:t>B.  Fellowship</w:t>
      </w:r>
    </w:p>
    <w:p w:rsidR="002005F6" w:rsidRPr="005578DA" w:rsidRDefault="002005F6" w:rsidP="000C10AD">
      <w:pPr>
        <w:ind w:right="-180"/>
        <w:rPr>
          <w:color w:val="000000"/>
          <w:sz w:val="16"/>
        </w:rPr>
      </w:pPr>
    </w:p>
    <w:p w:rsidR="000C10AD" w:rsidRPr="005578DA" w:rsidRDefault="000C10AD" w:rsidP="000C10AD">
      <w:pPr>
        <w:ind w:right="-180"/>
        <w:rPr>
          <w:color w:val="000000"/>
          <w:sz w:val="20"/>
        </w:rPr>
      </w:pPr>
      <w:r w:rsidRPr="005578DA">
        <w:rPr>
          <w:color w:val="000000"/>
          <w:sz w:val="20"/>
        </w:rPr>
        <w:tab/>
      </w:r>
      <w:r w:rsidRPr="005578DA">
        <w:rPr>
          <w:color w:val="000000"/>
          <w:sz w:val="20"/>
        </w:rPr>
        <w:tab/>
        <w:t>University of Medicine and Dentistry of New Jersey</w:t>
      </w:r>
      <w:r w:rsidR="001C7315" w:rsidRPr="005578DA">
        <w:rPr>
          <w:color w:val="000000"/>
          <w:sz w:val="20"/>
        </w:rPr>
        <w:t xml:space="preserve"> (UMDNJ) – </w:t>
      </w:r>
      <w:r w:rsidR="001C7315" w:rsidRPr="005578DA">
        <w:rPr>
          <w:color w:val="000000"/>
          <w:sz w:val="20"/>
        </w:rPr>
        <w:tab/>
      </w:r>
      <w:r w:rsidR="001C7315" w:rsidRPr="005578DA">
        <w:rPr>
          <w:color w:val="000000"/>
          <w:sz w:val="20"/>
        </w:rPr>
        <w:tab/>
      </w:r>
      <w:r w:rsidR="001C7315" w:rsidRPr="005578DA">
        <w:rPr>
          <w:color w:val="000000"/>
          <w:sz w:val="20"/>
        </w:rPr>
        <w:tab/>
      </w:r>
      <w:r w:rsidR="001C7315" w:rsidRPr="005578DA">
        <w:rPr>
          <w:color w:val="000000"/>
          <w:sz w:val="20"/>
        </w:rPr>
        <w:tab/>
      </w:r>
      <w:r w:rsidR="001C7315" w:rsidRPr="005578DA">
        <w:rPr>
          <w:color w:val="000000"/>
          <w:sz w:val="20"/>
        </w:rPr>
        <w:tab/>
      </w:r>
      <w:r w:rsidR="001C7315" w:rsidRPr="005578DA">
        <w:rPr>
          <w:color w:val="000000"/>
          <w:sz w:val="20"/>
        </w:rPr>
        <w:tab/>
      </w:r>
      <w:r w:rsidRPr="005578DA">
        <w:rPr>
          <w:color w:val="000000"/>
          <w:sz w:val="20"/>
        </w:rPr>
        <w:t>New Jersey Medical School</w:t>
      </w:r>
    </w:p>
    <w:p w:rsidR="000C10AD" w:rsidRPr="005578DA" w:rsidRDefault="000C10AD" w:rsidP="000C10AD">
      <w:pPr>
        <w:ind w:right="-180"/>
        <w:rPr>
          <w:color w:val="000000"/>
          <w:sz w:val="20"/>
        </w:rPr>
      </w:pPr>
      <w:r w:rsidRPr="005578DA">
        <w:rPr>
          <w:color w:val="000000"/>
          <w:sz w:val="20"/>
        </w:rPr>
        <w:tab/>
      </w:r>
      <w:r w:rsidRPr="005578DA">
        <w:rPr>
          <w:color w:val="000000"/>
          <w:sz w:val="20"/>
        </w:rPr>
        <w:tab/>
        <w:t>Newark, New Jersey</w:t>
      </w:r>
    </w:p>
    <w:p w:rsidR="000C10AD" w:rsidRPr="005578DA" w:rsidRDefault="000C10AD" w:rsidP="000C10AD">
      <w:pPr>
        <w:ind w:right="-180"/>
        <w:rPr>
          <w:color w:val="000000"/>
          <w:sz w:val="20"/>
        </w:rPr>
      </w:pPr>
      <w:r w:rsidRPr="005578DA">
        <w:rPr>
          <w:color w:val="000000"/>
          <w:sz w:val="20"/>
        </w:rPr>
        <w:tab/>
      </w:r>
      <w:r w:rsidRPr="005578DA">
        <w:rPr>
          <w:color w:val="000000"/>
          <w:sz w:val="20"/>
        </w:rPr>
        <w:tab/>
        <w:t>Reproductive Endocrinology and Infertility</w:t>
      </w:r>
    </w:p>
    <w:p w:rsidR="000C10AD" w:rsidRPr="005578DA" w:rsidRDefault="000C10AD" w:rsidP="00841E04">
      <w:pPr>
        <w:ind w:right="-180"/>
        <w:rPr>
          <w:color w:val="000000"/>
          <w:sz w:val="20"/>
        </w:rPr>
      </w:pPr>
      <w:r w:rsidRPr="005578DA">
        <w:rPr>
          <w:color w:val="000000"/>
          <w:sz w:val="20"/>
        </w:rPr>
        <w:tab/>
      </w:r>
      <w:r w:rsidRPr="005578DA">
        <w:rPr>
          <w:color w:val="000000"/>
          <w:sz w:val="20"/>
        </w:rPr>
        <w:tab/>
        <w:t>July 2007 – June 2010</w:t>
      </w:r>
    </w:p>
    <w:p w:rsidR="00841E04" w:rsidRPr="005578DA" w:rsidRDefault="00834564" w:rsidP="00FA5F3E">
      <w:pPr>
        <w:rPr>
          <w:color w:val="000000"/>
          <w:sz w:val="20"/>
          <w:szCs w:val="20"/>
        </w:rPr>
      </w:pPr>
      <w:r w:rsidRPr="005578DA">
        <w:rPr>
          <w:color w:val="000000"/>
          <w:sz w:val="20"/>
          <w:szCs w:val="20"/>
        </w:rPr>
        <w:tab/>
      </w:r>
    </w:p>
    <w:p w:rsidR="00FA5F3E" w:rsidRPr="005578DA" w:rsidRDefault="00FA5F3E" w:rsidP="00FA5F3E">
      <w:pPr>
        <w:rPr>
          <w:color w:val="000000"/>
          <w:sz w:val="20"/>
          <w:szCs w:val="20"/>
        </w:rPr>
      </w:pPr>
    </w:p>
    <w:p w:rsidR="00653471" w:rsidRPr="005578DA" w:rsidRDefault="00653471" w:rsidP="00F15A42">
      <w:pPr>
        <w:rPr>
          <w:color w:val="000000"/>
          <w:sz w:val="20"/>
          <w:szCs w:val="20"/>
        </w:rPr>
      </w:pPr>
    </w:p>
    <w:p w:rsidR="001F0A42" w:rsidRDefault="001F0A42" w:rsidP="00F15A42">
      <w:pPr>
        <w:rPr>
          <w:b/>
          <w:color w:val="000000"/>
          <w:sz w:val="20"/>
          <w:szCs w:val="20"/>
        </w:rPr>
      </w:pPr>
    </w:p>
    <w:p w:rsidR="00F15A42" w:rsidRPr="005578DA" w:rsidRDefault="00F15A42" w:rsidP="00F15A42">
      <w:pPr>
        <w:rPr>
          <w:b/>
          <w:color w:val="000000"/>
          <w:sz w:val="20"/>
          <w:szCs w:val="20"/>
        </w:rPr>
      </w:pPr>
      <w:r w:rsidRPr="005578DA">
        <w:rPr>
          <w:b/>
          <w:color w:val="000000"/>
          <w:sz w:val="20"/>
          <w:szCs w:val="20"/>
        </w:rPr>
        <w:lastRenderedPageBreak/>
        <w:t>POSTGRADUATE TRAINING (cont’d):</w:t>
      </w:r>
    </w:p>
    <w:p w:rsidR="00F07E97" w:rsidRPr="005578DA" w:rsidRDefault="000C10AD" w:rsidP="001F0A42">
      <w:pPr>
        <w:ind w:firstLine="720"/>
        <w:rPr>
          <w:color w:val="000000"/>
          <w:sz w:val="20"/>
          <w:szCs w:val="20"/>
        </w:rPr>
      </w:pPr>
      <w:r w:rsidRPr="005578DA">
        <w:rPr>
          <w:color w:val="000000"/>
          <w:sz w:val="20"/>
          <w:szCs w:val="20"/>
        </w:rPr>
        <w:t>C.</w:t>
      </w:r>
      <w:r w:rsidR="00834564" w:rsidRPr="005578DA">
        <w:rPr>
          <w:color w:val="000000"/>
          <w:sz w:val="20"/>
          <w:szCs w:val="20"/>
        </w:rPr>
        <w:t xml:space="preserve">  Research </w:t>
      </w:r>
      <w:r w:rsidR="002005F6" w:rsidRPr="005578DA">
        <w:rPr>
          <w:color w:val="000000"/>
          <w:sz w:val="20"/>
          <w:szCs w:val="20"/>
        </w:rPr>
        <w:t>Training</w:t>
      </w:r>
    </w:p>
    <w:p w:rsidR="002005F6" w:rsidRPr="005578DA" w:rsidRDefault="002005F6" w:rsidP="00841E04">
      <w:pPr>
        <w:ind w:firstLine="720"/>
        <w:rPr>
          <w:strike/>
          <w:color w:val="000000"/>
          <w:sz w:val="20"/>
          <w:szCs w:val="20"/>
        </w:rPr>
      </w:pPr>
    </w:p>
    <w:p w:rsidR="00834564" w:rsidRPr="005578DA" w:rsidRDefault="00F07E97" w:rsidP="000C10AD">
      <w:pPr>
        <w:rPr>
          <w:color w:val="000000"/>
          <w:sz w:val="20"/>
          <w:szCs w:val="20"/>
        </w:rPr>
      </w:pPr>
      <w:r w:rsidRPr="005578DA">
        <w:rPr>
          <w:color w:val="000000"/>
          <w:sz w:val="20"/>
          <w:szCs w:val="20"/>
        </w:rPr>
        <w:tab/>
      </w:r>
      <w:r w:rsidRPr="005578DA">
        <w:rPr>
          <w:color w:val="000000"/>
          <w:sz w:val="20"/>
          <w:szCs w:val="20"/>
        </w:rPr>
        <w:tab/>
        <w:t xml:space="preserve">American Association of Obstetricians and Gynecologists Foundation/American Board of </w:t>
      </w:r>
      <w:r w:rsidRPr="005578DA">
        <w:rPr>
          <w:color w:val="000000"/>
          <w:sz w:val="20"/>
          <w:szCs w:val="20"/>
        </w:rPr>
        <w:tab/>
      </w:r>
      <w:r w:rsidRPr="005578DA">
        <w:rPr>
          <w:color w:val="000000"/>
          <w:sz w:val="20"/>
          <w:szCs w:val="20"/>
        </w:rPr>
        <w:tab/>
      </w:r>
      <w:r w:rsidR="002005F6" w:rsidRPr="005578DA">
        <w:rPr>
          <w:color w:val="000000"/>
          <w:sz w:val="20"/>
          <w:szCs w:val="20"/>
        </w:rPr>
        <w:t xml:space="preserve">         </w:t>
      </w:r>
      <w:r w:rsidRPr="005578DA">
        <w:rPr>
          <w:color w:val="000000"/>
          <w:sz w:val="20"/>
          <w:szCs w:val="20"/>
        </w:rPr>
        <w:t>Obstetrics and Gynecology Scholar Award</w:t>
      </w:r>
    </w:p>
    <w:p w:rsidR="00853E53" w:rsidRPr="005578DA" w:rsidRDefault="00853E53" w:rsidP="00EA3CDD">
      <w:pPr>
        <w:ind w:left="720" w:firstLine="720"/>
        <w:rPr>
          <w:color w:val="000000"/>
          <w:sz w:val="20"/>
          <w:szCs w:val="20"/>
        </w:rPr>
      </w:pPr>
      <w:r w:rsidRPr="005578DA">
        <w:rPr>
          <w:color w:val="000000"/>
          <w:sz w:val="20"/>
          <w:szCs w:val="20"/>
        </w:rPr>
        <w:t>Project Title:</w:t>
      </w:r>
      <w:r w:rsidR="00EA3CDD" w:rsidRPr="005578DA">
        <w:rPr>
          <w:color w:val="000000"/>
          <w:sz w:val="20"/>
          <w:szCs w:val="20"/>
        </w:rPr>
        <w:t xml:space="preserve"> “Cellular Origins of Endometrial Cells”</w:t>
      </w:r>
    </w:p>
    <w:p w:rsidR="00EA3CDD" w:rsidRPr="005578DA" w:rsidRDefault="00EA3CDD" w:rsidP="00EA3CDD">
      <w:pPr>
        <w:ind w:left="1440"/>
        <w:rPr>
          <w:color w:val="000000"/>
          <w:sz w:val="20"/>
          <w:szCs w:val="20"/>
        </w:rPr>
      </w:pPr>
      <w:r w:rsidRPr="005578DA">
        <w:rPr>
          <w:color w:val="000000"/>
          <w:sz w:val="20"/>
        </w:rPr>
        <w:t>Career development (scholar) award for annual funding of $100,000 to support three consecutive years of research training to individuals with faculty appointment as Assistant Professor.</w:t>
      </w:r>
    </w:p>
    <w:p w:rsidR="00F07E97" w:rsidRPr="005578DA" w:rsidRDefault="00F07E97" w:rsidP="000C10AD">
      <w:pPr>
        <w:rPr>
          <w:color w:val="000000"/>
          <w:sz w:val="20"/>
          <w:szCs w:val="20"/>
        </w:rPr>
      </w:pPr>
      <w:r w:rsidRPr="005578DA">
        <w:rPr>
          <w:color w:val="000000"/>
          <w:sz w:val="20"/>
          <w:szCs w:val="20"/>
        </w:rPr>
        <w:tab/>
      </w:r>
      <w:r w:rsidRPr="005578DA">
        <w:rPr>
          <w:color w:val="000000"/>
          <w:sz w:val="20"/>
          <w:szCs w:val="20"/>
        </w:rPr>
        <w:tab/>
        <w:t>Mentors: Laura T. Goldsmith, Ph.D. and Pranela Rameshwar, Ph.D.</w:t>
      </w:r>
    </w:p>
    <w:p w:rsidR="00F07E97" w:rsidRPr="005578DA" w:rsidRDefault="00F07E97" w:rsidP="000C10AD">
      <w:pPr>
        <w:rPr>
          <w:color w:val="000000"/>
          <w:sz w:val="20"/>
          <w:szCs w:val="20"/>
        </w:rPr>
      </w:pPr>
      <w:r w:rsidRPr="005578DA">
        <w:rPr>
          <w:color w:val="000000"/>
          <w:sz w:val="20"/>
          <w:szCs w:val="20"/>
        </w:rPr>
        <w:tab/>
      </w:r>
      <w:r w:rsidRPr="005578DA">
        <w:rPr>
          <w:color w:val="000000"/>
          <w:sz w:val="20"/>
          <w:szCs w:val="20"/>
        </w:rPr>
        <w:tab/>
      </w:r>
      <w:r w:rsidR="001C7315" w:rsidRPr="005578DA">
        <w:rPr>
          <w:color w:val="000000"/>
          <w:sz w:val="20"/>
          <w:szCs w:val="20"/>
        </w:rPr>
        <w:t>UMDNJ</w:t>
      </w:r>
      <w:r w:rsidRPr="005578DA">
        <w:rPr>
          <w:color w:val="000000"/>
          <w:sz w:val="20"/>
          <w:szCs w:val="20"/>
        </w:rPr>
        <w:t xml:space="preserve"> – New Jersey Medical School</w:t>
      </w:r>
    </w:p>
    <w:p w:rsidR="00F07E97" w:rsidRPr="005578DA" w:rsidRDefault="00F07E97" w:rsidP="000C10AD">
      <w:pPr>
        <w:rPr>
          <w:color w:val="000000"/>
          <w:sz w:val="20"/>
          <w:szCs w:val="20"/>
        </w:rPr>
      </w:pPr>
      <w:r w:rsidRPr="005578DA">
        <w:rPr>
          <w:color w:val="000000"/>
          <w:sz w:val="20"/>
          <w:szCs w:val="20"/>
        </w:rPr>
        <w:tab/>
      </w:r>
      <w:r w:rsidRPr="005578DA">
        <w:rPr>
          <w:color w:val="000000"/>
          <w:sz w:val="20"/>
          <w:szCs w:val="20"/>
        </w:rPr>
        <w:tab/>
      </w:r>
      <w:r w:rsidR="00E63ECA" w:rsidRPr="005578DA">
        <w:rPr>
          <w:color w:val="000000"/>
          <w:sz w:val="20"/>
          <w:szCs w:val="20"/>
        </w:rPr>
        <w:t>July 2010 – June 2013</w:t>
      </w:r>
    </w:p>
    <w:p w:rsidR="002D3FE2" w:rsidRPr="005578DA" w:rsidRDefault="002D3FE2" w:rsidP="00834564">
      <w:pPr>
        <w:rPr>
          <w:color w:val="000000"/>
          <w:sz w:val="20"/>
          <w:szCs w:val="20"/>
        </w:rPr>
      </w:pPr>
    </w:p>
    <w:p w:rsidR="002D3FE2" w:rsidRPr="005578DA" w:rsidRDefault="000C10AD" w:rsidP="000C10AD">
      <w:pPr>
        <w:ind w:left="720"/>
        <w:rPr>
          <w:color w:val="000000"/>
          <w:sz w:val="20"/>
          <w:szCs w:val="20"/>
        </w:rPr>
      </w:pPr>
      <w:r w:rsidRPr="005578DA">
        <w:rPr>
          <w:color w:val="000000"/>
          <w:sz w:val="20"/>
          <w:szCs w:val="20"/>
        </w:rPr>
        <w:t xml:space="preserve">D. </w:t>
      </w:r>
      <w:r w:rsidR="002D3FE2" w:rsidRPr="005578DA">
        <w:rPr>
          <w:color w:val="000000"/>
          <w:sz w:val="20"/>
          <w:szCs w:val="20"/>
        </w:rPr>
        <w:t>Postdoctoral Appointments</w:t>
      </w:r>
    </w:p>
    <w:p w:rsidR="002D3FE2" w:rsidRPr="005578DA" w:rsidRDefault="00910845" w:rsidP="002D3FE2">
      <w:pPr>
        <w:ind w:left="1080" w:firstLine="360"/>
        <w:rPr>
          <w:color w:val="000000"/>
          <w:sz w:val="20"/>
          <w:szCs w:val="20"/>
        </w:rPr>
      </w:pPr>
      <w:r w:rsidRPr="005578DA">
        <w:rPr>
          <w:color w:val="000000"/>
          <w:sz w:val="20"/>
          <w:szCs w:val="20"/>
        </w:rPr>
        <w:t>None</w:t>
      </w:r>
    </w:p>
    <w:p w:rsidR="002D3FE2" w:rsidRPr="005578DA" w:rsidRDefault="002D3FE2" w:rsidP="002D3FE2">
      <w:pPr>
        <w:ind w:left="1080"/>
        <w:rPr>
          <w:color w:val="000000"/>
          <w:sz w:val="20"/>
          <w:szCs w:val="20"/>
        </w:rPr>
      </w:pPr>
    </w:p>
    <w:p w:rsidR="00CA49CB" w:rsidRPr="005578DA" w:rsidRDefault="00CA49CB" w:rsidP="00CA49CB">
      <w:pPr>
        <w:rPr>
          <w:color w:val="000000"/>
          <w:sz w:val="20"/>
          <w:szCs w:val="20"/>
        </w:rPr>
      </w:pPr>
      <w:r w:rsidRPr="005578DA">
        <w:rPr>
          <w:b/>
          <w:color w:val="000000"/>
          <w:sz w:val="20"/>
          <w:szCs w:val="20"/>
        </w:rPr>
        <w:t>MILITARY:</w:t>
      </w:r>
      <w:r w:rsidR="00910845" w:rsidRPr="005578DA">
        <w:rPr>
          <w:b/>
          <w:color w:val="000000"/>
          <w:sz w:val="20"/>
          <w:szCs w:val="20"/>
        </w:rPr>
        <w:t xml:space="preserve"> </w:t>
      </w:r>
      <w:r w:rsidR="00910845" w:rsidRPr="005578DA">
        <w:rPr>
          <w:color w:val="000000"/>
          <w:sz w:val="20"/>
          <w:szCs w:val="20"/>
        </w:rPr>
        <w:t>None</w:t>
      </w:r>
    </w:p>
    <w:p w:rsidR="00CA49CB" w:rsidRPr="005578DA" w:rsidRDefault="00CA49CB" w:rsidP="00CA49CB">
      <w:pPr>
        <w:rPr>
          <w:color w:val="000000"/>
          <w:sz w:val="20"/>
          <w:szCs w:val="20"/>
        </w:rPr>
      </w:pPr>
    </w:p>
    <w:p w:rsidR="00C302B9" w:rsidRPr="005578DA" w:rsidRDefault="00A8010D" w:rsidP="00C302B9">
      <w:pPr>
        <w:rPr>
          <w:b/>
          <w:color w:val="000000"/>
          <w:sz w:val="20"/>
          <w:szCs w:val="20"/>
        </w:rPr>
      </w:pPr>
      <w:r w:rsidRPr="005578DA">
        <w:rPr>
          <w:b/>
          <w:color w:val="000000"/>
          <w:sz w:val="20"/>
          <w:szCs w:val="20"/>
        </w:rPr>
        <w:t>ACADEMIC APPOINTMENTS:</w:t>
      </w:r>
    </w:p>
    <w:p w:rsidR="000C10AD" w:rsidRPr="005578DA" w:rsidRDefault="002373B3" w:rsidP="00C302B9">
      <w:pPr>
        <w:ind w:left="720"/>
        <w:rPr>
          <w:color w:val="000000"/>
          <w:sz w:val="20"/>
        </w:rPr>
      </w:pPr>
      <w:r w:rsidRPr="005578DA">
        <w:rPr>
          <w:color w:val="000000"/>
          <w:sz w:val="20"/>
        </w:rPr>
        <w:t>Assistant Professor</w:t>
      </w:r>
      <w:r w:rsidR="00FC3726" w:rsidRPr="005578DA">
        <w:rPr>
          <w:color w:val="000000"/>
          <w:sz w:val="20"/>
        </w:rPr>
        <w:tab/>
      </w:r>
      <w:r w:rsidR="000C10AD" w:rsidRPr="005578DA">
        <w:rPr>
          <w:b/>
          <w:color w:val="000000"/>
        </w:rPr>
        <w:tab/>
      </w:r>
    </w:p>
    <w:p w:rsidR="001C7315" w:rsidRPr="005578DA" w:rsidRDefault="001C7315" w:rsidP="001C7315">
      <w:pPr>
        <w:ind w:left="720"/>
        <w:rPr>
          <w:color w:val="000000"/>
          <w:sz w:val="20"/>
        </w:rPr>
      </w:pPr>
      <w:r w:rsidRPr="005578DA">
        <w:rPr>
          <w:color w:val="000000"/>
          <w:sz w:val="20"/>
        </w:rPr>
        <w:t>The University of Medicine and Dentistry of New Jersey (UMDNJ) – New Jersey Medical School</w:t>
      </w:r>
    </w:p>
    <w:p w:rsidR="002373B3" w:rsidRPr="005578DA" w:rsidRDefault="002373B3" w:rsidP="000C10AD">
      <w:pPr>
        <w:ind w:left="720" w:hanging="360"/>
        <w:rPr>
          <w:color w:val="000000"/>
          <w:sz w:val="20"/>
        </w:rPr>
      </w:pPr>
      <w:r w:rsidRPr="005578DA">
        <w:rPr>
          <w:color w:val="000000"/>
          <w:sz w:val="20"/>
        </w:rPr>
        <w:tab/>
        <w:t>Department of Obstetrics, Gynecology and Women’s Health</w:t>
      </w:r>
    </w:p>
    <w:p w:rsidR="002373B3" w:rsidRPr="005578DA" w:rsidRDefault="002373B3" w:rsidP="000C10AD">
      <w:pPr>
        <w:ind w:left="720" w:hanging="360"/>
        <w:rPr>
          <w:color w:val="000000"/>
          <w:sz w:val="20"/>
        </w:rPr>
      </w:pPr>
      <w:r w:rsidRPr="005578DA">
        <w:rPr>
          <w:color w:val="000000"/>
          <w:sz w:val="20"/>
        </w:rPr>
        <w:tab/>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August 2010-</w:t>
      </w:r>
      <w:r w:rsidR="000C4800">
        <w:rPr>
          <w:color w:val="000000"/>
          <w:sz w:val="20"/>
        </w:rPr>
        <w:t>June 2019</w:t>
      </w:r>
    </w:p>
    <w:p w:rsidR="001C7315" w:rsidRPr="005578DA" w:rsidRDefault="001C7315" w:rsidP="001C7315">
      <w:pPr>
        <w:rPr>
          <w:color w:val="000000"/>
          <w:sz w:val="20"/>
          <w:szCs w:val="20"/>
        </w:rPr>
      </w:pPr>
      <w:r w:rsidRPr="005578DA">
        <w:rPr>
          <w:i/>
          <w:iCs/>
          <w:color w:val="000000"/>
          <w:sz w:val="20"/>
          <w:szCs w:val="20"/>
          <w:shd w:val="clear" w:color="auto" w:fill="FFFFFF"/>
        </w:rPr>
        <w:t>The University of Medicine and Dentistry of New Jersey (UMDNJ) became integrated into Rutgers, The State University of New Jersey on July 1, 2013.</w:t>
      </w:r>
    </w:p>
    <w:p w:rsidR="00C302B9" w:rsidRPr="005578DA" w:rsidRDefault="00FC3726" w:rsidP="003002A1">
      <w:pPr>
        <w:ind w:left="720" w:hanging="360"/>
        <w:rPr>
          <w:color w:val="000000"/>
          <w:sz w:val="20"/>
        </w:rPr>
      </w:pPr>
      <w:r w:rsidRPr="005578DA">
        <w:rPr>
          <w:b/>
          <w:color w:val="000000"/>
          <w:sz w:val="20"/>
        </w:rPr>
        <w:tab/>
      </w:r>
      <w:r w:rsidR="002373B3" w:rsidRPr="005578DA">
        <w:rPr>
          <w:b/>
          <w:color w:val="000000"/>
          <w:sz w:val="20"/>
        </w:rPr>
        <w:tab/>
      </w:r>
      <w:r w:rsidR="002373B3" w:rsidRPr="005578DA">
        <w:rPr>
          <w:b/>
          <w:color w:val="000000"/>
          <w:sz w:val="20"/>
        </w:rPr>
        <w:tab/>
      </w:r>
      <w:r w:rsidR="002373B3" w:rsidRPr="005578DA">
        <w:rPr>
          <w:b/>
          <w:color w:val="000000"/>
          <w:sz w:val="20"/>
        </w:rPr>
        <w:tab/>
      </w:r>
    </w:p>
    <w:p w:rsidR="00C302B9" w:rsidRPr="005578DA" w:rsidRDefault="00C302B9" w:rsidP="00C302B9">
      <w:pPr>
        <w:ind w:left="720"/>
        <w:rPr>
          <w:color w:val="000000"/>
          <w:sz w:val="20"/>
        </w:rPr>
      </w:pPr>
      <w:r w:rsidRPr="005578DA">
        <w:rPr>
          <w:color w:val="000000"/>
          <w:sz w:val="20"/>
        </w:rPr>
        <w:t>Associate Professor</w:t>
      </w:r>
    </w:p>
    <w:p w:rsidR="00C302B9" w:rsidRPr="005578DA" w:rsidRDefault="00C302B9" w:rsidP="00C302B9">
      <w:pPr>
        <w:ind w:left="720"/>
        <w:rPr>
          <w:color w:val="000000"/>
          <w:sz w:val="20"/>
        </w:rPr>
      </w:pPr>
      <w:r w:rsidRPr="005578DA">
        <w:rPr>
          <w:color w:val="000000"/>
          <w:sz w:val="20"/>
        </w:rPr>
        <w:t>Rutgers-New Jersey Medical School</w:t>
      </w:r>
    </w:p>
    <w:p w:rsidR="00C302B9" w:rsidRPr="005578DA" w:rsidRDefault="00C302B9" w:rsidP="00C302B9">
      <w:pPr>
        <w:ind w:left="720"/>
        <w:rPr>
          <w:color w:val="000000"/>
          <w:sz w:val="20"/>
        </w:rPr>
      </w:pPr>
      <w:r w:rsidRPr="005578DA">
        <w:rPr>
          <w:color w:val="000000"/>
          <w:sz w:val="20"/>
        </w:rPr>
        <w:t xml:space="preserve">Department of Obstetrics, Gynecology and </w:t>
      </w:r>
      <w:r w:rsidR="003002A1">
        <w:rPr>
          <w:color w:val="000000"/>
          <w:sz w:val="20"/>
        </w:rPr>
        <w:t>Reproductive</w:t>
      </w:r>
      <w:r w:rsidRPr="005578DA">
        <w:rPr>
          <w:color w:val="000000"/>
          <w:sz w:val="20"/>
        </w:rPr>
        <w:t xml:space="preserve"> Health</w:t>
      </w:r>
    </w:p>
    <w:p w:rsidR="003002A1" w:rsidRDefault="00C302B9" w:rsidP="00C302B9">
      <w:pPr>
        <w:ind w:left="720"/>
        <w:rPr>
          <w:color w:val="000000"/>
          <w:sz w:val="20"/>
        </w:rPr>
      </w:pPr>
      <w:r w:rsidRPr="005578DA">
        <w:rPr>
          <w:color w:val="000000"/>
          <w:sz w:val="20"/>
        </w:rPr>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 xml:space="preserve">July 2019 </w:t>
      </w:r>
      <w:r w:rsidR="003002A1">
        <w:rPr>
          <w:color w:val="000000"/>
          <w:sz w:val="20"/>
        </w:rPr>
        <w:t>–</w:t>
      </w:r>
      <w:r w:rsidRPr="005578DA">
        <w:rPr>
          <w:color w:val="000000"/>
          <w:sz w:val="20"/>
        </w:rPr>
        <w:t xml:space="preserve"> </w:t>
      </w:r>
      <w:r w:rsidR="000C4800">
        <w:rPr>
          <w:color w:val="000000"/>
          <w:sz w:val="20"/>
        </w:rPr>
        <w:t>June 2025</w:t>
      </w:r>
    </w:p>
    <w:p w:rsidR="003002A1" w:rsidRDefault="003002A1" w:rsidP="00C302B9">
      <w:pPr>
        <w:ind w:left="720"/>
        <w:rPr>
          <w:color w:val="000000"/>
          <w:sz w:val="20"/>
        </w:rPr>
      </w:pPr>
    </w:p>
    <w:p w:rsidR="003002A1" w:rsidRPr="005578DA" w:rsidRDefault="003002A1" w:rsidP="003002A1">
      <w:pPr>
        <w:ind w:left="720"/>
        <w:rPr>
          <w:color w:val="000000"/>
          <w:sz w:val="20"/>
        </w:rPr>
      </w:pPr>
      <w:r w:rsidRPr="005578DA">
        <w:rPr>
          <w:color w:val="000000"/>
          <w:sz w:val="20"/>
        </w:rPr>
        <w:t>Professor</w:t>
      </w:r>
    </w:p>
    <w:p w:rsidR="003002A1" w:rsidRPr="005578DA" w:rsidRDefault="003002A1" w:rsidP="003002A1">
      <w:pPr>
        <w:ind w:left="720"/>
        <w:rPr>
          <w:color w:val="000000"/>
          <w:sz w:val="20"/>
        </w:rPr>
      </w:pPr>
      <w:r w:rsidRPr="005578DA">
        <w:rPr>
          <w:color w:val="000000"/>
          <w:sz w:val="20"/>
        </w:rPr>
        <w:t>Rutgers-New Jersey Medical School</w:t>
      </w:r>
    </w:p>
    <w:p w:rsidR="003002A1" w:rsidRPr="005578DA" w:rsidRDefault="003002A1" w:rsidP="003002A1">
      <w:pPr>
        <w:ind w:left="720"/>
        <w:rPr>
          <w:color w:val="000000"/>
          <w:sz w:val="20"/>
        </w:rPr>
      </w:pPr>
      <w:r w:rsidRPr="005578DA">
        <w:rPr>
          <w:color w:val="000000"/>
          <w:sz w:val="20"/>
        </w:rPr>
        <w:t xml:space="preserve">Department of Obstetrics, Gynecology and </w:t>
      </w:r>
      <w:r>
        <w:rPr>
          <w:color w:val="000000"/>
          <w:sz w:val="20"/>
        </w:rPr>
        <w:t>Reproductive</w:t>
      </w:r>
      <w:r w:rsidRPr="005578DA">
        <w:rPr>
          <w:color w:val="000000"/>
          <w:sz w:val="20"/>
        </w:rPr>
        <w:t xml:space="preserve"> Health</w:t>
      </w:r>
    </w:p>
    <w:p w:rsidR="003002A1" w:rsidRDefault="003002A1" w:rsidP="003002A1">
      <w:pPr>
        <w:ind w:left="720"/>
        <w:rPr>
          <w:color w:val="000000"/>
          <w:sz w:val="20"/>
        </w:rPr>
      </w:pPr>
      <w:r w:rsidRPr="005578DA">
        <w:rPr>
          <w:color w:val="000000"/>
          <w:sz w:val="20"/>
        </w:rPr>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July 20</w:t>
      </w:r>
      <w:r>
        <w:rPr>
          <w:color w:val="000000"/>
          <w:sz w:val="20"/>
        </w:rPr>
        <w:t>25</w:t>
      </w:r>
      <w:r w:rsidRPr="005578DA">
        <w:rPr>
          <w:color w:val="000000"/>
          <w:sz w:val="20"/>
        </w:rPr>
        <w:t xml:space="preserve"> </w:t>
      </w:r>
      <w:r>
        <w:rPr>
          <w:color w:val="000000"/>
          <w:sz w:val="20"/>
        </w:rPr>
        <w:t>–</w:t>
      </w:r>
      <w:r w:rsidRPr="005578DA">
        <w:rPr>
          <w:color w:val="000000"/>
          <w:sz w:val="20"/>
        </w:rPr>
        <w:t xml:space="preserve"> present</w:t>
      </w:r>
    </w:p>
    <w:p w:rsidR="00EA3CDD" w:rsidRPr="005578DA" w:rsidRDefault="00C302B9" w:rsidP="003002A1">
      <w:pPr>
        <w:ind w:left="720"/>
        <w:rPr>
          <w:color w:val="000000"/>
          <w:sz w:val="20"/>
        </w:rPr>
      </w:pPr>
      <w:r w:rsidRPr="005578DA">
        <w:rPr>
          <w:color w:val="000000"/>
          <w:sz w:val="20"/>
        </w:rPr>
        <w:tab/>
      </w:r>
    </w:p>
    <w:p w:rsidR="00EA3CDD" w:rsidRPr="005578DA" w:rsidRDefault="00EA3CDD" w:rsidP="00EA3CDD">
      <w:pPr>
        <w:rPr>
          <w:b/>
          <w:color w:val="000000"/>
          <w:sz w:val="20"/>
        </w:rPr>
      </w:pPr>
      <w:r w:rsidRPr="005578DA">
        <w:rPr>
          <w:b/>
          <w:color w:val="000000"/>
          <w:sz w:val="20"/>
        </w:rPr>
        <w:t>ADMINISTRATIVE RESPONSIBILITIES:</w:t>
      </w:r>
    </w:p>
    <w:p w:rsidR="003002A1" w:rsidRPr="005578DA" w:rsidRDefault="003002A1" w:rsidP="003002A1">
      <w:pPr>
        <w:ind w:left="720" w:hanging="360"/>
        <w:rPr>
          <w:color w:val="000000"/>
          <w:sz w:val="20"/>
        </w:rPr>
      </w:pPr>
      <w:r w:rsidRPr="005578DA">
        <w:rPr>
          <w:color w:val="000000"/>
          <w:sz w:val="20"/>
        </w:rPr>
        <w:tab/>
        <w:t>Interim Director, Reproductive Endocrinology and Infertility Fellowship Program</w:t>
      </w:r>
    </w:p>
    <w:p w:rsidR="003002A1" w:rsidRPr="005578DA" w:rsidRDefault="003002A1" w:rsidP="003002A1">
      <w:pPr>
        <w:ind w:left="720"/>
        <w:rPr>
          <w:color w:val="000000"/>
          <w:sz w:val="20"/>
        </w:rPr>
      </w:pPr>
      <w:r w:rsidRPr="005578DA">
        <w:rPr>
          <w:color w:val="000000"/>
          <w:sz w:val="20"/>
        </w:rPr>
        <w:t>Rutgers-New Jersey Medical School</w:t>
      </w:r>
    </w:p>
    <w:p w:rsidR="003002A1" w:rsidRPr="005578DA" w:rsidRDefault="003002A1" w:rsidP="003002A1">
      <w:pPr>
        <w:ind w:left="720" w:hanging="360"/>
        <w:rPr>
          <w:color w:val="000000"/>
          <w:sz w:val="20"/>
        </w:rPr>
      </w:pPr>
      <w:r w:rsidRPr="005578DA">
        <w:rPr>
          <w:color w:val="000000"/>
          <w:sz w:val="20"/>
        </w:rPr>
        <w:tab/>
        <w:t xml:space="preserve">Department of Obstetrics, Gynecology and Women’s Health </w:t>
      </w:r>
    </w:p>
    <w:p w:rsidR="003002A1" w:rsidRPr="005578DA" w:rsidRDefault="003002A1" w:rsidP="003002A1">
      <w:pPr>
        <w:ind w:left="720" w:hanging="360"/>
        <w:rPr>
          <w:color w:val="000000"/>
          <w:sz w:val="20"/>
        </w:rPr>
      </w:pPr>
      <w:r w:rsidRPr="005578DA">
        <w:rPr>
          <w:color w:val="000000"/>
          <w:sz w:val="20"/>
        </w:rPr>
        <w:tab/>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November 2014-July 2015</w:t>
      </w:r>
    </w:p>
    <w:p w:rsidR="003002A1" w:rsidRPr="005578DA" w:rsidRDefault="003002A1" w:rsidP="003002A1">
      <w:pPr>
        <w:ind w:left="720" w:hanging="360"/>
        <w:rPr>
          <w:color w:val="000000"/>
          <w:sz w:val="20"/>
        </w:rPr>
      </w:pPr>
    </w:p>
    <w:p w:rsidR="003002A1" w:rsidRPr="005578DA" w:rsidRDefault="003002A1" w:rsidP="003002A1">
      <w:pPr>
        <w:ind w:left="720" w:hanging="360"/>
        <w:rPr>
          <w:color w:val="000000"/>
          <w:sz w:val="20"/>
        </w:rPr>
      </w:pPr>
      <w:r w:rsidRPr="005578DA">
        <w:rPr>
          <w:color w:val="000000"/>
          <w:sz w:val="20"/>
        </w:rPr>
        <w:tab/>
        <w:t>Director, Reproductive Endocrinology and Infertility Fellowship Program</w:t>
      </w:r>
    </w:p>
    <w:p w:rsidR="003002A1" w:rsidRPr="005578DA" w:rsidRDefault="003002A1" w:rsidP="003002A1">
      <w:pPr>
        <w:ind w:left="720"/>
        <w:rPr>
          <w:color w:val="000000"/>
          <w:sz w:val="20"/>
        </w:rPr>
      </w:pPr>
      <w:r w:rsidRPr="005578DA">
        <w:rPr>
          <w:color w:val="000000"/>
          <w:sz w:val="20"/>
        </w:rPr>
        <w:t>Rutgers-New Jersey Medical School</w:t>
      </w:r>
    </w:p>
    <w:p w:rsidR="003002A1" w:rsidRPr="005578DA" w:rsidRDefault="003002A1" w:rsidP="003002A1">
      <w:pPr>
        <w:ind w:left="720" w:hanging="360"/>
        <w:rPr>
          <w:color w:val="000000"/>
          <w:sz w:val="20"/>
        </w:rPr>
      </w:pPr>
      <w:r w:rsidRPr="005578DA">
        <w:rPr>
          <w:color w:val="000000"/>
          <w:sz w:val="20"/>
        </w:rPr>
        <w:tab/>
        <w:t xml:space="preserve">Department of Obstetrics, Gynecology and </w:t>
      </w:r>
      <w:r w:rsidR="001F0A42">
        <w:rPr>
          <w:color w:val="000000"/>
          <w:sz w:val="20"/>
        </w:rPr>
        <w:t>Reproductive</w:t>
      </w:r>
      <w:r w:rsidRPr="005578DA">
        <w:rPr>
          <w:color w:val="000000"/>
          <w:sz w:val="20"/>
        </w:rPr>
        <w:t xml:space="preserve"> Health </w:t>
      </w:r>
    </w:p>
    <w:p w:rsidR="003002A1" w:rsidRDefault="003002A1" w:rsidP="003002A1">
      <w:pPr>
        <w:ind w:left="720" w:hanging="360"/>
        <w:rPr>
          <w:color w:val="000000"/>
          <w:sz w:val="20"/>
        </w:rPr>
      </w:pPr>
      <w:r w:rsidRPr="005578DA">
        <w:rPr>
          <w:color w:val="000000"/>
          <w:sz w:val="20"/>
        </w:rPr>
        <w:tab/>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July 2015-present</w:t>
      </w:r>
    </w:p>
    <w:p w:rsidR="003002A1" w:rsidRDefault="003002A1" w:rsidP="00980B3C">
      <w:pPr>
        <w:ind w:firstLine="720"/>
        <w:rPr>
          <w:color w:val="000000"/>
          <w:sz w:val="20"/>
        </w:rPr>
      </w:pPr>
    </w:p>
    <w:p w:rsidR="00EA3CDD" w:rsidRPr="005578DA" w:rsidRDefault="00EA3CDD" w:rsidP="00980B3C">
      <w:pPr>
        <w:ind w:firstLine="720"/>
        <w:rPr>
          <w:color w:val="000000"/>
          <w:sz w:val="20"/>
        </w:rPr>
      </w:pPr>
      <w:r w:rsidRPr="005578DA">
        <w:rPr>
          <w:color w:val="000000"/>
          <w:sz w:val="20"/>
        </w:rPr>
        <w:t>Director, Division of Reproductive Endocrinology and Infertility</w:t>
      </w:r>
      <w:r w:rsidRPr="005578DA">
        <w:rPr>
          <w:color w:val="000000"/>
          <w:sz w:val="20"/>
        </w:rPr>
        <w:tab/>
      </w:r>
    </w:p>
    <w:p w:rsidR="00EA3CDD" w:rsidRPr="005578DA" w:rsidRDefault="00EA3CDD" w:rsidP="00EA3CDD">
      <w:pPr>
        <w:ind w:left="720" w:hanging="360"/>
        <w:rPr>
          <w:color w:val="000000"/>
          <w:sz w:val="20"/>
        </w:rPr>
      </w:pPr>
      <w:r w:rsidRPr="005578DA">
        <w:rPr>
          <w:color w:val="000000"/>
          <w:sz w:val="20"/>
        </w:rPr>
        <w:tab/>
        <w:t>Rutgers-New Jersey Medical School</w:t>
      </w:r>
    </w:p>
    <w:p w:rsidR="00EA3CDD" w:rsidRPr="005578DA" w:rsidRDefault="00EA3CDD" w:rsidP="00EA3CDD">
      <w:pPr>
        <w:ind w:left="720" w:hanging="360"/>
        <w:rPr>
          <w:color w:val="000000"/>
          <w:sz w:val="20"/>
        </w:rPr>
      </w:pPr>
      <w:r w:rsidRPr="005578DA">
        <w:rPr>
          <w:color w:val="000000"/>
          <w:sz w:val="20"/>
        </w:rPr>
        <w:tab/>
        <w:t>Department of Obstetrics, Gynecology and</w:t>
      </w:r>
      <w:r w:rsidR="001F0A42">
        <w:rPr>
          <w:color w:val="000000"/>
          <w:sz w:val="20"/>
        </w:rPr>
        <w:t xml:space="preserve"> Reproductive</w:t>
      </w:r>
      <w:r w:rsidRPr="005578DA">
        <w:rPr>
          <w:color w:val="000000"/>
          <w:sz w:val="20"/>
        </w:rPr>
        <w:t xml:space="preserve"> Health </w:t>
      </w:r>
    </w:p>
    <w:p w:rsidR="000C10AD" w:rsidRPr="005578DA" w:rsidRDefault="00EA3CDD" w:rsidP="00980B3C">
      <w:pPr>
        <w:ind w:left="720" w:hanging="360"/>
        <w:rPr>
          <w:color w:val="000000"/>
          <w:sz w:val="20"/>
        </w:rPr>
      </w:pPr>
      <w:r w:rsidRPr="005578DA">
        <w:rPr>
          <w:color w:val="000000"/>
          <w:sz w:val="20"/>
        </w:rPr>
        <w:tab/>
        <w:t>Newark, New Jersey</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August 2014-present</w:t>
      </w:r>
    </w:p>
    <w:p w:rsidR="006E1434" w:rsidRPr="005578DA" w:rsidRDefault="006E1434" w:rsidP="00980B3C">
      <w:pPr>
        <w:ind w:left="720" w:hanging="360"/>
        <w:rPr>
          <w:color w:val="000000"/>
          <w:sz w:val="20"/>
        </w:rPr>
      </w:pPr>
    </w:p>
    <w:p w:rsidR="006E1434" w:rsidRPr="005578DA" w:rsidRDefault="006E1434" w:rsidP="00980B3C">
      <w:pPr>
        <w:ind w:left="720" w:hanging="360"/>
        <w:rPr>
          <w:color w:val="000000"/>
          <w:sz w:val="20"/>
        </w:rPr>
      </w:pPr>
      <w:r w:rsidRPr="005578DA">
        <w:rPr>
          <w:color w:val="000000"/>
          <w:sz w:val="20"/>
        </w:rPr>
        <w:tab/>
        <w:t>Interim Chair</w:t>
      </w:r>
    </w:p>
    <w:p w:rsidR="006E1434" w:rsidRPr="005578DA" w:rsidRDefault="006E1434" w:rsidP="006E1434">
      <w:pPr>
        <w:ind w:left="720"/>
        <w:rPr>
          <w:color w:val="000000"/>
          <w:sz w:val="20"/>
        </w:rPr>
      </w:pPr>
      <w:r w:rsidRPr="005578DA">
        <w:rPr>
          <w:color w:val="000000"/>
          <w:sz w:val="20"/>
        </w:rPr>
        <w:t xml:space="preserve">Department of Obstetrics, Gynecology and </w:t>
      </w:r>
      <w:r w:rsidR="001F0A42">
        <w:rPr>
          <w:color w:val="000000"/>
          <w:sz w:val="20"/>
        </w:rPr>
        <w:t>Reproductive</w:t>
      </w:r>
      <w:r w:rsidRPr="005578DA">
        <w:rPr>
          <w:color w:val="000000"/>
          <w:sz w:val="20"/>
        </w:rPr>
        <w:t xml:space="preserve"> Health</w:t>
      </w:r>
    </w:p>
    <w:p w:rsidR="006E1434" w:rsidRPr="005578DA" w:rsidRDefault="006E1434" w:rsidP="006E1434">
      <w:pPr>
        <w:ind w:left="720"/>
        <w:rPr>
          <w:color w:val="000000"/>
          <w:sz w:val="20"/>
        </w:rPr>
      </w:pPr>
      <w:r w:rsidRPr="005578DA">
        <w:rPr>
          <w:color w:val="000000"/>
          <w:sz w:val="20"/>
        </w:rPr>
        <w:t>Rutgers-New Jersey Medical School</w:t>
      </w:r>
    </w:p>
    <w:p w:rsidR="00D6217A" w:rsidRDefault="006E1434" w:rsidP="003002A1">
      <w:pPr>
        <w:ind w:left="720" w:hanging="360"/>
        <w:rPr>
          <w:color w:val="000000"/>
          <w:sz w:val="20"/>
        </w:rPr>
      </w:pPr>
      <w:r w:rsidRPr="005578DA">
        <w:rPr>
          <w:color w:val="000000"/>
          <w:sz w:val="20"/>
        </w:rPr>
        <w:tab/>
        <w:t>Newark, New</w:t>
      </w:r>
      <w:r w:rsidR="005B246E">
        <w:rPr>
          <w:color w:val="000000"/>
          <w:sz w:val="20"/>
        </w:rPr>
        <w:t xml:space="preserve"> Jersey</w:t>
      </w:r>
      <w:r w:rsidR="005B246E">
        <w:rPr>
          <w:color w:val="000000"/>
          <w:sz w:val="20"/>
        </w:rPr>
        <w:tab/>
      </w:r>
      <w:r w:rsidR="005B246E">
        <w:rPr>
          <w:color w:val="000000"/>
          <w:sz w:val="20"/>
        </w:rPr>
        <w:tab/>
      </w:r>
      <w:r w:rsidR="005B246E">
        <w:rPr>
          <w:color w:val="000000"/>
          <w:sz w:val="20"/>
        </w:rPr>
        <w:tab/>
      </w:r>
      <w:r w:rsidR="005B246E">
        <w:rPr>
          <w:color w:val="000000"/>
          <w:sz w:val="20"/>
        </w:rPr>
        <w:tab/>
      </w:r>
      <w:r w:rsidR="005B246E">
        <w:rPr>
          <w:color w:val="000000"/>
          <w:sz w:val="20"/>
        </w:rPr>
        <w:tab/>
      </w:r>
      <w:r w:rsidR="005B246E">
        <w:rPr>
          <w:color w:val="000000"/>
          <w:sz w:val="20"/>
        </w:rPr>
        <w:tab/>
        <w:t>July 2024 – January 2026</w:t>
      </w:r>
    </w:p>
    <w:p w:rsidR="000B4647" w:rsidRDefault="000B4647" w:rsidP="003002A1">
      <w:pPr>
        <w:ind w:left="720" w:hanging="360"/>
        <w:rPr>
          <w:color w:val="000000"/>
          <w:sz w:val="20"/>
        </w:rPr>
      </w:pPr>
    </w:p>
    <w:p w:rsidR="000B4647" w:rsidRDefault="000B4647" w:rsidP="003002A1">
      <w:pPr>
        <w:ind w:left="720" w:hanging="360"/>
        <w:rPr>
          <w:color w:val="000000"/>
          <w:sz w:val="20"/>
        </w:rPr>
      </w:pPr>
      <w:r>
        <w:rPr>
          <w:color w:val="000000"/>
          <w:sz w:val="20"/>
        </w:rPr>
        <w:lastRenderedPageBreak/>
        <w:t>Vice Chair of Academic Affairs</w:t>
      </w:r>
    </w:p>
    <w:p w:rsidR="000B4647" w:rsidRPr="005578DA" w:rsidRDefault="000B4647" w:rsidP="000B4647">
      <w:pPr>
        <w:ind w:firstLine="360"/>
        <w:rPr>
          <w:color w:val="000000"/>
          <w:sz w:val="20"/>
        </w:rPr>
      </w:pPr>
      <w:r w:rsidRPr="005578DA">
        <w:rPr>
          <w:color w:val="000000"/>
          <w:sz w:val="20"/>
        </w:rPr>
        <w:t xml:space="preserve">Department of Obstetrics, Gynecology and </w:t>
      </w:r>
      <w:r>
        <w:rPr>
          <w:color w:val="000000"/>
          <w:sz w:val="20"/>
        </w:rPr>
        <w:t>Reproductive</w:t>
      </w:r>
      <w:r w:rsidRPr="005578DA">
        <w:rPr>
          <w:color w:val="000000"/>
          <w:sz w:val="20"/>
        </w:rPr>
        <w:t xml:space="preserve"> Health</w:t>
      </w:r>
    </w:p>
    <w:p w:rsidR="000B4647" w:rsidRPr="005578DA" w:rsidRDefault="000B4647" w:rsidP="000B4647">
      <w:pPr>
        <w:ind w:firstLine="360"/>
        <w:rPr>
          <w:color w:val="000000"/>
          <w:sz w:val="20"/>
        </w:rPr>
      </w:pPr>
      <w:r w:rsidRPr="005578DA">
        <w:rPr>
          <w:color w:val="000000"/>
          <w:sz w:val="20"/>
        </w:rPr>
        <w:t>Rutgers-New Jersey Medical School</w:t>
      </w:r>
    </w:p>
    <w:p w:rsidR="000B4647" w:rsidRDefault="000B4647" w:rsidP="000B4647">
      <w:pPr>
        <w:ind w:firstLine="360"/>
        <w:rPr>
          <w:color w:val="000000"/>
          <w:sz w:val="20"/>
        </w:rPr>
      </w:pPr>
      <w:r w:rsidRPr="005578DA">
        <w:rPr>
          <w:color w:val="000000"/>
          <w:sz w:val="20"/>
        </w:rPr>
        <w:t>Newark, New</w:t>
      </w:r>
      <w:r>
        <w:rPr>
          <w:color w:val="000000"/>
          <w:sz w:val="20"/>
        </w:rPr>
        <w:t xml:space="preserve"> Jersey</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February 2026 - present</w:t>
      </w:r>
    </w:p>
    <w:p w:rsidR="000B4647" w:rsidRPr="003002A1" w:rsidRDefault="000B4647" w:rsidP="003002A1">
      <w:pPr>
        <w:ind w:left="720" w:hanging="360"/>
        <w:rPr>
          <w:color w:val="000000"/>
          <w:sz w:val="20"/>
        </w:rPr>
      </w:pPr>
    </w:p>
    <w:p w:rsidR="001F0A42" w:rsidRDefault="001F0A42" w:rsidP="00CA49CB">
      <w:pPr>
        <w:rPr>
          <w:b/>
          <w:color w:val="000000"/>
          <w:sz w:val="20"/>
          <w:szCs w:val="20"/>
        </w:rPr>
      </w:pPr>
    </w:p>
    <w:p w:rsidR="00A8010D" w:rsidRPr="005578DA" w:rsidRDefault="00A8010D" w:rsidP="00CA49CB">
      <w:pPr>
        <w:rPr>
          <w:i/>
          <w:color w:val="000000"/>
          <w:sz w:val="20"/>
          <w:szCs w:val="20"/>
        </w:rPr>
      </w:pPr>
      <w:r w:rsidRPr="005578DA">
        <w:rPr>
          <w:b/>
          <w:color w:val="000000"/>
          <w:sz w:val="20"/>
          <w:szCs w:val="20"/>
        </w:rPr>
        <w:t>HOSPITAL APPOINTMENTS:</w:t>
      </w:r>
      <w:r w:rsidR="002D3FE2" w:rsidRPr="005578DA">
        <w:rPr>
          <w:b/>
          <w:color w:val="000000"/>
          <w:sz w:val="20"/>
          <w:szCs w:val="20"/>
        </w:rPr>
        <w:t xml:space="preserve"> </w:t>
      </w:r>
    </w:p>
    <w:p w:rsidR="00273B8E" w:rsidRPr="005578DA" w:rsidRDefault="00F07E97" w:rsidP="00273B8E">
      <w:pPr>
        <w:tabs>
          <w:tab w:val="num" w:pos="720"/>
        </w:tabs>
        <w:ind w:left="720" w:hanging="360"/>
        <w:rPr>
          <w:color w:val="000000"/>
          <w:sz w:val="20"/>
        </w:rPr>
      </w:pPr>
      <w:r w:rsidRPr="005578DA">
        <w:rPr>
          <w:b/>
          <w:color w:val="000000"/>
        </w:rPr>
        <w:tab/>
      </w:r>
      <w:r w:rsidRPr="005578DA">
        <w:rPr>
          <w:color w:val="000000"/>
          <w:sz w:val="20"/>
        </w:rPr>
        <w:t>Attending Physician</w:t>
      </w:r>
      <w:r w:rsidR="00273B8E" w:rsidRPr="005578DA">
        <w:rPr>
          <w:color w:val="000000"/>
        </w:rPr>
        <w:tab/>
      </w:r>
    </w:p>
    <w:p w:rsidR="00F07E97" w:rsidRPr="005578DA" w:rsidRDefault="00273B8E" w:rsidP="00273B8E">
      <w:pPr>
        <w:tabs>
          <w:tab w:val="num" w:pos="720"/>
        </w:tabs>
        <w:ind w:left="720" w:hanging="360"/>
        <w:rPr>
          <w:color w:val="000000"/>
          <w:sz w:val="20"/>
        </w:rPr>
      </w:pPr>
      <w:r w:rsidRPr="005578DA">
        <w:rPr>
          <w:color w:val="000000"/>
          <w:sz w:val="20"/>
        </w:rPr>
        <w:tab/>
        <w:t xml:space="preserve">The University Hospital, Newark, New Jersey </w:t>
      </w:r>
    </w:p>
    <w:p w:rsidR="00273B8E" w:rsidRPr="005578DA" w:rsidRDefault="00273B8E" w:rsidP="00980B3C">
      <w:pPr>
        <w:ind w:left="720" w:hanging="360"/>
        <w:rPr>
          <w:b/>
          <w:color w:val="000000"/>
        </w:rPr>
      </w:pPr>
      <w:r w:rsidRPr="005578DA">
        <w:rPr>
          <w:color w:val="000000"/>
          <w:sz w:val="20"/>
        </w:rPr>
        <w:tab/>
        <w:t>August 2010-present</w:t>
      </w:r>
      <w:r w:rsidRPr="005578DA">
        <w:rPr>
          <w:b/>
          <w:color w:val="000000"/>
        </w:rPr>
        <w:tab/>
      </w:r>
    </w:p>
    <w:p w:rsidR="00980B3C" w:rsidRPr="005578DA" w:rsidRDefault="00980B3C" w:rsidP="00980B3C">
      <w:pPr>
        <w:ind w:left="720" w:hanging="360"/>
        <w:rPr>
          <w:b/>
          <w:color w:val="000000"/>
        </w:rPr>
      </w:pPr>
    </w:p>
    <w:p w:rsidR="00273B8E" w:rsidRPr="005578DA" w:rsidRDefault="00F07E97" w:rsidP="00273B8E">
      <w:pPr>
        <w:ind w:left="720" w:hanging="360"/>
        <w:rPr>
          <w:color w:val="000000"/>
          <w:sz w:val="20"/>
        </w:rPr>
      </w:pPr>
      <w:r w:rsidRPr="005578DA">
        <w:rPr>
          <w:b/>
          <w:color w:val="000000"/>
        </w:rPr>
        <w:tab/>
      </w:r>
      <w:r w:rsidRPr="005578DA">
        <w:rPr>
          <w:color w:val="000000"/>
          <w:sz w:val="20"/>
        </w:rPr>
        <w:t>Attending Physician</w:t>
      </w:r>
    </w:p>
    <w:p w:rsidR="00273B8E" w:rsidRPr="005578DA" w:rsidRDefault="00273B8E" w:rsidP="00273B8E">
      <w:pPr>
        <w:ind w:left="720" w:hanging="360"/>
        <w:rPr>
          <w:color w:val="000000"/>
          <w:sz w:val="20"/>
        </w:rPr>
      </w:pPr>
      <w:r w:rsidRPr="005578DA">
        <w:rPr>
          <w:color w:val="000000"/>
          <w:sz w:val="20"/>
        </w:rPr>
        <w:tab/>
        <w:t>Hackensack University Medical Center</w:t>
      </w:r>
      <w:r w:rsidR="00EA3CDD" w:rsidRPr="005578DA">
        <w:rPr>
          <w:color w:val="000000"/>
          <w:sz w:val="20"/>
        </w:rPr>
        <w:t>, Hackensack, New Jersey</w:t>
      </w:r>
    </w:p>
    <w:p w:rsidR="00980B3C" w:rsidRPr="005578DA" w:rsidRDefault="00273B8E" w:rsidP="00980B3C">
      <w:pPr>
        <w:ind w:left="720" w:hanging="360"/>
        <w:rPr>
          <w:color w:val="000000"/>
          <w:sz w:val="20"/>
        </w:rPr>
      </w:pPr>
      <w:r w:rsidRPr="005578DA">
        <w:rPr>
          <w:color w:val="000000"/>
          <w:sz w:val="20"/>
        </w:rPr>
        <w:tab/>
        <w:t>August 2010-present</w:t>
      </w:r>
    </w:p>
    <w:p w:rsidR="00D6217A" w:rsidRPr="005578DA" w:rsidRDefault="00D6217A" w:rsidP="00980B3C">
      <w:pPr>
        <w:ind w:left="720" w:hanging="360"/>
        <w:rPr>
          <w:color w:val="000000"/>
          <w:sz w:val="20"/>
        </w:rPr>
      </w:pPr>
    </w:p>
    <w:p w:rsidR="0071221F" w:rsidRPr="005578DA" w:rsidRDefault="00CA49CB" w:rsidP="00980B3C">
      <w:pPr>
        <w:rPr>
          <w:color w:val="000000"/>
          <w:sz w:val="20"/>
        </w:rPr>
      </w:pPr>
      <w:r w:rsidRPr="005578DA">
        <w:rPr>
          <w:b/>
          <w:color w:val="000000"/>
          <w:sz w:val="20"/>
          <w:szCs w:val="20"/>
        </w:rPr>
        <w:t>OTHER EMPLOYMENT</w:t>
      </w:r>
      <w:r w:rsidR="0071221F" w:rsidRPr="005578DA">
        <w:rPr>
          <w:b/>
          <w:color w:val="000000"/>
          <w:sz w:val="20"/>
          <w:szCs w:val="20"/>
        </w:rPr>
        <w:t xml:space="preserve"> OR MAJOR VISIT</w:t>
      </w:r>
      <w:r w:rsidR="00273B8E" w:rsidRPr="005578DA">
        <w:rPr>
          <w:b/>
          <w:color w:val="000000"/>
          <w:sz w:val="20"/>
          <w:szCs w:val="20"/>
        </w:rPr>
        <w:t>I</w:t>
      </w:r>
      <w:r w:rsidR="0071221F" w:rsidRPr="005578DA">
        <w:rPr>
          <w:b/>
          <w:color w:val="000000"/>
          <w:sz w:val="20"/>
          <w:szCs w:val="20"/>
        </w:rPr>
        <w:t>NG APPOINTMENTS</w:t>
      </w:r>
      <w:r w:rsidR="00894167" w:rsidRPr="005578DA">
        <w:rPr>
          <w:b/>
          <w:color w:val="000000"/>
          <w:sz w:val="20"/>
          <w:szCs w:val="20"/>
        </w:rPr>
        <w:t>:</w:t>
      </w:r>
      <w:r w:rsidRPr="005578DA">
        <w:rPr>
          <w:color w:val="000000"/>
          <w:sz w:val="20"/>
          <w:szCs w:val="20"/>
        </w:rPr>
        <w:t xml:space="preserve"> </w:t>
      </w:r>
      <w:r w:rsidR="00273B8E" w:rsidRPr="005578DA">
        <w:rPr>
          <w:color w:val="000000"/>
          <w:sz w:val="20"/>
          <w:szCs w:val="20"/>
        </w:rPr>
        <w:t>None</w:t>
      </w:r>
    </w:p>
    <w:p w:rsidR="00B62A08" w:rsidRPr="005578DA" w:rsidRDefault="00B62A08" w:rsidP="00CA49CB">
      <w:pPr>
        <w:rPr>
          <w:b/>
          <w:color w:val="000000"/>
          <w:sz w:val="20"/>
          <w:szCs w:val="20"/>
        </w:rPr>
      </w:pPr>
    </w:p>
    <w:p w:rsidR="0071221F" w:rsidRPr="005578DA" w:rsidRDefault="0071221F" w:rsidP="00CA49CB">
      <w:pPr>
        <w:rPr>
          <w:color w:val="000000"/>
          <w:sz w:val="20"/>
          <w:szCs w:val="20"/>
        </w:rPr>
      </w:pPr>
      <w:r w:rsidRPr="005578DA">
        <w:rPr>
          <w:b/>
          <w:color w:val="000000"/>
          <w:sz w:val="20"/>
          <w:szCs w:val="20"/>
        </w:rPr>
        <w:t>PRIVATE PRACTICE</w:t>
      </w:r>
      <w:r w:rsidRPr="005578DA">
        <w:rPr>
          <w:color w:val="000000"/>
          <w:sz w:val="20"/>
          <w:szCs w:val="20"/>
        </w:rPr>
        <w:t>:</w:t>
      </w:r>
    </w:p>
    <w:p w:rsidR="00273B8E" w:rsidRPr="005578DA" w:rsidRDefault="00273B8E" w:rsidP="00273B8E">
      <w:pPr>
        <w:tabs>
          <w:tab w:val="num" w:pos="720"/>
        </w:tabs>
        <w:ind w:left="720" w:hanging="360"/>
        <w:rPr>
          <w:color w:val="000000"/>
          <w:sz w:val="20"/>
        </w:rPr>
      </w:pPr>
      <w:r w:rsidRPr="005578DA">
        <w:rPr>
          <w:color w:val="000000"/>
        </w:rPr>
        <w:tab/>
      </w:r>
      <w:r w:rsidRPr="005578DA">
        <w:rPr>
          <w:color w:val="000000"/>
          <w:sz w:val="20"/>
        </w:rPr>
        <w:t>University Reproductive Associates</w:t>
      </w:r>
    </w:p>
    <w:p w:rsidR="00273B8E" w:rsidRPr="005578DA" w:rsidRDefault="00273B8E" w:rsidP="00273B8E">
      <w:pPr>
        <w:tabs>
          <w:tab w:val="num" w:pos="720"/>
        </w:tabs>
        <w:ind w:left="720" w:hanging="360"/>
        <w:rPr>
          <w:color w:val="000000"/>
          <w:sz w:val="20"/>
        </w:rPr>
      </w:pPr>
      <w:r w:rsidRPr="005578DA">
        <w:rPr>
          <w:color w:val="000000"/>
          <w:sz w:val="20"/>
        </w:rPr>
        <w:tab/>
        <w:t>Hasbrouck Heights, New Jersey</w:t>
      </w:r>
    </w:p>
    <w:p w:rsidR="00273B8E" w:rsidRPr="005578DA" w:rsidRDefault="00273B8E" w:rsidP="00273B8E">
      <w:pPr>
        <w:tabs>
          <w:tab w:val="num" w:pos="720"/>
        </w:tabs>
        <w:ind w:left="720" w:hanging="360"/>
        <w:rPr>
          <w:color w:val="000000"/>
          <w:sz w:val="20"/>
        </w:rPr>
      </w:pPr>
      <w:r w:rsidRPr="005578DA">
        <w:rPr>
          <w:color w:val="000000"/>
          <w:sz w:val="20"/>
        </w:rPr>
        <w:tab/>
        <w:t>Attending Physician</w:t>
      </w:r>
    </w:p>
    <w:p w:rsidR="00273B8E" w:rsidRPr="005578DA" w:rsidRDefault="00273B8E" w:rsidP="00273B8E">
      <w:pPr>
        <w:tabs>
          <w:tab w:val="num" w:pos="720"/>
        </w:tabs>
        <w:ind w:left="720" w:hanging="360"/>
        <w:rPr>
          <w:color w:val="000000"/>
          <w:sz w:val="20"/>
        </w:rPr>
      </w:pPr>
      <w:r w:rsidRPr="005578DA">
        <w:rPr>
          <w:color w:val="000000"/>
          <w:sz w:val="20"/>
        </w:rPr>
        <w:tab/>
        <w:t>August 2010 - present</w:t>
      </w:r>
    </w:p>
    <w:p w:rsidR="00273B8E" w:rsidRPr="005578DA" w:rsidRDefault="00273B8E" w:rsidP="00CA49CB">
      <w:pPr>
        <w:rPr>
          <w:color w:val="000000"/>
          <w:sz w:val="20"/>
          <w:szCs w:val="20"/>
        </w:rPr>
      </w:pPr>
    </w:p>
    <w:p w:rsidR="00E50D66" w:rsidRPr="005578DA" w:rsidRDefault="00A8010D" w:rsidP="00CA49CB">
      <w:pPr>
        <w:rPr>
          <w:i/>
          <w:color w:val="000000"/>
          <w:sz w:val="20"/>
          <w:szCs w:val="20"/>
        </w:rPr>
      </w:pPr>
      <w:r w:rsidRPr="005578DA">
        <w:rPr>
          <w:b/>
          <w:color w:val="000000"/>
          <w:sz w:val="20"/>
          <w:szCs w:val="20"/>
        </w:rPr>
        <w:t>LICENSURE:</w:t>
      </w:r>
      <w:r w:rsidR="0071221F" w:rsidRPr="005578DA">
        <w:rPr>
          <w:color w:val="000000"/>
          <w:sz w:val="20"/>
          <w:szCs w:val="20"/>
        </w:rPr>
        <w:t xml:space="preserve">  </w:t>
      </w:r>
      <w:r w:rsidR="00273B8E" w:rsidRPr="005578DA">
        <w:rPr>
          <w:color w:val="000000"/>
          <w:sz w:val="20"/>
        </w:rPr>
        <w:t>New Jersey, Medical Doctor, 2</w:t>
      </w:r>
      <w:r w:rsidR="00DE3D59" w:rsidRPr="005578DA">
        <w:rPr>
          <w:color w:val="000000"/>
          <w:sz w:val="20"/>
        </w:rPr>
        <w:t>5MA08243200, May 2009 – June 202</w:t>
      </w:r>
      <w:r w:rsidR="00376A81">
        <w:rPr>
          <w:color w:val="000000"/>
          <w:sz w:val="20"/>
        </w:rPr>
        <w:t>7</w:t>
      </w:r>
    </w:p>
    <w:p w:rsidR="00EA3CDD" w:rsidRPr="005578DA" w:rsidRDefault="00EA3CDD" w:rsidP="00CA49CB">
      <w:pPr>
        <w:rPr>
          <w:b/>
          <w:color w:val="000000"/>
          <w:sz w:val="20"/>
          <w:szCs w:val="20"/>
        </w:rPr>
      </w:pPr>
    </w:p>
    <w:p w:rsidR="00CA49CB" w:rsidRPr="005578DA" w:rsidRDefault="00CA49CB" w:rsidP="00CA49CB">
      <w:pPr>
        <w:rPr>
          <w:i/>
          <w:color w:val="000000"/>
          <w:sz w:val="20"/>
          <w:szCs w:val="20"/>
        </w:rPr>
      </w:pPr>
      <w:r w:rsidRPr="005578DA">
        <w:rPr>
          <w:b/>
          <w:color w:val="000000"/>
          <w:sz w:val="20"/>
          <w:szCs w:val="20"/>
        </w:rPr>
        <w:t>DRUG LICENSURE:</w:t>
      </w:r>
    </w:p>
    <w:p w:rsidR="0071221F" w:rsidRPr="005578DA" w:rsidRDefault="0071221F" w:rsidP="00B62A08">
      <w:pPr>
        <w:ind w:firstLine="720"/>
        <w:rPr>
          <w:color w:val="000000"/>
          <w:sz w:val="20"/>
          <w:szCs w:val="20"/>
        </w:rPr>
      </w:pPr>
      <w:r w:rsidRPr="005578DA">
        <w:rPr>
          <w:color w:val="000000"/>
          <w:sz w:val="20"/>
          <w:szCs w:val="20"/>
        </w:rPr>
        <w:t xml:space="preserve">CDS:  </w:t>
      </w:r>
      <w:r w:rsidR="00A64EC6" w:rsidRPr="005578DA">
        <w:rPr>
          <w:color w:val="000000"/>
          <w:sz w:val="20"/>
        </w:rPr>
        <w:t>D09163300, Expires October 202</w:t>
      </w:r>
      <w:r w:rsidR="00011594">
        <w:rPr>
          <w:color w:val="000000"/>
          <w:sz w:val="20"/>
        </w:rPr>
        <w:t>7</w:t>
      </w:r>
    </w:p>
    <w:p w:rsidR="0036096E" w:rsidRPr="005578DA" w:rsidRDefault="0071221F" w:rsidP="00CA49CB">
      <w:pPr>
        <w:rPr>
          <w:color w:val="000000"/>
          <w:sz w:val="20"/>
        </w:rPr>
      </w:pPr>
      <w:r w:rsidRPr="005578DA">
        <w:rPr>
          <w:color w:val="000000"/>
          <w:sz w:val="20"/>
          <w:szCs w:val="20"/>
        </w:rPr>
        <w:tab/>
        <w:t xml:space="preserve">DEA:  </w:t>
      </w:r>
      <w:r w:rsidR="00273B8E" w:rsidRPr="005578DA">
        <w:rPr>
          <w:color w:val="000000"/>
          <w:sz w:val="20"/>
        </w:rPr>
        <w:t xml:space="preserve">FM0576605, Expires </w:t>
      </w:r>
      <w:r w:rsidR="00091007" w:rsidRPr="005578DA">
        <w:rPr>
          <w:color w:val="000000"/>
          <w:sz w:val="20"/>
        </w:rPr>
        <w:t>January 202</w:t>
      </w:r>
      <w:r w:rsidR="005B246E">
        <w:rPr>
          <w:color w:val="000000"/>
          <w:sz w:val="20"/>
        </w:rPr>
        <w:t>9</w:t>
      </w:r>
    </w:p>
    <w:p w:rsidR="00F15A42" w:rsidRPr="005578DA" w:rsidRDefault="00F15A42" w:rsidP="00CA49CB">
      <w:pPr>
        <w:rPr>
          <w:color w:val="000000"/>
          <w:sz w:val="20"/>
          <w:szCs w:val="20"/>
        </w:rPr>
      </w:pPr>
    </w:p>
    <w:p w:rsidR="00853E53" w:rsidRPr="005578DA" w:rsidRDefault="00A8010D" w:rsidP="00CA49CB">
      <w:pPr>
        <w:rPr>
          <w:color w:val="000000"/>
          <w:sz w:val="20"/>
          <w:szCs w:val="20"/>
        </w:rPr>
      </w:pPr>
      <w:r w:rsidRPr="005578DA">
        <w:rPr>
          <w:b/>
          <w:color w:val="000000"/>
          <w:sz w:val="20"/>
          <w:szCs w:val="20"/>
        </w:rPr>
        <w:t>CERTIFICATION:</w:t>
      </w:r>
      <w:r w:rsidR="0071221F" w:rsidRPr="005578DA">
        <w:rPr>
          <w:color w:val="000000"/>
          <w:sz w:val="20"/>
          <w:szCs w:val="20"/>
        </w:rPr>
        <w:t xml:space="preserve"> </w:t>
      </w:r>
    </w:p>
    <w:p w:rsidR="00A8010D" w:rsidRPr="005578DA" w:rsidRDefault="0071221F" w:rsidP="00CA49CB">
      <w:pPr>
        <w:rPr>
          <w:color w:val="000000"/>
          <w:sz w:val="20"/>
          <w:szCs w:val="20"/>
        </w:rPr>
      </w:pPr>
      <w:r w:rsidRPr="005578DA">
        <w:rPr>
          <w:color w:val="000000"/>
          <w:sz w:val="20"/>
          <w:szCs w:val="20"/>
        </w:rPr>
        <w:t xml:space="preserve"> </w:t>
      </w:r>
    </w:p>
    <w:p w:rsidR="00F15A42" w:rsidRPr="005578DA" w:rsidRDefault="00F15A42" w:rsidP="00F15A42">
      <w:pPr>
        <w:tabs>
          <w:tab w:val="num" w:pos="720"/>
        </w:tabs>
        <w:ind w:left="720" w:hanging="360"/>
        <w:rPr>
          <w:color w:val="000000"/>
          <w:sz w:val="20"/>
        </w:rPr>
      </w:pPr>
      <w:r w:rsidRPr="005578DA">
        <w:rPr>
          <w:color w:val="000000"/>
          <w:sz w:val="20"/>
        </w:rPr>
        <w:tab/>
        <w:t>Specialty: Obstetrics and Gynecology</w:t>
      </w:r>
    </w:p>
    <w:p w:rsidR="003620B8" w:rsidRPr="005578DA" w:rsidRDefault="003620B8" w:rsidP="003620B8">
      <w:pPr>
        <w:tabs>
          <w:tab w:val="num" w:pos="720"/>
        </w:tabs>
        <w:ind w:left="720" w:hanging="360"/>
        <w:rPr>
          <w:color w:val="000000"/>
          <w:sz w:val="20"/>
        </w:rPr>
      </w:pPr>
      <w:r w:rsidRPr="005578DA">
        <w:rPr>
          <w:color w:val="000000"/>
        </w:rPr>
        <w:tab/>
      </w:r>
      <w:r w:rsidRPr="005578DA">
        <w:rPr>
          <w:color w:val="000000"/>
          <w:sz w:val="20"/>
        </w:rPr>
        <w:t>American Board of Obstetrics and Gynecology, ID#9012600</w:t>
      </w:r>
    </w:p>
    <w:p w:rsidR="007C6B72" w:rsidRPr="005578DA" w:rsidRDefault="003620B8" w:rsidP="007C6B72">
      <w:pPr>
        <w:tabs>
          <w:tab w:val="num" w:pos="720"/>
        </w:tabs>
        <w:ind w:left="720" w:hanging="360"/>
        <w:rPr>
          <w:color w:val="000000"/>
          <w:sz w:val="20"/>
        </w:rPr>
      </w:pPr>
      <w:r w:rsidRPr="005578DA">
        <w:rPr>
          <w:color w:val="000000"/>
          <w:sz w:val="20"/>
        </w:rPr>
        <w:tab/>
      </w:r>
      <w:r w:rsidR="00F15A42" w:rsidRPr="005578DA">
        <w:rPr>
          <w:color w:val="000000"/>
          <w:sz w:val="20"/>
        </w:rPr>
        <w:t xml:space="preserve">Initial certification: </w:t>
      </w:r>
      <w:r w:rsidRPr="005578DA">
        <w:rPr>
          <w:color w:val="000000"/>
          <w:sz w:val="20"/>
        </w:rPr>
        <w:t>December 2009</w:t>
      </w:r>
    </w:p>
    <w:p w:rsidR="00F15A42" w:rsidRPr="005578DA" w:rsidRDefault="00F15A42" w:rsidP="007C6B72">
      <w:pPr>
        <w:tabs>
          <w:tab w:val="num" w:pos="720"/>
        </w:tabs>
        <w:ind w:left="720" w:hanging="360"/>
        <w:rPr>
          <w:color w:val="000000"/>
          <w:sz w:val="20"/>
        </w:rPr>
      </w:pPr>
      <w:r w:rsidRPr="005578DA">
        <w:rPr>
          <w:color w:val="000000"/>
          <w:sz w:val="20"/>
        </w:rPr>
        <w:tab/>
        <w:t>Maintenance of certification</w:t>
      </w:r>
      <w:r w:rsidR="00A64EC6" w:rsidRPr="005578DA">
        <w:rPr>
          <w:color w:val="000000"/>
          <w:sz w:val="20"/>
        </w:rPr>
        <w:t xml:space="preserve"> through December 202</w:t>
      </w:r>
      <w:r w:rsidR="00DC0EF2">
        <w:rPr>
          <w:color w:val="000000"/>
          <w:sz w:val="20"/>
        </w:rPr>
        <w:t>6</w:t>
      </w:r>
    </w:p>
    <w:p w:rsidR="000E0666" w:rsidRPr="005578DA" w:rsidRDefault="000E0666" w:rsidP="007C6B72">
      <w:pPr>
        <w:tabs>
          <w:tab w:val="num" w:pos="720"/>
        </w:tabs>
        <w:ind w:left="720" w:hanging="360"/>
        <w:rPr>
          <w:color w:val="000000"/>
          <w:sz w:val="20"/>
        </w:rPr>
      </w:pPr>
    </w:p>
    <w:p w:rsidR="00F15A42" w:rsidRPr="005578DA" w:rsidRDefault="007C6B72" w:rsidP="00F15A42">
      <w:pPr>
        <w:tabs>
          <w:tab w:val="num" w:pos="720"/>
        </w:tabs>
        <w:ind w:left="720" w:hanging="360"/>
        <w:rPr>
          <w:color w:val="000000"/>
          <w:sz w:val="20"/>
        </w:rPr>
      </w:pPr>
      <w:r w:rsidRPr="005578DA">
        <w:rPr>
          <w:color w:val="000000"/>
          <w:sz w:val="20"/>
        </w:rPr>
        <w:tab/>
      </w:r>
      <w:r w:rsidR="00F15A42" w:rsidRPr="005578DA">
        <w:rPr>
          <w:color w:val="000000"/>
          <w:sz w:val="20"/>
        </w:rPr>
        <w:t xml:space="preserve">Subspecialty: Reproductive Endocrinology and Infertility </w:t>
      </w:r>
    </w:p>
    <w:p w:rsidR="003620B8" w:rsidRPr="005578DA" w:rsidRDefault="00F15A42" w:rsidP="00F15A42">
      <w:pPr>
        <w:tabs>
          <w:tab w:val="num" w:pos="720"/>
        </w:tabs>
        <w:ind w:left="720" w:hanging="360"/>
        <w:rPr>
          <w:color w:val="000000"/>
          <w:sz w:val="20"/>
        </w:rPr>
      </w:pPr>
      <w:r w:rsidRPr="005578DA">
        <w:rPr>
          <w:color w:val="000000"/>
          <w:sz w:val="20"/>
        </w:rPr>
        <w:tab/>
      </w:r>
      <w:r w:rsidR="003620B8" w:rsidRPr="005578DA">
        <w:rPr>
          <w:color w:val="000000"/>
          <w:sz w:val="20"/>
        </w:rPr>
        <w:t>American Board of Obstetrics and Gynecology, ID#9012600</w:t>
      </w:r>
    </w:p>
    <w:p w:rsidR="003620B8" w:rsidRPr="005578DA" w:rsidRDefault="003620B8" w:rsidP="003620B8">
      <w:pPr>
        <w:tabs>
          <w:tab w:val="num" w:pos="720"/>
        </w:tabs>
        <w:ind w:left="720" w:hanging="360"/>
        <w:rPr>
          <w:color w:val="000000"/>
          <w:sz w:val="20"/>
        </w:rPr>
      </w:pPr>
      <w:r w:rsidRPr="005578DA">
        <w:rPr>
          <w:color w:val="000000"/>
          <w:sz w:val="20"/>
        </w:rPr>
        <w:tab/>
      </w:r>
      <w:r w:rsidR="00F15A42" w:rsidRPr="005578DA">
        <w:rPr>
          <w:color w:val="000000"/>
          <w:sz w:val="20"/>
        </w:rPr>
        <w:t xml:space="preserve">Initial certification: </w:t>
      </w:r>
      <w:r w:rsidRPr="005578DA">
        <w:rPr>
          <w:color w:val="000000"/>
          <w:sz w:val="20"/>
        </w:rPr>
        <w:t>April 2013</w:t>
      </w:r>
    </w:p>
    <w:p w:rsidR="00F15A42" w:rsidRPr="005578DA" w:rsidRDefault="00F15A42" w:rsidP="003620B8">
      <w:pPr>
        <w:tabs>
          <w:tab w:val="num" w:pos="720"/>
        </w:tabs>
        <w:ind w:left="720" w:hanging="360"/>
        <w:rPr>
          <w:color w:val="000000"/>
          <w:sz w:val="20"/>
        </w:rPr>
      </w:pPr>
      <w:r w:rsidRPr="005578DA">
        <w:rPr>
          <w:color w:val="000000"/>
          <w:sz w:val="20"/>
        </w:rPr>
        <w:tab/>
        <w:t>Maintenance of certificatio</w:t>
      </w:r>
      <w:r w:rsidR="00A64EC6" w:rsidRPr="005578DA">
        <w:rPr>
          <w:color w:val="000000"/>
          <w:sz w:val="20"/>
        </w:rPr>
        <w:t>n through December 202</w:t>
      </w:r>
      <w:r w:rsidR="005B246E">
        <w:rPr>
          <w:color w:val="000000"/>
          <w:sz w:val="20"/>
        </w:rPr>
        <w:t>6</w:t>
      </w:r>
    </w:p>
    <w:p w:rsidR="00CA49CB" w:rsidRPr="005578DA" w:rsidRDefault="00CA49CB" w:rsidP="00CA49CB">
      <w:pPr>
        <w:rPr>
          <w:color w:val="000000"/>
          <w:sz w:val="20"/>
          <w:szCs w:val="20"/>
        </w:rPr>
      </w:pPr>
    </w:p>
    <w:p w:rsidR="00A8010D" w:rsidRPr="005578DA" w:rsidRDefault="007E30B5" w:rsidP="00CA49CB">
      <w:pPr>
        <w:rPr>
          <w:b/>
          <w:color w:val="000000"/>
          <w:sz w:val="20"/>
          <w:szCs w:val="20"/>
        </w:rPr>
      </w:pPr>
      <w:r w:rsidRPr="005578DA">
        <w:rPr>
          <w:b/>
          <w:color w:val="000000"/>
          <w:sz w:val="20"/>
          <w:szCs w:val="20"/>
        </w:rPr>
        <w:t>MEMBERSHIPS, OFFICES AND COMMITTEE ASSIGNMENTS IN PROFESSIONAL SOCI</w:t>
      </w:r>
      <w:r w:rsidR="00F82072" w:rsidRPr="005578DA">
        <w:rPr>
          <w:b/>
          <w:color w:val="000000"/>
          <w:sz w:val="20"/>
          <w:szCs w:val="20"/>
        </w:rPr>
        <w:t>ETI</w:t>
      </w:r>
      <w:r w:rsidRPr="005578DA">
        <w:rPr>
          <w:b/>
          <w:color w:val="000000"/>
          <w:sz w:val="20"/>
          <w:szCs w:val="20"/>
        </w:rPr>
        <w:t>ES:</w:t>
      </w:r>
    </w:p>
    <w:p w:rsidR="00853E53" w:rsidRPr="005578DA" w:rsidRDefault="00853E53" w:rsidP="00CA49CB">
      <w:pPr>
        <w:rPr>
          <w:b/>
          <w:color w:val="000000"/>
          <w:sz w:val="20"/>
          <w:szCs w:val="20"/>
        </w:rPr>
      </w:pPr>
    </w:p>
    <w:p w:rsidR="00EE5119" w:rsidRPr="005578DA" w:rsidRDefault="00EE5119" w:rsidP="00CA49CB">
      <w:pPr>
        <w:rPr>
          <w:color w:val="000000"/>
          <w:sz w:val="20"/>
          <w:szCs w:val="20"/>
        </w:rPr>
      </w:pPr>
      <w:r w:rsidRPr="005578DA">
        <w:rPr>
          <w:b/>
          <w:color w:val="000000"/>
          <w:sz w:val="20"/>
          <w:szCs w:val="20"/>
        </w:rPr>
        <w:tab/>
      </w:r>
      <w:r w:rsidRPr="005578DA">
        <w:rPr>
          <w:color w:val="000000"/>
          <w:sz w:val="20"/>
          <w:szCs w:val="20"/>
        </w:rPr>
        <w:t xml:space="preserve">Alpha Omega Alpha </w:t>
      </w:r>
      <w:r w:rsidR="00EA3CDD" w:rsidRPr="005578DA">
        <w:rPr>
          <w:color w:val="000000"/>
          <w:sz w:val="20"/>
          <w:szCs w:val="20"/>
        </w:rPr>
        <w:t>(A</w:t>
      </w:r>
      <w:r w:rsidR="00EA3CDD" w:rsidRPr="005578DA">
        <w:rPr>
          <w:color w:val="000000"/>
          <w:sz w:val="20"/>
        </w:rPr>
        <w:sym w:font="Symbol" w:char="F057"/>
      </w:r>
      <w:r w:rsidR="00EA3CDD" w:rsidRPr="005578DA">
        <w:rPr>
          <w:color w:val="000000"/>
          <w:sz w:val="20"/>
          <w:szCs w:val="20"/>
        </w:rPr>
        <w:t xml:space="preserve">A) </w:t>
      </w:r>
      <w:r w:rsidRPr="005578DA">
        <w:rPr>
          <w:color w:val="000000"/>
          <w:sz w:val="20"/>
          <w:szCs w:val="20"/>
        </w:rPr>
        <w:t>Honor Medical Society</w:t>
      </w:r>
      <w:r w:rsidR="00E50D66" w:rsidRPr="005578DA">
        <w:rPr>
          <w:color w:val="000000"/>
          <w:sz w:val="20"/>
          <w:szCs w:val="20"/>
        </w:rPr>
        <w:t xml:space="preserve">  </w:t>
      </w:r>
    </w:p>
    <w:p w:rsidR="00EA3CDD" w:rsidRPr="005578DA" w:rsidRDefault="00350EE5" w:rsidP="00CA49CB">
      <w:pPr>
        <w:rPr>
          <w:color w:val="000000"/>
          <w:sz w:val="20"/>
          <w:szCs w:val="20"/>
        </w:rPr>
      </w:pPr>
      <w:r w:rsidRPr="005578DA">
        <w:rPr>
          <w:color w:val="000000"/>
          <w:sz w:val="20"/>
          <w:szCs w:val="20"/>
        </w:rPr>
        <w:tab/>
      </w:r>
      <w:r w:rsidR="00E50D66" w:rsidRPr="005578DA">
        <w:rPr>
          <w:color w:val="000000"/>
          <w:sz w:val="20"/>
          <w:szCs w:val="20"/>
        </w:rPr>
        <w:tab/>
      </w:r>
      <w:r w:rsidRPr="005578DA">
        <w:rPr>
          <w:color w:val="000000"/>
          <w:sz w:val="20"/>
          <w:szCs w:val="20"/>
        </w:rPr>
        <w:t xml:space="preserve">Member, </w:t>
      </w:r>
      <w:r w:rsidR="00DC743F" w:rsidRPr="005578DA">
        <w:rPr>
          <w:color w:val="000000"/>
          <w:sz w:val="20"/>
          <w:szCs w:val="20"/>
        </w:rPr>
        <w:t>2002</w:t>
      </w:r>
      <w:r w:rsidR="00EE5119" w:rsidRPr="005578DA">
        <w:rPr>
          <w:color w:val="000000"/>
          <w:sz w:val="20"/>
          <w:szCs w:val="20"/>
        </w:rPr>
        <w:t xml:space="preserve"> </w:t>
      </w:r>
      <w:r w:rsidR="00853E53" w:rsidRPr="005578DA">
        <w:rPr>
          <w:color w:val="000000"/>
          <w:sz w:val="20"/>
          <w:szCs w:val="20"/>
        </w:rPr>
        <w:t>–</w:t>
      </w:r>
      <w:r w:rsidR="00EE5119" w:rsidRPr="005578DA">
        <w:rPr>
          <w:color w:val="000000"/>
          <w:sz w:val="20"/>
          <w:szCs w:val="20"/>
        </w:rPr>
        <w:t xml:space="preserve"> present</w:t>
      </w:r>
    </w:p>
    <w:p w:rsidR="00B62A08" w:rsidRPr="005578DA" w:rsidRDefault="00B62A08" w:rsidP="00B62A08">
      <w:pPr>
        <w:ind w:left="1440"/>
        <w:rPr>
          <w:color w:val="000000"/>
        </w:rPr>
      </w:pPr>
      <w:r w:rsidRPr="005578DA">
        <w:rPr>
          <w:color w:val="000000"/>
          <w:sz w:val="20"/>
        </w:rPr>
        <w:t>Elected as a fourth year medical student at the Mount Sinai School of Medicine</w:t>
      </w:r>
    </w:p>
    <w:p w:rsidR="00EE5119" w:rsidRPr="005578DA" w:rsidRDefault="00EE5119" w:rsidP="00CA49CB">
      <w:pPr>
        <w:rPr>
          <w:color w:val="000000"/>
          <w:sz w:val="20"/>
          <w:szCs w:val="20"/>
        </w:rPr>
      </w:pPr>
    </w:p>
    <w:p w:rsidR="003620B8" w:rsidRPr="005578DA" w:rsidRDefault="003620B8" w:rsidP="003620B8">
      <w:pPr>
        <w:ind w:left="720" w:right="-180"/>
        <w:rPr>
          <w:color w:val="000000"/>
          <w:sz w:val="20"/>
        </w:rPr>
      </w:pPr>
      <w:r w:rsidRPr="005578DA">
        <w:rPr>
          <w:color w:val="000000"/>
          <w:sz w:val="20"/>
        </w:rPr>
        <w:t>American Society for Reproductive Medicine</w:t>
      </w:r>
    </w:p>
    <w:p w:rsidR="003620B8" w:rsidRPr="005578DA" w:rsidRDefault="00E50D66" w:rsidP="00EE5119">
      <w:pPr>
        <w:ind w:left="720" w:right="-180"/>
        <w:rPr>
          <w:color w:val="000000"/>
          <w:sz w:val="20"/>
        </w:rPr>
      </w:pPr>
      <w:r w:rsidRPr="005578DA">
        <w:rPr>
          <w:color w:val="000000"/>
          <w:sz w:val="20"/>
        </w:rPr>
        <w:tab/>
      </w:r>
      <w:r w:rsidR="003620B8" w:rsidRPr="005578DA">
        <w:rPr>
          <w:color w:val="000000"/>
          <w:sz w:val="20"/>
        </w:rPr>
        <w:t>Member</w:t>
      </w:r>
      <w:r w:rsidR="00350EE5" w:rsidRPr="005578DA">
        <w:rPr>
          <w:color w:val="000000"/>
          <w:sz w:val="20"/>
        </w:rPr>
        <w:t xml:space="preserve">, </w:t>
      </w:r>
      <w:r w:rsidR="00EE5119" w:rsidRPr="005578DA">
        <w:rPr>
          <w:color w:val="000000"/>
          <w:sz w:val="20"/>
        </w:rPr>
        <w:t xml:space="preserve">2007 </w:t>
      </w:r>
      <w:r w:rsidR="00BD313F" w:rsidRPr="005578DA">
        <w:rPr>
          <w:color w:val="000000"/>
          <w:sz w:val="20"/>
        </w:rPr>
        <w:t>–</w:t>
      </w:r>
      <w:r w:rsidR="00EE5119" w:rsidRPr="005578DA">
        <w:rPr>
          <w:color w:val="000000"/>
          <w:sz w:val="20"/>
        </w:rPr>
        <w:t xml:space="preserve"> </w:t>
      </w:r>
      <w:r w:rsidR="003620B8" w:rsidRPr="005578DA">
        <w:rPr>
          <w:color w:val="000000"/>
          <w:sz w:val="20"/>
        </w:rPr>
        <w:t>present</w:t>
      </w:r>
    </w:p>
    <w:p w:rsidR="00BD313F" w:rsidRPr="005578DA" w:rsidRDefault="00E50D66" w:rsidP="00EE5119">
      <w:pPr>
        <w:ind w:left="720" w:right="-180"/>
        <w:rPr>
          <w:color w:val="000000"/>
          <w:sz w:val="20"/>
        </w:rPr>
      </w:pPr>
      <w:r w:rsidRPr="005578DA">
        <w:rPr>
          <w:color w:val="000000"/>
          <w:sz w:val="20"/>
        </w:rPr>
        <w:tab/>
      </w:r>
      <w:r w:rsidR="007854A8" w:rsidRPr="005578DA">
        <w:rPr>
          <w:color w:val="000000"/>
          <w:sz w:val="20"/>
        </w:rPr>
        <w:t>Abstract reviewer</w:t>
      </w:r>
      <w:r w:rsidR="00BD313F" w:rsidRPr="005578DA">
        <w:rPr>
          <w:color w:val="000000"/>
          <w:sz w:val="20"/>
        </w:rPr>
        <w:t>, 2015</w:t>
      </w:r>
      <w:r w:rsidR="00DE3D59" w:rsidRPr="005578DA">
        <w:rPr>
          <w:color w:val="000000"/>
          <w:sz w:val="20"/>
        </w:rPr>
        <w:t>, 2019</w:t>
      </w:r>
      <w:r w:rsidR="00EB48F2" w:rsidRPr="005578DA">
        <w:rPr>
          <w:color w:val="000000"/>
          <w:sz w:val="20"/>
        </w:rPr>
        <w:t>, 2020</w:t>
      </w:r>
      <w:r w:rsidR="00710EEA" w:rsidRPr="005578DA">
        <w:rPr>
          <w:color w:val="000000"/>
          <w:sz w:val="20"/>
        </w:rPr>
        <w:t>, 2021</w:t>
      </w:r>
      <w:r w:rsidR="0076477E" w:rsidRPr="005578DA">
        <w:rPr>
          <w:color w:val="000000"/>
          <w:sz w:val="20"/>
        </w:rPr>
        <w:t>, 2024</w:t>
      </w:r>
      <w:r w:rsidR="00466C99" w:rsidRPr="005578DA">
        <w:rPr>
          <w:color w:val="000000"/>
          <w:sz w:val="20"/>
        </w:rPr>
        <w:t>, 2025</w:t>
      </w:r>
    </w:p>
    <w:p w:rsidR="00820300" w:rsidRPr="005578DA" w:rsidRDefault="00820300" w:rsidP="007F4AEB">
      <w:pPr>
        <w:ind w:left="1620" w:right="-180" w:hanging="180"/>
        <w:rPr>
          <w:color w:val="000000"/>
          <w:sz w:val="20"/>
        </w:rPr>
      </w:pPr>
      <w:r w:rsidRPr="005578DA">
        <w:rPr>
          <w:color w:val="000000"/>
          <w:sz w:val="20"/>
        </w:rPr>
        <w:t>Trainer for ASRM Embryo Transfer Workshop for Reproductive Endocrinology and Infertility fellows,</w:t>
      </w:r>
      <w:r w:rsidR="007F4AEB" w:rsidRPr="005578DA">
        <w:rPr>
          <w:color w:val="000000"/>
          <w:sz w:val="20"/>
        </w:rPr>
        <w:t xml:space="preserve"> New Yo</w:t>
      </w:r>
      <w:r w:rsidR="00A64EC6" w:rsidRPr="005578DA">
        <w:rPr>
          <w:color w:val="000000"/>
          <w:sz w:val="20"/>
        </w:rPr>
        <w:t>rk University Simulation Center</w:t>
      </w:r>
      <w:r w:rsidRPr="005578DA">
        <w:rPr>
          <w:color w:val="000000"/>
          <w:sz w:val="20"/>
        </w:rPr>
        <w:t xml:space="preserve"> </w:t>
      </w:r>
      <w:r w:rsidR="00A64EC6" w:rsidRPr="005578DA">
        <w:rPr>
          <w:color w:val="000000"/>
          <w:sz w:val="20"/>
        </w:rPr>
        <w:t>(</w:t>
      </w:r>
      <w:r w:rsidRPr="005578DA">
        <w:rPr>
          <w:color w:val="000000"/>
          <w:sz w:val="20"/>
        </w:rPr>
        <w:t>February 2019</w:t>
      </w:r>
      <w:r w:rsidR="00A64EC6" w:rsidRPr="005578DA">
        <w:rPr>
          <w:color w:val="000000"/>
          <w:sz w:val="20"/>
        </w:rPr>
        <w:t>) and SREI</w:t>
      </w:r>
      <w:r w:rsidR="009F6856" w:rsidRPr="005578DA">
        <w:rPr>
          <w:color w:val="000000"/>
          <w:sz w:val="20"/>
        </w:rPr>
        <w:t xml:space="preserve"> </w:t>
      </w:r>
      <w:r w:rsidR="00A64EC6" w:rsidRPr="005578DA">
        <w:rPr>
          <w:color w:val="000000"/>
          <w:sz w:val="20"/>
        </w:rPr>
        <w:t>Retreat for REI Fellows (July 2019</w:t>
      </w:r>
      <w:r w:rsidR="006E1434" w:rsidRPr="005578DA">
        <w:rPr>
          <w:color w:val="000000"/>
          <w:sz w:val="20"/>
        </w:rPr>
        <w:t xml:space="preserve">, </w:t>
      </w:r>
      <w:r w:rsidR="00190493" w:rsidRPr="005578DA">
        <w:rPr>
          <w:color w:val="000000"/>
          <w:sz w:val="20"/>
        </w:rPr>
        <w:t>August 2023</w:t>
      </w:r>
      <w:r w:rsidR="006E1434" w:rsidRPr="005578DA">
        <w:rPr>
          <w:color w:val="000000"/>
          <w:sz w:val="20"/>
        </w:rPr>
        <w:t>, August 2024</w:t>
      </w:r>
      <w:r w:rsidR="00A64EC6" w:rsidRPr="005578DA">
        <w:rPr>
          <w:color w:val="000000"/>
          <w:sz w:val="20"/>
        </w:rPr>
        <w:t>)</w:t>
      </w:r>
    </w:p>
    <w:p w:rsidR="009F6856" w:rsidRPr="005578DA" w:rsidRDefault="009F6856" w:rsidP="007F4AEB">
      <w:pPr>
        <w:ind w:left="1620" w:right="-180" w:hanging="180"/>
        <w:rPr>
          <w:color w:val="000000"/>
          <w:sz w:val="20"/>
        </w:rPr>
      </w:pPr>
      <w:r w:rsidRPr="005578DA">
        <w:rPr>
          <w:color w:val="000000"/>
          <w:sz w:val="20"/>
        </w:rPr>
        <w:t xml:space="preserve">Trainer for ASRM Embryo Transfer Skills Workshop, 77th Annual Meeting of ASRM (October 2021) </w:t>
      </w:r>
    </w:p>
    <w:p w:rsidR="00190493" w:rsidRPr="005578DA" w:rsidRDefault="00190493" w:rsidP="007F4AEB">
      <w:pPr>
        <w:ind w:left="1620" w:right="-180" w:hanging="180"/>
        <w:rPr>
          <w:color w:val="000000"/>
          <w:sz w:val="20"/>
        </w:rPr>
      </w:pPr>
      <w:r w:rsidRPr="005578DA">
        <w:rPr>
          <w:color w:val="000000"/>
          <w:sz w:val="20"/>
        </w:rPr>
        <w:lastRenderedPageBreak/>
        <w:t>Chair, ASRM Embryo Transfer Skills Workshop, 79th Annual Meeting of ASRM (October 2023)</w:t>
      </w:r>
    </w:p>
    <w:p w:rsidR="00807519" w:rsidRPr="005578DA" w:rsidRDefault="00807519" w:rsidP="007F4AEB">
      <w:pPr>
        <w:ind w:left="1620" w:right="-180" w:hanging="180"/>
        <w:rPr>
          <w:color w:val="000000"/>
          <w:sz w:val="20"/>
        </w:rPr>
      </w:pPr>
      <w:r w:rsidRPr="005578DA">
        <w:rPr>
          <w:color w:val="000000"/>
          <w:sz w:val="20"/>
        </w:rPr>
        <w:t>Member, Physician Scientist Special Interest Group, 2019 – present</w:t>
      </w:r>
    </w:p>
    <w:p w:rsidR="003620B8" w:rsidRPr="005578DA" w:rsidRDefault="003620B8" w:rsidP="003620B8">
      <w:pPr>
        <w:ind w:right="-180"/>
        <w:rPr>
          <w:color w:val="000000"/>
          <w:sz w:val="20"/>
        </w:rPr>
      </w:pPr>
    </w:p>
    <w:p w:rsidR="003620B8" w:rsidRPr="005578DA" w:rsidRDefault="003620B8" w:rsidP="003620B8">
      <w:pPr>
        <w:ind w:left="720" w:right="-180"/>
        <w:rPr>
          <w:color w:val="000000"/>
          <w:sz w:val="20"/>
        </w:rPr>
      </w:pPr>
      <w:r w:rsidRPr="005578DA">
        <w:rPr>
          <w:color w:val="000000"/>
          <w:sz w:val="20"/>
        </w:rPr>
        <w:t>Endocrine Society</w:t>
      </w:r>
    </w:p>
    <w:p w:rsidR="003620B8" w:rsidRPr="005578DA" w:rsidRDefault="00E50D66" w:rsidP="00EE5119">
      <w:pPr>
        <w:ind w:left="720" w:right="-180"/>
        <w:rPr>
          <w:color w:val="000000"/>
          <w:sz w:val="20"/>
        </w:rPr>
      </w:pPr>
      <w:r w:rsidRPr="005578DA">
        <w:rPr>
          <w:color w:val="000000"/>
          <w:sz w:val="20"/>
        </w:rPr>
        <w:tab/>
      </w:r>
      <w:r w:rsidR="00EE5119" w:rsidRPr="005578DA">
        <w:rPr>
          <w:color w:val="000000"/>
          <w:sz w:val="20"/>
        </w:rPr>
        <w:t>Member</w:t>
      </w:r>
      <w:r w:rsidR="00350EE5" w:rsidRPr="005578DA">
        <w:rPr>
          <w:color w:val="000000"/>
          <w:sz w:val="20"/>
        </w:rPr>
        <w:t xml:space="preserve">, </w:t>
      </w:r>
      <w:r w:rsidR="00EE5119" w:rsidRPr="005578DA">
        <w:rPr>
          <w:color w:val="000000"/>
          <w:sz w:val="20"/>
        </w:rPr>
        <w:t xml:space="preserve">2007 - </w:t>
      </w:r>
      <w:r w:rsidR="009F6856" w:rsidRPr="005578DA">
        <w:rPr>
          <w:color w:val="000000"/>
          <w:sz w:val="20"/>
        </w:rPr>
        <w:t>2021</w:t>
      </w:r>
      <w:r w:rsidR="003620B8" w:rsidRPr="005578DA">
        <w:rPr>
          <w:color w:val="000000"/>
          <w:sz w:val="20"/>
        </w:rPr>
        <w:t xml:space="preserve"> </w:t>
      </w:r>
    </w:p>
    <w:p w:rsidR="007C6B72" w:rsidRPr="005578DA" w:rsidRDefault="007854A8" w:rsidP="00EA3CDD">
      <w:pPr>
        <w:ind w:left="720" w:right="-180" w:firstLine="720"/>
        <w:rPr>
          <w:color w:val="000000"/>
          <w:sz w:val="20"/>
        </w:rPr>
      </w:pPr>
      <w:r w:rsidRPr="005578DA">
        <w:rPr>
          <w:color w:val="000000"/>
          <w:sz w:val="20"/>
        </w:rPr>
        <w:t>Abstract reviewer</w:t>
      </w:r>
      <w:r w:rsidR="007C6B72" w:rsidRPr="005578DA">
        <w:rPr>
          <w:color w:val="000000"/>
          <w:sz w:val="20"/>
        </w:rPr>
        <w:t>, 2014</w:t>
      </w:r>
      <w:r w:rsidR="000F5C6F" w:rsidRPr="005578DA">
        <w:rPr>
          <w:color w:val="000000"/>
          <w:sz w:val="20"/>
        </w:rPr>
        <w:t>, 2016</w:t>
      </w:r>
      <w:r w:rsidR="00BF2F36" w:rsidRPr="005578DA">
        <w:rPr>
          <w:color w:val="000000"/>
          <w:sz w:val="20"/>
        </w:rPr>
        <w:t>, 2018</w:t>
      </w:r>
      <w:r w:rsidR="00980B3C" w:rsidRPr="005578DA">
        <w:rPr>
          <w:color w:val="000000"/>
          <w:sz w:val="20"/>
        </w:rPr>
        <w:t>, 2019</w:t>
      </w:r>
      <w:r w:rsidR="00D774DA" w:rsidRPr="005578DA">
        <w:rPr>
          <w:color w:val="000000"/>
          <w:sz w:val="20"/>
        </w:rPr>
        <w:t>, 2020</w:t>
      </w:r>
      <w:r w:rsidR="00A14118" w:rsidRPr="005578DA">
        <w:rPr>
          <w:color w:val="000000"/>
          <w:sz w:val="20"/>
        </w:rPr>
        <w:t>, 2022</w:t>
      </w:r>
      <w:r w:rsidR="00320505" w:rsidRPr="005578DA">
        <w:rPr>
          <w:color w:val="000000"/>
          <w:sz w:val="20"/>
        </w:rPr>
        <w:t>, 2023</w:t>
      </w:r>
    </w:p>
    <w:p w:rsidR="003620B8" w:rsidRPr="005578DA" w:rsidRDefault="003620B8" w:rsidP="008835AB">
      <w:pPr>
        <w:ind w:right="-180" w:firstLine="720"/>
        <w:rPr>
          <w:color w:val="000000"/>
          <w:sz w:val="20"/>
        </w:rPr>
      </w:pPr>
      <w:r w:rsidRPr="005578DA">
        <w:rPr>
          <w:color w:val="000000"/>
          <w:sz w:val="20"/>
        </w:rPr>
        <w:t xml:space="preserve">Society for </w:t>
      </w:r>
      <w:r w:rsidR="001614EC" w:rsidRPr="005578DA">
        <w:rPr>
          <w:color w:val="000000"/>
          <w:sz w:val="20"/>
        </w:rPr>
        <w:t>Reproductive</w:t>
      </w:r>
      <w:r w:rsidRPr="005578DA">
        <w:rPr>
          <w:color w:val="000000"/>
          <w:sz w:val="20"/>
        </w:rPr>
        <w:t xml:space="preserve"> Investigation</w:t>
      </w:r>
      <w:r w:rsidR="001614EC" w:rsidRPr="005578DA">
        <w:rPr>
          <w:color w:val="000000"/>
          <w:sz w:val="20"/>
        </w:rPr>
        <w:t xml:space="preserve"> (formerly Society for Gynecologic Investigation)</w:t>
      </w:r>
    </w:p>
    <w:p w:rsidR="003620B8" w:rsidRPr="005578DA" w:rsidRDefault="008C4E6C" w:rsidP="003620B8">
      <w:pPr>
        <w:ind w:left="720" w:right="-180"/>
        <w:rPr>
          <w:color w:val="000000"/>
          <w:sz w:val="20"/>
        </w:rPr>
      </w:pPr>
      <w:r w:rsidRPr="005578DA">
        <w:rPr>
          <w:color w:val="000000"/>
          <w:sz w:val="20"/>
        </w:rPr>
        <w:tab/>
      </w:r>
      <w:r w:rsidR="003620B8" w:rsidRPr="005578DA">
        <w:rPr>
          <w:color w:val="000000"/>
          <w:sz w:val="20"/>
        </w:rPr>
        <w:t>Member</w:t>
      </w:r>
      <w:r w:rsidR="00350EE5" w:rsidRPr="005578DA">
        <w:rPr>
          <w:color w:val="000000"/>
          <w:sz w:val="20"/>
        </w:rPr>
        <w:t xml:space="preserve">, </w:t>
      </w:r>
      <w:r w:rsidR="003620B8" w:rsidRPr="005578DA">
        <w:rPr>
          <w:color w:val="000000"/>
          <w:sz w:val="20"/>
        </w:rPr>
        <w:t xml:space="preserve">2008 </w:t>
      </w:r>
      <w:r w:rsidR="00B40AE7" w:rsidRPr="005578DA">
        <w:rPr>
          <w:color w:val="000000"/>
          <w:sz w:val="20"/>
        </w:rPr>
        <w:t>–</w:t>
      </w:r>
      <w:r w:rsidR="003620B8" w:rsidRPr="005578DA">
        <w:rPr>
          <w:color w:val="000000"/>
          <w:sz w:val="20"/>
        </w:rPr>
        <w:t xml:space="preserve"> </w:t>
      </w:r>
      <w:r w:rsidR="005578DA" w:rsidRPr="005578DA">
        <w:rPr>
          <w:color w:val="000000"/>
          <w:sz w:val="20"/>
        </w:rPr>
        <w:t>2022</w:t>
      </w:r>
    </w:p>
    <w:p w:rsidR="00B40AE7" w:rsidRPr="005578DA" w:rsidRDefault="008C4E6C" w:rsidP="003620B8">
      <w:pPr>
        <w:ind w:left="720" w:right="-180"/>
        <w:rPr>
          <w:color w:val="000000"/>
          <w:sz w:val="20"/>
        </w:rPr>
      </w:pPr>
      <w:r w:rsidRPr="005578DA">
        <w:rPr>
          <w:color w:val="000000"/>
          <w:sz w:val="20"/>
        </w:rPr>
        <w:tab/>
      </w:r>
      <w:r w:rsidR="00B40AE7" w:rsidRPr="005578DA">
        <w:rPr>
          <w:color w:val="000000"/>
          <w:sz w:val="20"/>
        </w:rPr>
        <w:t>Reviewer, Early Career Investigator Research Award</w:t>
      </w:r>
      <w:r w:rsidRPr="005578DA">
        <w:rPr>
          <w:color w:val="000000"/>
          <w:sz w:val="20"/>
        </w:rPr>
        <w:t xml:space="preserve"> Applications</w:t>
      </w:r>
      <w:r w:rsidR="00B40AE7" w:rsidRPr="005578DA">
        <w:rPr>
          <w:color w:val="000000"/>
          <w:sz w:val="20"/>
        </w:rPr>
        <w:t>, 2015</w:t>
      </w:r>
    </w:p>
    <w:p w:rsidR="00DB57E2" w:rsidRPr="005578DA" w:rsidRDefault="008C4E6C" w:rsidP="003620B8">
      <w:pPr>
        <w:ind w:left="720" w:right="-180"/>
        <w:rPr>
          <w:color w:val="000000"/>
          <w:sz w:val="20"/>
        </w:rPr>
      </w:pPr>
      <w:r w:rsidRPr="005578DA">
        <w:rPr>
          <w:color w:val="000000"/>
          <w:sz w:val="20"/>
        </w:rPr>
        <w:tab/>
      </w:r>
      <w:r w:rsidR="007854A8" w:rsidRPr="005578DA">
        <w:rPr>
          <w:color w:val="000000"/>
          <w:sz w:val="20"/>
        </w:rPr>
        <w:t>Abstract reviewer,</w:t>
      </w:r>
      <w:r w:rsidR="00DB57E2" w:rsidRPr="005578DA">
        <w:rPr>
          <w:color w:val="000000"/>
          <w:sz w:val="20"/>
        </w:rPr>
        <w:t xml:space="preserve"> 2017</w:t>
      </w:r>
      <w:r w:rsidR="00DF031E" w:rsidRPr="005578DA">
        <w:rPr>
          <w:color w:val="000000"/>
          <w:sz w:val="20"/>
        </w:rPr>
        <w:t>, 2018</w:t>
      </w:r>
      <w:r w:rsidR="00DE3D59" w:rsidRPr="005578DA">
        <w:rPr>
          <w:color w:val="000000"/>
          <w:sz w:val="20"/>
        </w:rPr>
        <w:t>, 2019</w:t>
      </w:r>
      <w:r w:rsidR="00710EEA" w:rsidRPr="005578DA">
        <w:rPr>
          <w:color w:val="000000"/>
          <w:sz w:val="20"/>
        </w:rPr>
        <w:t>, 2020</w:t>
      </w:r>
      <w:r w:rsidR="00A14118" w:rsidRPr="005578DA">
        <w:rPr>
          <w:color w:val="000000"/>
          <w:sz w:val="20"/>
        </w:rPr>
        <w:t>, 2021</w:t>
      </w:r>
    </w:p>
    <w:p w:rsidR="000C4800" w:rsidRPr="005578DA" w:rsidRDefault="008C4E6C" w:rsidP="000C4800">
      <w:pPr>
        <w:ind w:left="720" w:right="-180"/>
        <w:rPr>
          <w:color w:val="000000"/>
          <w:sz w:val="20"/>
        </w:rPr>
      </w:pPr>
      <w:r w:rsidRPr="005578DA">
        <w:rPr>
          <w:color w:val="000000"/>
          <w:sz w:val="20"/>
        </w:rPr>
        <w:tab/>
      </w:r>
      <w:r w:rsidR="001614EC" w:rsidRPr="005578DA">
        <w:rPr>
          <w:color w:val="000000"/>
          <w:sz w:val="20"/>
        </w:rPr>
        <w:t>Poster Judge, 65</w:t>
      </w:r>
      <w:r w:rsidR="001614EC" w:rsidRPr="005578DA">
        <w:rPr>
          <w:color w:val="000000"/>
          <w:sz w:val="20"/>
          <w:vertAlign w:val="superscript"/>
        </w:rPr>
        <w:t>th</w:t>
      </w:r>
      <w:r w:rsidR="001614EC" w:rsidRPr="005578DA">
        <w:rPr>
          <w:color w:val="000000"/>
          <w:sz w:val="20"/>
        </w:rPr>
        <w:t xml:space="preserve"> Annual SRI Meeting, 2018</w:t>
      </w:r>
    </w:p>
    <w:p w:rsidR="003620B8" w:rsidRPr="005578DA" w:rsidRDefault="003620B8" w:rsidP="003620B8">
      <w:pPr>
        <w:ind w:left="720" w:right="-180"/>
        <w:rPr>
          <w:color w:val="000000"/>
          <w:sz w:val="20"/>
        </w:rPr>
      </w:pPr>
      <w:r w:rsidRPr="005578DA">
        <w:rPr>
          <w:color w:val="000000"/>
          <w:sz w:val="20"/>
        </w:rPr>
        <w:tab/>
      </w:r>
    </w:p>
    <w:p w:rsidR="00BD313F" w:rsidRPr="005578DA" w:rsidRDefault="003620B8" w:rsidP="00BD313F">
      <w:pPr>
        <w:ind w:left="720" w:right="-180"/>
        <w:rPr>
          <w:color w:val="000000"/>
          <w:sz w:val="20"/>
        </w:rPr>
      </w:pPr>
      <w:r w:rsidRPr="005578DA">
        <w:rPr>
          <w:color w:val="000000"/>
          <w:sz w:val="20"/>
        </w:rPr>
        <w:t xml:space="preserve">American </w:t>
      </w:r>
      <w:r w:rsidR="00F15A42" w:rsidRPr="005578DA">
        <w:rPr>
          <w:color w:val="000000"/>
          <w:sz w:val="20"/>
        </w:rPr>
        <w:t>Congress</w:t>
      </w:r>
      <w:r w:rsidRPr="005578DA">
        <w:rPr>
          <w:color w:val="000000"/>
          <w:sz w:val="20"/>
        </w:rPr>
        <w:t xml:space="preserve"> of </w:t>
      </w:r>
      <w:r w:rsidR="00F15A42" w:rsidRPr="005578DA">
        <w:rPr>
          <w:color w:val="000000"/>
          <w:sz w:val="20"/>
        </w:rPr>
        <w:t>Obstetricians and Gynecologists</w:t>
      </w:r>
    </w:p>
    <w:p w:rsidR="00980B3C" w:rsidRPr="005578DA" w:rsidRDefault="00E50D66" w:rsidP="00190493">
      <w:pPr>
        <w:ind w:left="720" w:right="-180"/>
        <w:rPr>
          <w:color w:val="000000"/>
          <w:sz w:val="20"/>
        </w:rPr>
      </w:pPr>
      <w:r w:rsidRPr="005578DA">
        <w:rPr>
          <w:color w:val="000000"/>
          <w:sz w:val="20"/>
        </w:rPr>
        <w:tab/>
      </w:r>
      <w:r w:rsidR="003620B8" w:rsidRPr="005578DA">
        <w:rPr>
          <w:color w:val="000000"/>
          <w:sz w:val="20"/>
        </w:rPr>
        <w:t>Fellow</w:t>
      </w:r>
      <w:r w:rsidR="00350EE5" w:rsidRPr="005578DA">
        <w:rPr>
          <w:color w:val="000000"/>
          <w:sz w:val="20"/>
        </w:rPr>
        <w:t xml:space="preserve">, </w:t>
      </w:r>
      <w:r w:rsidR="00EE5119" w:rsidRPr="005578DA">
        <w:rPr>
          <w:color w:val="000000"/>
          <w:sz w:val="20"/>
        </w:rPr>
        <w:t xml:space="preserve">2011 </w:t>
      </w:r>
      <w:r w:rsidR="00BD313F" w:rsidRPr="005578DA">
        <w:rPr>
          <w:color w:val="000000"/>
          <w:sz w:val="20"/>
        </w:rPr>
        <w:t>–</w:t>
      </w:r>
      <w:r w:rsidR="00EE5119" w:rsidRPr="005578DA">
        <w:rPr>
          <w:color w:val="000000"/>
          <w:sz w:val="20"/>
        </w:rPr>
        <w:t xml:space="preserve"> </w:t>
      </w:r>
      <w:r w:rsidR="003620B8" w:rsidRPr="005578DA">
        <w:rPr>
          <w:color w:val="000000"/>
          <w:sz w:val="20"/>
        </w:rPr>
        <w:t>present</w:t>
      </w:r>
    </w:p>
    <w:p w:rsidR="008018CE" w:rsidRPr="005578DA" w:rsidRDefault="008018CE" w:rsidP="003620B8">
      <w:pPr>
        <w:ind w:left="720" w:right="-180"/>
        <w:rPr>
          <w:color w:val="000000"/>
          <w:sz w:val="20"/>
        </w:rPr>
      </w:pPr>
    </w:p>
    <w:p w:rsidR="00BD313F" w:rsidRPr="005578DA" w:rsidRDefault="00BD313F" w:rsidP="003620B8">
      <w:pPr>
        <w:ind w:left="720" w:right="-180"/>
        <w:rPr>
          <w:color w:val="000000"/>
          <w:sz w:val="20"/>
        </w:rPr>
      </w:pPr>
      <w:r w:rsidRPr="005578DA">
        <w:rPr>
          <w:color w:val="000000"/>
          <w:sz w:val="20"/>
        </w:rPr>
        <w:t>Society for Reproductive Endocrinology and Infertility</w:t>
      </w:r>
    </w:p>
    <w:p w:rsidR="00BD313F" w:rsidRPr="005578DA" w:rsidRDefault="00E50D66" w:rsidP="003620B8">
      <w:pPr>
        <w:ind w:left="720" w:right="-180"/>
        <w:rPr>
          <w:color w:val="000000"/>
          <w:sz w:val="20"/>
        </w:rPr>
      </w:pPr>
      <w:r w:rsidRPr="005578DA">
        <w:rPr>
          <w:color w:val="000000"/>
          <w:sz w:val="20"/>
        </w:rPr>
        <w:tab/>
      </w:r>
      <w:r w:rsidR="00BD313F" w:rsidRPr="005578DA">
        <w:rPr>
          <w:color w:val="000000"/>
          <w:sz w:val="20"/>
        </w:rPr>
        <w:t xml:space="preserve">Member, 2015 </w:t>
      </w:r>
      <w:r w:rsidR="00C41C40" w:rsidRPr="005578DA">
        <w:rPr>
          <w:color w:val="000000"/>
          <w:sz w:val="20"/>
        </w:rPr>
        <w:t>–</w:t>
      </w:r>
      <w:r w:rsidR="00BD313F" w:rsidRPr="005578DA">
        <w:rPr>
          <w:color w:val="000000"/>
          <w:sz w:val="20"/>
        </w:rPr>
        <w:t xml:space="preserve"> present</w:t>
      </w:r>
    </w:p>
    <w:p w:rsidR="00E750A9" w:rsidRPr="005578DA" w:rsidRDefault="00E750A9" w:rsidP="00E750A9">
      <w:pPr>
        <w:ind w:left="1620" w:right="-180" w:hanging="180"/>
        <w:rPr>
          <w:color w:val="000000"/>
          <w:sz w:val="20"/>
        </w:rPr>
      </w:pPr>
      <w:r w:rsidRPr="005578DA">
        <w:rPr>
          <w:color w:val="000000"/>
          <w:sz w:val="20"/>
        </w:rPr>
        <w:t>Invited Faculty Participant</w:t>
      </w:r>
      <w:r w:rsidR="001C7462" w:rsidRPr="005578DA">
        <w:rPr>
          <w:color w:val="000000"/>
          <w:sz w:val="20"/>
        </w:rPr>
        <w:t xml:space="preserve"> and Speaker</w:t>
      </w:r>
      <w:r w:rsidRPr="005578DA">
        <w:rPr>
          <w:color w:val="000000"/>
          <w:sz w:val="20"/>
        </w:rPr>
        <w:t>, Annual SREI Retreat for Reproductive Endocrinology and Infertility Fellows, Park City, Utah, July 2019</w:t>
      </w:r>
    </w:p>
    <w:p w:rsidR="001C7462" w:rsidRPr="005578DA" w:rsidRDefault="001C7462" w:rsidP="001C7462">
      <w:pPr>
        <w:ind w:left="1620" w:right="-180" w:hanging="180"/>
        <w:rPr>
          <w:color w:val="000000"/>
          <w:sz w:val="20"/>
        </w:rPr>
      </w:pPr>
      <w:r w:rsidRPr="005578DA">
        <w:rPr>
          <w:color w:val="000000"/>
          <w:sz w:val="20"/>
        </w:rPr>
        <w:t>Invited Faculty Participant and Speaker, Annual SREI Retreat for Reproductive Endocrinology and Infertility Fellows, Park City, Utah, August 2022</w:t>
      </w:r>
    </w:p>
    <w:p w:rsidR="00C919B0" w:rsidRPr="005578DA" w:rsidRDefault="002A01AA" w:rsidP="001C7462">
      <w:pPr>
        <w:ind w:left="1620" w:right="-180" w:hanging="180"/>
        <w:rPr>
          <w:color w:val="000000"/>
          <w:sz w:val="20"/>
        </w:rPr>
      </w:pPr>
      <w:r w:rsidRPr="005578DA">
        <w:rPr>
          <w:color w:val="000000"/>
          <w:sz w:val="20"/>
        </w:rPr>
        <w:t xml:space="preserve">Member, SREI Education Committee - </w:t>
      </w:r>
      <w:r w:rsidR="00C919B0" w:rsidRPr="005578DA">
        <w:rPr>
          <w:color w:val="000000"/>
          <w:sz w:val="20"/>
        </w:rPr>
        <w:t xml:space="preserve">2022 - </w:t>
      </w:r>
      <w:r w:rsidR="00E71017" w:rsidRPr="005578DA">
        <w:rPr>
          <w:color w:val="000000"/>
          <w:sz w:val="20"/>
        </w:rPr>
        <w:t>2024</w:t>
      </w:r>
    </w:p>
    <w:p w:rsidR="002A01AA" w:rsidRPr="005578DA" w:rsidRDefault="00C919B0" w:rsidP="001C7462">
      <w:pPr>
        <w:ind w:left="1620" w:right="-180" w:hanging="180"/>
        <w:rPr>
          <w:color w:val="000000"/>
          <w:sz w:val="20"/>
        </w:rPr>
      </w:pPr>
      <w:r w:rsidRPr="005578DA">
        <w:rPr>
          <w:color w:val="000000"/>
          <w:sz w:val="20"/>
        </w:rPr>
        <w:t>Co-Chair</w:t>
      </w:r>
      <w:r w:rsidR="00857DBC" w:rsidRPr="005578DA">
        <w:rPr>
          <w:color w:val="000000"/>
          <w:sz w:val="20"/>
        </w:rPr>
        <w:t xml:space="preserve">, </w:t>
      </w:r>
      <w:r w:rsidR="002A01AA" w:rsidRPr="005578DA">
        <w:rPr>
          <w:color w:val="000000"/>
          <w:sz w:val="20"/>
        </w:rPr>
        <w:t xml:space="preserve">Annual </w:t>
      </w:r>
      <w:r w:rsidR="003F35CF" w:rsidRPr="005578DA">
        <w:rPr>
          <w:color w:val="000000"/>
          <w:sz w:val="20"/>
        </w:rPr>
        <w:t>SREI Symposium</w:t>
      </w:r>
      <w:r w:rsidR="002A01AA" w:rsidRPr="005578DA">
        <w:rPr>
          <w:color w:val="000000"/>
          <w:sz w:val="20"/>
        </w:rPr>
        <w:t xml:space="preserve"> for </w:t>
      </w:r>
      <w:r w:rsidR="00857DBC" w:rsidRPr="005578DA">
        <w:rPr>
          <w:color w:val="000000"/>
          <w:sz w:val="20"/>
        </w:rPr>
        <w:t>Reproductive Endocrinology and Infertility</w:t>
      </w:r>
      <w:r w:rsidR="002A01AA" w:rsidRPr="005578DA">
        <w:rPr>
          <w:color w:val="000000"/>
          <w:sz w:val="20"/>
        </w:rPr>
        <w:t xml:space="preserve"> Fellows, Park City, Utah, </w:t>
      </w:r>
      <w:r w:rsidR="00857DBC" w:rsidRPr="005578DA">
        <w:rPr>
          <w:color w:val="000000"/>
          <w:sz w:val="20"/>
        </w:rPr>
        <w:t>2023-2024</w:t>
      </w:r>
    </w:p>
    <w:p w:rsidR="00EB48F2" w:rsidRDefault="000C4800" w:rsidP="00E750A9">
      <w:pPr>
        <w:ind w:left="1620" w:right="-180" w:hanging="180"/>
        <w:rPr>
          <w:color w:val="000000"/>
          <w:sz w:val="20"/>
        </w:rPr>
      </w:pPr>
      <w:r>
        <w:rPr>
          <w:color w:val="000000"/>
          <w:sz w:val="20"/>
        </w:rPr>
        <w:t>Academic Director-at-Large, 2025-2027</w:t>
      </w:r>
    </w:p>
    <w:p w:rsidR="000C4800" w:rsidRPr="005578DA" w:rsidRDefault="000C4800" w:rsidP="00E750A9">
      <w:pPr>
        <w:ind w:left="1620" w:right="-180" w:hanging="180"/>
        <w:rPr>
          <w:color w:val="000000"/>
          <w:sz w:val="20"/>
        </w:rPr>
      </w:pPr>
    </w:p>
    <w:p w:rsidR="00C41C40" w:rsidRPr="005578DA" w:rsidRDefault="00C41C40" w:rsidP="006B39CC">
      <w:pPr>
        <w:ind w:right="-180" w:firstLine="720"/>
        <w:rPr>
          <w:color w:val="000000"/>
          <w:sz w:val="20"/>
        </w:rPr>
      </w:pPr>
      <w:r w:rsidRPr="005578DA">
        <w:rPr>
          <w:color w:val="000000"/>
          <w:sz w:val="20"/>
        </w:rPr>
        <w:t>New York Obstetrical Society</w:t>
      </w:r>
    </w:p>
    <w:p w:rsidR="00C41C40" w:rsidRPr="005578DA" w:rsidRDefault="00E50D66" w:rsidP="003620B8">
      <w:pPr>
        <w:ind w:left="720" w:right="-180"/>
        <w:rPr>
          <w:color w:val="000000"/>
          <w:sz w:val="20"/>
        </w:rPr>
      </w:pPr>
      <w:r w:rsidRPr="005578DA">
        <w:rPr>
          <w:color w:val="000000"/>
          <w:sz w:val="20"/>
        </w:rPr>
        <w:tab/>
      </w:r>
      <w:r w:rsidR="00C41C40" w:rsidRPr="005578DA">
        <w:rPr>
          <w:color w:val="000000"/>
          <w:sz w:val="20"/>
        </w:rPr>
        <w:t xml:space="preserve">Fellow, 2015 </w:t>
      </w:r>
      <w:r w:rsidR="00B40AE7" w:rsidRPr="005578DA">
        <w:rPr>
          <w:color w:val="000000"/>
          <w:sz w:val="20"/>
        </w:rPr>
        <w:t>–</w:t>
      </w:r>
      <w:r w:rsidR="00C41C40" w:rsidRPr="005578DA">
        <w:rPr>
          <w:color w:val="000000"/>
          <w:sz w:val="20"/>
        </w:rPr>
        <w:t xml:space="preserve"> present</w:t>
      </w:r>
    </w:p>
    <w:p w:rsidR="00B62A08" w:rsidRPr="005578DA" w:rsidRDefault="006B39CC" w:rsidP="0082148E">
      <w:pPr>
        <w:ind w:left="1440" w:right="-180"/>
        <w:rPr>
          <w:color w:val="000000"/>
          <w:sz w:val="20"/>
        </w:rPr>
      </w:pPr>
      <w:r w:rsidRPr="005578DA">
        <w:rPr>
          <w:color w:val="000000"/>
          <w:sz w:val="20"/>
        </w:rPr>
        <w:t xml:space="preserve">Member, </w:t>
      </w:r>
      <w:r w:rsidR="00B40AE7" w:rsidRPr="005578DA">
        <w:rPr>
          <w:color w:val="000000"/>
          <w:sz w:val="20"/>
        </w:rPr>
        <w:t>Program Advisory Committee (Residents/Fellows Research Day), 2016</w:t>
      </w:r>
      <w:r w:rsidR="00E750A9" w:rsidRPr="005578DA">
        <w:rPr>
          <w:color w:val="000000"/>
          <w:sz w:val="20"/>
        </w:rPr>
        <w:t>, 2019</w:t>
      </w:r>
      <w:r w:rsidR="0082148E" w:rsidRPr="005578DA">
        <w:rPr>
          <w:color w:val="000000"/>
          <w:sz w:val="20"/>
        </w:rPr>
        <w:t>, 2023</w:t>
      </w:r>
    </w:p>
    <w:p w:rsidR="006B39CC" w:rsidRPr="005578DA" w:rsidRDefault="006B39CC" w:rsidP="00B62A08">
      <w:pPr>
        <w:ind w:left="720" w:right="-180"/>
        <w:rPr>
          <w:color w:val="000000"/>
          <w:sz w:val="20"/>
        </w:rPr>
      </w:pPr>
      <w:r w:rsidRPr="005578DA">
        <w:rPr>
          <w:color w:val="000000"/>
          <w:sz w:val="20"/>
        </w:rPr>
        <w:tab/>
        <w:t>Chair, Program Advisory Committee for Residents/Fellows Research Day, 2020</w:t>
      </w:r>
    </w:p>
    <w:p w:rsidR="006B39CC" w:rsidRPr="005578DA" w:rsidRDefault="006B39CC" w:rsidP="006B39CC">
      <w:pPr>
        <w:ind w:right="-180"/>
        <w:rPr>
          <w:color w:val="000000"/>
          <w:sz w:val="20"/>
        </w:rPr>
      </w:pPr>
      <w:r w:rsidRPr="005578DA">
        <w:rPr>
          <w:color w:val="000000"/>
          <w:sz w:val="20"/>
        </w:rPr>
        <w:tab/>
      </w:r>
      <w:r w:rsidRPr="005578DA">
        <w:rPr>
          <w:color w:val="000000"/>
          <w:sz w:val="20"/>
        </w:rPr>
        <w:tab/>
      </w:r>
      <w:r w:rsidR="00091007" w:rsidRPr="005578DA">
        <w:rPr>
          <w:color w:val="000000"/>
          <w:sz w:val="20"/>
        </w:rPr>
        <w:t xml:space="preserve">Member, </w:t>
      </w:r>
      <w:r w:rsidRPr="005578DA">
        <w:rPr>
          <w:color w:val="000000"/>
          <w:sz w:val="20"/>
        </w:rPr>
        <w:t>Membership Committee, 2020</w:t>
      </w:r>
    </w:p>
    <w:p w:rsidR="004D5D51" w:rsidRPr="005578DA" w:rsidRDefault="004D5D51" w:rsidP="00C302B9">
      <w:pPr>
        <w:ind w:right="-180"/>
        <w:rPr>
          <w:b/>
          <w:color w:val="000000"/>
          <w:sz w:val="20"/>
          <w:szCs w:val="20"/>
        </w:rPr>
      </w:pPr>
    </w:p>
    <w:p w:rsidR="00746353" w:rsidRDefault="00746353" w:rsidP="00C302B9">
      <w:pPr>
        <w:ind w:right="-180"/>
        <w:rPr>
          <w:b/>
          <w:color w:val="000000"/>
          <w:sz w:val="20"/>
          <w:szCs w:val="20"/>
        </w:rPr>
      </w:pPr>
    </w:p>
    <w:p w:rsidR="00EA3CDD" w:rsidRPr="005578DA" w:rsidRDefault="00A8010D" w:rsidP="00C302B9">
      <w:pPr>
        <w:ind w:right="-180"/>
        <w:rPr>
          <w:b/>
          <w:color w:val="000000"/>
          <w:sz w:val="20"/>
          <w:szCs w:val="20"/>
        </w:rPr>
      </w:pPr>
      <w:r w:rsidRPr="005578DA">
        <w:rPr>
          <w:b/>
          <w:color w:val="000000"/>
          <w:sz w:val="20"/>
          <w:szCs w:val="20"/>
        </w:rPr>
        <w:t>HONORS AND AWARDS:</w:t>
      </w:r>
    </w:p>
    <w:p w:rsidR="004D5D51" w:rsidRPr="005578DA" w:rsidRDefault="004D5D51" w:rsidP="00C302B9">
      <w:pPr>
        <w:ind w:right="-180"/>
        <w:rPr>
          <w:color w:val="000000"/>
          <w:sz w:val="20"/>
        </w:rPr>
      </w:pPr>
    </w:p>
    <w:p w:rsidR="00EE5119" w:rsidRPr="005578DA" w:rsidRDefault="007E30B5" w:rsidP="006B39CC">
      <w:pPr>
        <w:rPr>
          <w:color w:val="000000"/>
          <w:sz w:val="16"/>
          <w:szCs w:val="20"/>
        </w:rPr>
      </w:pPr>
      <w:r w:rsidRPr="005578DA">
        <w:rPr>
          <w:color w:val="000000"/>
          <w:sz w:val="16"/>
          <w:szCs w:val="20"/>
        </w:rPr>
        <w:tab/>
      </w:r>
      <w:r w:rsidR="00EE5119" w:rsidRPr="005578DA">
        <w:rPr>
          <w:color w:val="000000"/>
          <w:sz w:val="20"/>
        </w:rPr>
        <w:t>Dean’s List</w:t>
      </w:r>
    </w:p>
    <w:p w:rsidR="00EE5119" w:rsidRPr="005578DA" w:rsidRDefault="00EE5119" w:rsidP="00EE5119">
      <w:pPr>
        <w:rPr>
          <w:color w:val="000000"/>
          <w:sz w:val="20"/>
        </w:rPr>
      </w:pPr>
      <w:r w:rsidRPr="005578DA">
        <w:rPr>
          <w:color w:val="000000"/>
          <w:sz w:val="20"/>
        </w:rPr>
        <w:tab/>
        <w:t>Cornell University</w:t>
      </w:r>
    </w:p>
    <w:p w:rsidR="00EE5119" w:rsidRPr="005578DA" w:rsidRDefault="00EE5119" w:rsidP="00EE5119">
      <w:pPr>
        <w:rPr>
          <w:i/>
          <w:color w:val="000000"/>
          <w:sz w:val="16"/>
          <w:szCs w:val="20"/>
        </w:rPr>
      </w:pPr>
      <w:r w:rsidRPr="005578DA">
        <w:rPr>
          <w:color w:val="000000"/>
          <w:sz w:val="20"/>
        </w:rPr>
        <w:tab/>
        <w:t>1996 – 1999</w:t>
      </w:r>
    </w:p>
    <w:p w:rsidR="00EE5119" w:rsidRPr="005578DA" w:rsidRDefault="00EE5119" w:rsidP="00EE5119">
      <w:pPr>
        <w:rPr>
          <w:i/>
          <w:color w:val="000000"/>
          <w:sz w:val="16"/>
          <w:szCs w:val="20"/>
        </w:rPr>
      </w:pPr>
    </w:p>
    <w:p w:rsidR="00EE5119" w:rsidRPr="005578DA" w:rsidRDefault="00EE5119" w:rsidP="00EE5119">
      <w:pPr>
        <w:rPr>
          <w:i/>
          <w:color w:val="000000"/>
          <w:sz w:val="16"/>
          <w:szCs w:val="20"/>
        </w:rPr>
      </w:pPr>
      <w:r w:rsidRPr="005578DA">
        <w:rPr>
          <w:i/>
          <w:color w:val="000000"/>
          <w:sz w:val="16"/>
          <w:szCs w:val="20"/>
        </w:rPr>
        <w:tab/>
      </w:r>
      <w:r w:rsidRPr="005578DA">
        <w:rPr>
          <w:color w:val="000000"/>
          <w:sz w:val="20"/>
        </w:rPr>
        <w:t>Outstanding Senior</w:t>
      </w:r>
    </w:p>
    <w:p w:rsidR="00EE5119" w:rsidRPr="005578DA" w:rsidRDefault="00EE5119" w:rsidP="00EE5119">
      <w:pPr>
        <w:ind w:firstLine="720"/>
        <w:jc w:val="both"/>
        <w:rPr>
          <w:color w:val="000000"/>
          <w:sz w:val="20"/>
        </w:rPr>
      </w:pPr>
      <w:r w:rsidRPr="005578DA">
        <w:rPr>
          <w:color w:val="000000"/>
          <w:sz w:val="20"/>
        </w:rPr>
        <w:t>Cornell University, College of Human Ecology</w:t>
      </w:r>
    </w:p>
    <w:p w:rsidR="00EE5119" w:rsidRPr="005578DA" w:rsidRDefault="00EE5119" w:rsidP="00EE5119">
      <w:pPr>
        <w:ind w:firstLine="720"/>
        <w:jc w:val="both"/>
        <w:rPr>
          <w:color w:val="000000"/>
          <w:sz w:val="20"/>
        </w:rPr>
      </w:pPr>
      <w:r w:rsidRPr="005578DA">
        <w:rPr>
          <w:color w:val="000000"/>
          <w:sz w:val="20"/>
        </w:rPr>
        <w:t>1999</w:t>
      </w:r>
    </w:p>
    <w:p w:rsidR="00AF2706" w:rsidRPr="005578DA" w:rsidRDefault="00AF2706" w:rsidP="00EE5119">
      <w:pPr>
        <w:ind w:firstLine="720"/>
        <w:jc w:val="both"/>
        <w:rPr>
          <w:color w:val="000000"/>
          <w:sz w:val="20"/>
        </w:rPr>
      </w:pPr>
    </w:p>
    <w:p w:rsidR="00EE5119" w:rsidRPr="005578DA" w:rsidRDefault="00EE5119" w:rsidP="00EE5119">
      <w:pPr>
        <w:ind w:firstLine="720"/>
        <w:jc w:val="both"/>
        <w:rPr>
          <w:color w:val="000000"/>
          <w:sz w:val="20"/>
        </w:rPr>
      </w:pPr>
      <w:r w:rsidRPr="005578DA">
        <w:rPr>
          <w:color w:val="000000"/>
          <w:sz w:val="20"/>
        </w:rPr>
        <w:t xml:space="preserve">Outstanding Senior in Biology and Society Major </w:t>
      </w:r>
    </w:p>
    <w:p w:rsidR="00EE5119" w:rsidRPr="005578DA" w:rsidRDefault="00EE5119" w:rsidP="00EE5119">
      <w:pPr>
        <w:ind w:firstLine="720"/>
        <w:jc w:val="both"/>
        <w:rPr>
          <w:color w:val="000000"/>
          <w:sz w:val="20"/>
        </w:rPr>
      </w:pPr>
      <w:r w:rsidRPr="005578DA">
        <w:rPr>
          <w:color w:val="000000"/>
          <w:sz w:val="20"/>
        </w:rPr>
        <w:t xml:space="preserve">Cornell University, College of Human Ecology </w:t>
      </w:r>
    </w:p>
    <w:p w:rsidR="00F37E4D" w:rsidRPr="005578DA" w:rsidRDefault="00EE5119" w:rsidP="00F37E4D">
      <w:pPr>
        <w:ind w:firstLine="720"/>
        <w:jc w:val="both"/>
        <w:rPr>
          <w:color w:val="000000"/>
          <w:sz w:val="20"/>
        </w:rPr>
      </w:pPr>
      <w:r w:rsidRPr="005578DA">
        <w:rPr>
          <w:color w:val="000000"/>
          <w:sz w:val="20"/>
        </w:rPr>
        <w:t>1999</w:t>
      </w:r>
    </w:p>
    <w:p w:rsidR="00AF2706" w:rsidRPr="005578DA" w:rsidRDefault="00AF2706" w:rsidP="00EE5119">
      <w:pPr>
        <w:ind w:firstLine="720"/>
        <w:jc w:val="both"/>
        <w:rPr>
          <w:b/>
          <w:color w:val="000000"/>
          <w:sz w:val="20"/>
        </w:rPr>
      </w:pPr>
    </w:p>
    <w:p w:rsidR="00EE5119" w:rsidRPr="005578DA" w:rsidRDefault="00EE5119" w:rsidP="00EE5119">
      <w:pPr>
        <w:ind w:firstLine="720"/>
        <w:jc w:val="both"/>
        <w:rPr>
          <w:color w:val="000000"/>
          <w:sz w:val="20"/>
        </w:rPr>
      </w:pPr>
      <w:r w:rsidRPr="005578DA">
        <w:rPr>
          <w:color w:val="000000"/>
          <w:sz w:val="20"/>
        </w:rPr>
        <w:t xml:space="preserve">Ernestine B. McCullough Award for Overall Excellence </w:t>
      </w:r>
    </w:p>
    <w:p w:rsidR="00EE5119" w:rsidRPr="005578DA" w:rsidRDefault="00EE5119" w:rsidP="00EE5119">
      <w:pPr>
        <w:ind w:firstLine="720"/>
        <w:jc w:val="both"/>
        <w:rPr>
          <w:color w:val="000000"/>
          <w:sz w:val="20"/>
        </w:rPr>
      </w:pPr>
      <w:r w:rsidRPr="005578DA">
        <w:rPr>
          <w:color w:val="000000"/>
          <w:sz w:val="20"/>
        </w:rPr>
        <w:t>Cornell University, College of Human Ecology</w:t>
      </w:r>
    </w:p>
    <w:p w:rsidR="00EE5119" w:rsidRPr="005578DA" w:rsidRDefault="00EE5119" w:rsidP="00EE5119">
      <w:pPr>
        <w:ind w:firstLine="720"/>
        <w:jc w:val="both"/>
        <w:rPr>
          <w:color w:val="000000"/>
          <w:sz w:val="20"/>
        </w:rPr>
      </w:pPr>
      <w:r w:rsidRPr="005578DA">
        <w:rPr>
          <w:color w:val="000000"/>
          <w:sz w:val="20"/>
        </w:rPr>
        <w:t>1999</w:t>
      </w:r>
    </w:p>
    <w:p w:rsidR="00EE5119" w:rsidRPr="005578DA" w:rsidRDefault="00EE5119" w:rsidP="00EE5119">
      <w:pPr>
        <w:ind w:firstLine="720"/>
        <w:jc w:val="both"/>
        <w:rPr>
          <w:color w:val="000000"/>
          <w:sz w:val="20"/>
        </w:rPr>
      </w:pPr>
    </w:p>
    <w:p w:rsidR="00EE5119" w:rsidRPr="005578DA" w:rsidRDefault="00EE5119" w:rsidP="00EE5119">
      <w:pPr>
        <w:ind w:firstLine="720"/>
        <w:jc w:val="both"/>
        <w:rPr>
          <w:color w:val="000000"/>
          <w:sz w:val="20"/>
        </w:rPr>
      </w:pPr>
      <w:r w:rsidRPr="005578DA">
        <w:rPr>
          <w:color w:val="000000"/>
          <w:sz w:val="20"/>
        </w:rPr>
        <w:t>Henry Sacks Research Fellowship</w:t>
      </w:r>
    </w:p>
    <w:p w:rsidR="00EE5119" w:rsidRPr="005578DA" w:rsidRDefault="00EE5119" w:rsidP="00EE5119">
      <w:pPr>
        <w:ind w:firstLine="720"/>
        <w:jc w:val="both"/>
        <w:rPr>
          <w:color w:val="000000"/>
          <w:sz w:val="20"/>
        </w:rPr>
      </w:pPr>
      <w:r w:rsidRPr="005578DA">
        <w:rPr>
          <w:color w:val="000000"/>
          <w:sz w:val="20"/>
        </w:rPr>
        <w:t xml:space="preserve">Mount Sinai School of Medicine </w:t>
      </w:r>
    </w:p>
    <w:p w:rsidR="0036096E" w:rsidRPr="005578DA" w:rsidRDefault="00EE5119" w:rsidP="00F15A42">
      <w:pPr>
        <w:jc w:val="both"/>
        <w:rPr>
          <w:color w:val="000000"/>
          <w:sz w:val="20"/>
        </w:rPr>
      </w:pPr>
      <w:r w:rsidRPr="005578DA">
        <w:rPr>
          <w:color w:val="000000"/>
          <w:sz w:val="20"/>
        </w:rPr>
        <w:tab/>
        <w:t>1999</w:t>
      </w:r>
    </w:p>
    <w:p w:rsidR="0036096E" w:rsidRPr="005578DA" w:rsidRDefault="0036096E" w:rsidP="00C8736E">
      <w:pPr>
        <w:ind w:firstLine="720"/>
        <w:jc w:val="both"/>
        <w:rPr>
          <w:color w:val="000000"/>
          <w:sz w:val="20"/>
        </w:rPr>
      </w:pPr>
    </w:p>
    <w:p w:rsidR="00EE5119" w:rsidRPr="005578DA" w:rsidRDefault="00423AC3" w:rsidP="00C8736E">
      <w:pPr>
        <w:ind w:firstLine="720"/>
        <w:jc w:val="both"/>
        <w:rPr>
          <w:color w:val="000000"/>
          <w:sz w:val="20"/>
        </w:rPr>
      </w:pPr>
      <w:r w:rsidRPr="005578DA">
        <w:rPr>
          <w:color w:val="000000"/>
          <w:sz w:val="20"/>
        </w:rPr>
        <w:lastRenderedPageBreak/>
        <w:t xml:space="preserve">Alpha Omega Alpha </w:t>
      </w:r>
      <w:r w:rsidR="00EA3CDD" w:rsidRPr="005578DA">
        <w:rPr>
          <w:color w:val="000000"/>
          <w:sz w:val="20"/>
        </w:rPr>
        <w:t>(A</w:t>
      </w:r>
      <w:r w:rsidR="00EA3CDD" w:rsidRPr="005578DA">
        <w:rPr>
          <w:color w:val="000000"/>
          <w:sz w:val="20"/>
        </w:rPr>
        <w:sym w:font="Symbol" w:char="F057"/>
      </w:r>
      <w:r w:rsidR="00EA3CDD" w:rsidRPr="005578DA">
        <w:rPr>
          <w:color w:val="000000"/>
          <w:sz w:val="20"/>
        </w:rPr>
        <w:t xml:space="preserve">A) </w:t>
      </w:r>
      <w:r w:rsidR="00EE5119" w:rsidRPr="005578DA">
        <w:rPr>
          <w:color w:val="000000"/>
          <w:sz w:val="20"/>
        </w:rPr>
        <w:t xml:space="preserve">Honor </w:t>
      </w:r>
      <w:r w:rsidRPr="005578DA">
        <w:rPr>
          <w:color w:val="000000"/>
          <w:sz w:val="20"/>
        </w:rPr>
        <w:t xml:space="preserve">Medical </w:t>
      </w:r>
      <w:r w:rsidR="00EE5119" w:rsidRPr="005578DA">
        <w:rPr>
          <w:color w:val="000000"/>
          <w:sz w:val="20"/>
        </w:rPr>
        <w:t xml:space="preserve">Society </w:t>
      </w:r>
    </w:p>
    <w:p w:rsidR="00EE5119" w:rsidRPr="005578DA" w:rsidRDefault="00EE5119" w:rsidP="00EE5119">
      <w:pPr>
        <w:jc w:val="both"/>
        <w:rPr>
          <w:color w:val="000000"/>
          <w:sz w:val="20"/>
        </w:rPr>
      </w:pPr>
      <w:r w:rsidRPr="005578DA">
        <w:rPr>
          <w:color w:val="000000"/>
          <w:sz w:val="20"/>
        </w:rPr>
        <w:tab/>
        <w:t xml:space="preserve">Mount Sinai School of Medicine </w:t>
      </w:r>
    </w:p>
    <w:p w:rsidR="00EA3CDD" w:rsidRPr="005578DA" w:rsidRDefault="00DC743F" w:rsidP="00EE5119">
      <w:pPr>
        <w:jc w:val="both"/>
        <w:rPr>
          <w:color w:val="000000"/>
          <w:sz w:val="20"/>
        </w:rPr>
      </w:pPr>
      <w:r w:rsidRPr="005578DA">
        <w:rPr>
          <w:color w:val="000000"/>
          <w:sz w:val="20"/>
        </w:rPr>
        <w:tab/>
        <w:t>2002</w:t>
      </w:r>
    </w:p>
    <w:p w:rsidR="00B62A08" w:rsidRPr="005578DA" w:rsidRDefault="00EA3CDD" w:rsidP="00B62A08">
      <w:pPr>
        <w:ind w:left="720"/>
        <w:rPr>
          <w:color w:val="000000"/>
        </w:rPr>
      </w:pPr>
      <w:r w:rsidRPr="005578DA">
        <w:rPr>
          <w:color w:val="000000"/>
          <w:sz w:val="20"/>
        </w:rPr>
        <w:t>Elected as a fourth year medical student</w:t>
      </w:r>
      <w:r w:rsidR="00B62A08" w:rsidRPr="005578DA">
        <w:rPr>
          <w:color w:val="000000"/>
          <w:sz w:val="20"/>
        </w:rPr>
        <w:t xml:space="preserve"> from the top quartile of the class; chosen for high academic standing, leadership among peers, professionalism, firm sense of ethics, promise of future success in medicine, and commitment to service in the school and community </w:t>
      </w:r>
    </w:p>
    <w:p w:rsidR="00D6217A" w:rsidRPr="005578DA" w:rsidRDefault="00D6217A" w:rsidP="00D6217A">
      <w:pPr>
        <w:jc w:val="both"/>
        <w:rPr>
          <w:color w:val="000000"/>
          <w:sz w:val="20"/>
        </w:rPr>
      </w:pPr>
    </w:p>
    <w:p w:rsidR="00EE5119" w:rsidRPr="005578DA" w:rsidRDefault="00EE5119" w:rsidP="00D6217A">
      <w:pPr>
        <w:ind w:firstLine="720"/>
        <w:jc w:val="both"/>
        <w:rPr>
          <w:color w:val="000000"/>
          <w:sz w:val="20"/>
        </w:rPr>
      </w:pPr>
      <w:r w:rsidRPr="005578DA">
        <w:rPr>
          <w:color w:val="000000"/>
          <w:sz w:val="20"/>
        </w:rPr>
        <w:t xml:space="preserve">Dr. Alan G. Guttmacher Award in Obstetrics and Gynecology </w:t>
      </w:r>
    </w:p>
    <w:p w:rsidR="00EE5119" w:rsidRPr="005578DA" w:rsidRDefault="00EE5119" w:rsidP="00EE5119">
      <w:pPr>
        <w:jc w:val="both"/>
        <w:rPr>
          <w:color w:val="000000"/>
          <w:sz w:val="20"/>
        </w:rPr>
      </w:pPr>
      <w:r w:rsidRPr="005578DA">
        <w:rPr>
          <w:color w:val="000000"/>
          <w:sz w:val="20"/>
        </w:rPr>
        <w:tab/>
        <w:t>Mount Sinai School of Medicine</w:t>
      </w:r>
    </w:p>
    <w:p w:rsidR="00EE5119" w:rsidRPr="005578DA" w:rsidRDefault="00DC743F" w:rsidP="00EE5119">
      <w:pPr>
        <w:jc w:val="both"/>
        <w:rPr>
          <w:color w:val="000000"/>
          <w:sz w:val="20"/>
        </w:rPr>
      </w:pPr>
      <w:r w:rsidRPr="005578DA">
        <w:rPr>
          <w:color w:val="000000"/>
          <w:sz w:val="20"/>
        </w:rPr>
        <w:tab/>
        <w:t>2003</w:t>
      </w:r>
    </w:p>
    <w:p w:rsidR="00423AC3" w:rsidRPr="005578DA" w:rsidRDefault="00423AC3" w:rsidP="00423AC3">
      <w:pPr>
        <w:jc w:val="both"/>
        <w:rPr>
          <w:color w:val="000000"/>
          <w:sz w:val="20"/>
        </w:rPr>
      </w:pPr>
      <w:r w:rsidRPr="005578DA">
        <w:rPr>
          <w:color w:val="000000"/>
          <w:sz w:val="20"/>
        </w:rPr>
        <w:tab/>
        <w:t xml:space="preserve">Annual award to one graduating medical student for excellence in Obstetrics and </w:t>
      </w:r>
      <w:r w:rsidRPr="005578DA">
        <w:rPr>
          <w:color w:val="000000"/>
          <w:sz w:val="20"/>
        </w:rPr>
        <w:tab/>
        <w:t>Gynecology</w:t>
      </w:r>
    </w:p>
    <w:p w:rsidR="00DC743F" w:rsidRPr="005578DA" w:rsidRDefault="00DC743F" w:rsidP="00DC743F">
      <w:pPr>
        <w:ind w:left="360" w:hanging="360"/>
        <w:jc w:val="both"/>
        <w:rPr>
          <w:color w:val="000000"/>
          <w:sz w:val="20"/>
        </w:rPr>
      </w:pPr>
    </w:p>
    <w:p w:rsidR="00DC743F" w:rsidRPr="005578DA" w:rsidRDefault="00DC743F" w:rsidP="00DC743F">
      <w:pPr>
        <w:ind w:left="360" w:hanging="360"/>
        <w:jc w:val="both"/>
        <w:rPr>
          <w:color w:val="000000"/>
          <w:sz w:val="20"/>
        </w:rPr>
      </w:pPr>
      <w:r w:rsidRPr="005578DA">
        <w:rPr>
          <w:color w:val="000000"/>
          <w:sz w:val="20"/>
        </w:rPr>
        <w:tab/>
      </w:r>
      <w:r w:rsidRPr="005578DA">
        <w:rPr>
          <w:color w:val="000000"/>
          <w:sz w:val="20"/>
        </w:rPr>
        <w:tab/>
      </w:r>
      <w:r w:rsidR="00EE5119" w:rsidRPr="005578DA">
        <w:rPr>
          <w:color w:val="000000"/>
          <w:sz w:val="20"/>
        </w:rPr>
        <w:t xml:space="preserve">Arnold Ross Award for Excellence </w:t>
      </w:r>
    </w:p>
    <w:p w:rsidR="00DC743F" w:rsidRPr="005578DA" w:rsidRDefault="00DC743F" w:rsidP="00DC743F">
      <w:pPr>
        <w:ind w:left="360" w:hanging="360"/>
        <w:jc w:val="both"/>
        <w:rPr>
          <w:color w:val="000000"/>
          <w:sz w:val="20"/>
        </w:rPr>
      </w:pPr>
      <w:r w:rsidRPr="005578DA">
        <w:rPr>
          <w:color w:val="000000"/>
          <w:sz w:val="20"/>
        </w:rPr>
        <w:tab/>
      </w:r>
      <w:r w:rsidRPr="005578DA">
        <w:rPr>
          <w:color w:val="000000"/>
          <w:sz w:val="20"/>
        </w:rPr>
        <w:tab/>
      </w:r>
      <w:r w:rsidRPr="005578DA">
        <w:rPr>
          <w:color w:val="000000"/>
          <w:sz w:val="20"/>
          <w:szCs w:val="22"/>
        </w:rPr>
        <w:t>Mount Sinai School of Medicine</w:t>
      </w:r>
    </w:p>
    <w:p w:rsidR="00DC743F" w:rsidRPr="005578DA" w:rsidRDefault="00DC743F" w:rsidP="00B353BB">
      <w:pPr>
        <w:ind w:left="360" w:hanging="360"/>
        <w:jc w:val="both"/>
        <w:rPr>
          <w:color w:val="000000"/>
          <w:sz w:val="20"/>
        </w:rPr>
      </w:pPr>
      <w:r w:rsidRPr="005578DA">
        <w:rPr>
          <w:color w:val="000000"/>
          <w:sz w:val="20"/>
        </w:rPr>
        <w:tab/>
      </w:r>
      <w:r w:rsidRPr="005578DA">
        <w:rPr>
          <w:color w:val="000000"/>
          <w:sz w:val="20"/>
        </w:rPr>
        <w:tab/>
      </w:r>
      <w:r w:rsidRPr="005578DA">
        <w:rPr>
          <w:color w:val="000000"/>
          <w:sz w:val="20"/>
          <w:szCs w:val="22"/>
        </w:rPr>
        <w:t>2003</w:t>
      </w:r>
    </w:p>
    <w:p w:rsidR="00C12527" w:rsidRPr="005578DA" w:rsidRDefault="00C12527" w:rsidP="00752685">
      <w:pPr>
        <w:ind w:left="360" w:hanging="360"/>
        <w:jc w:val="both"/>
        <w:rPr>
          <w:b/>
          <w:color w:val="000000"/>
          <w:sz w:val="20"/>
          <w:szCs w:val="20"/>
        </w:rPr>
      </w:pPr>
    </w:p>
    <w:p w:rsidR="00DC743F" w:rsidRPr="005578DA" w:rsidRDefault="00EE5119" w:rsidP="00423AC3">
      <w:pPr>
        <w:ind w:left="360" w:firstLine="360"/>
        <w:jc w:val="both"/>
        <w:rPr>
          <w:color w:val="000000"/>
          <w:sz w:val="20"/>
        </w:rPr>
      </w:pPr>
      <w:r w:rsidRPr="005578DA">
        <w:rPr>
          <w:color w:val="000000"/>
          <w:sz w:val="20"/>
        </w:rPr>
        <w:t xml:space="preserve">Distinction in Research </w:t>
      </w:r>
    </w:p>
    <w:p w:rsidR="00DC743F" w:rsidRPr="005578DA" w:rsidRDefault="00DC743F" w:rsidP="00DC743F">
      <w:pPr>
        <w:ind w:left="360" w:hanging="360"/>
        <w:jc w:val="both"/>
        <w:rPr>
          <w:color w:val="000000"/>
          <w:sz w:val="20"/>
          <w:szCs w:val="22"/>
        </w:rPr>
      </w:pPr>
      <w:r w:rsidRPr="005578DA">
        <w:rPr>
          <w:color w:val="000000"/>
          <w:sz w:val="20"/>
        </w:rPr>
        <w:tab/>
      </w:r>
      <w:r w:rsidRPr="005578DA">
        <w:rPr>
          <w:color w:val="000000"/>
          <w:sz w:val="20"/>
        </w:rPr>
        <w:tab/>
      </w:r>
      <w:r w:rsidRPr="005578DA">
        <w:rPr>
          <w:color w:val="000000"/>
          <w:sz w:val="20"/>
          <w:szCs w:val="22"/>
        </w:rPr>
        <w:t xml:space="preserve">Mount Sinai School of Medicine </w:t>
      </w:r>
    </w:p>
    <w:p w:rsidR="00DC743F" w:rsidRPr="005578DA" w:rsidRDefault="00DC743F" w:rsidP="00DC743F">
      <w:pPr>
        <w:ind w:left="360" w:hanging="360"/>
        <w:jc w:val="both"/>
        <w:rPr>
          <w:color w:val="000000"/>
          <w:sz w:val="20"/>
        </w:rPr>
      </w:pPr>
      <w:r w:rsidRPr="005578DA">
        <w:rPr>
          <w:color w:val="000000"/>
          <w:sz w:val="20"/>
          <w:szCs w:val="22"/>
        </w:rPr>
        <w:tab/>
      </w:r>
      <w:r w:rsidRPr="005578DA">
        <w:rPr>
          <w:color w:val="000000"/>
          <w:sz w:val="20"/>
          <w:szCs w:val="22"/>
        </w:rPr>
        <w:tab/>
        <w:t>2003</w:t>
      </w:r>
    </w:p>
    <w:p w:rsidR="00423AC3" w:rsidRPr="005578DA" w:rsidRDefault="00423AC3" w:rsidP="00DC743F">
      <w:pPr>
        <w:ind w:left="360" w:hanging="360"/>
        <w:jc w:val="both"/>
        <w:rPr>
          <w:color w:val="000000"/>
          <w:sz w:val="20"/>
          <w:szCs w:val="22"/>
        </w:rPr>
      </w:pPr>
      <w:r w:rsidRPr="005578DA">
        <w:rPr>
          <w:color w:val="000000"/>
          <w:sz w:val="20"/>
          <w:szCs w:val="22"/>
        </w:rPr>
        <w:tab/>
      </w:r>
      <w:r w:rsidRPr="005578DA">
        <w:rPr>
          <w:color w:val="000000"/>
          <w:sz w:val="20"/>
          <w:szCs w:val="22"/>
        </w:rPr>
        <w:tab/>
        <w:t xml:space="preserve">Annual award to graduating medical students for original research resulting in a </w:t>
      </w:r>
      <w:r w:rsidRPr="005578DA">
        <w:rPr>
          <w:color w:val="000000"/>
          <w:sz w:val="20"/>
          <w:szCs w:val="22"/>
        </w:rPr>
        <w:tab/>
        <w:t xml:space="preserve">first-author </w:t>
      </w:r>
      <w:r w:rsidRPr="005578DA">
        <w:rPr>
          <w:color w:val="000000"/>
          <w:sz w:val="20"/>
          <w:szCs w:val="22"/>
        </w:rPr>
        <w:tab/>
        <w:t>publication in a peer-reviewed journal</w:t>
      </w:r>
    </w:p>
    <w:p w:rsidR="00A14118" w:rsidRPr="005578DA" w:rsidRDefault="00A14118" w:rsidP="00A14118">
      <w:pPr>
        <w:ind w:left="360" w:hanging="360"/>
        <w:jc w:val="both"/>
        <w:rPr>
          <w:color w:val="000000"/>
          <w:sz w:val="20"/>
        </w:rPr>
      </w:pPr>
    </w:p>
    <w:p w:rsidR="00EE5119" w:rsidRPr="005578DA" w:rsidRDefault="00EE5119" w:rsidP="00980B3C">
      <w:pPr>
        <w:ind w:firstLine="720"/>
        <w:jc w:val="both"/>
        <w:rPr>
          <w:color w:val="000000"/>
          <w:sz w:val="20"/>
        </w:rPr>
      </w:pPr>
      <w:r w:rsidRPr="005578DA">
        <w:rPr>
          <w:color w:val="000000"/>
          <w:sz w:val="20"/>
        </w:rPr>
        <w:t>Department of Obstetrics and Gynecology Clerkship Teaching Award</w:t>
      </w:r>
    </w:p>
    <w:p w:rsidR="00DC743F" w:rsidRPr="005578DA" w:rsidRDefault="00DC743F" w:rsidP="00DC743F">
      <w:pPr>
        <w:ind w:left="360" w:hanging="360"/>
        <w:jc w:val="both"/>
        <w:rPr>
          <w:color w:val="000000"/>
          <w:sz w:val="20"/>
        </w:rPr>
      </w:pPr>
      <w:r w:rsidRPr="005578DA">
        <w:rPr>
          <w:color w:val="000000"/>
          <w:sz w:val="20"/>
        </w:rPr>
        <w:tab/>
      </w:r>
      <w:r w:rsidRPr="005578DA">
        <w:rPr>
          <w:color w:val="000000"/>
          <w:sz w:val="20"/>
        </w:rPr>
        <w:tab/>
        <w:t>New York University School of Medicine</w:t>
      </w:r>
    </w:p>
    <w:p w:rsidR="00DC743F" w:rsidRPr="005578DA" w:rsidRDefault="00DC743F" w:rsidP="00DC743F">
      <w:pPr>
        <w:ind w:left="360" w:hanging="360"/>
        <w:jc w:val="both"/>
        <w:rPr>
          <w:color w:val="000000"/>
          <w:sz w:val="20"/>
        </w:rPr>
      </w:pPr>
      <w:r w:rsidRPr="005578DA">
        <w:rPr>
          <w:color w:val="000000"/>
          <w:sz w:val="20"/>
        </w:rPr>
        <w:tab/>
      </w:r>
      <w:r w:rsidRPr="005578DA">
        <w:rPr>
          <w:color w:val="000000"/>
          <w:sz w:val="20"/>
        </w:rPr>
        <w:tab/>
        <w:t>2006</w:t>
      </w:r>
    </w:p>
    <w:p w:rsidR="00980B3C" w:rsidRPr="005578DA" w:rsidRDefault="00423AC3" w:rsidP="00980B3C">
      <w:pPr>
        <w:ind w:left="360" w:hanging="360"/>
        <w:jc w:val="both"/>
        <w:rPr>
          <w:color w:val="000000"/>
          <w:sz w:val="20"/>
        </w:rPr>
      </w:pPr>
      <w:r w:rsidRPr="005578DA">
        <w:rPr>
          <w:color w:val="000000"/>
          <w:sz w:val="20"/>
        </w:rPr>
        <w:tab/>
      </w:r>
      <w:r w:rsidRPr="005578DA">
        <w:rPr>
          <w:color w:val="000000"/>
          <w:sz w:val="20"/>
        </w:rPr>
        <w:tab/>
        <w:t xml:space="preserve">Awarded to a senior resident for excellence in teaching medical students  </w:t>
      </w:r>
    </w:p>
    <w:p w:rsidR="00063701" w:rsidRPr="005578DA" w:rsidRDefault="00063701" w:rsidP="00980B3C">
      <w:pPr>
        <w:ind w:left="360" w:hanging="360"/>
        <w:jc w:val="both"/>
        <w:rPr>
          <w:color w:val="000000"/>
          <w:sz w:val="20"/>
        </w:rPr>
      </w:pPr>
    </w:p>
    <w:p w:rsidR="00EE5119" w:rsidRPr="005578DA" w:rsidRDefault="00EE5119" w:rsidP="00DE3D59">
      <w:pPr>
        <w:ind w:left="360" w:firstLine="360"/>
        <w:jc w:val="both"/>
        <w:rPr>
          <w:color w:val="000000"/>
          <w:sz w:val="20"/>
        </w:rPr>
      </w:pPr>
      <w:r w:rsidRPr="005578DA">
        <w:rPr>
          <w:color w:val="000000"/>
          <w:sz w:val="20"/>
        </w:rPr>
        <w:t xml:space="preserve">Lyman G. Barton Memorial Award </w:t>
      </w:r>
    </w:p>
    <w:p w:rsidR="00DC743F" w:rsidRPr="005578DA" w:rsidRDefault="00DC743F" w:rsidP="00DC743F">
      <w:pPr>
        <w:ind w:left="720" w:hanging="1440"/>
        <w:jc w:val="both"/>
        <w:rPr>
          <w:color w:val="000000"/>
          <w:sz w:val="20"/>
          <w:szCs w:val="22"/>
        </w:rPr>
      </w:pPr>
      <w:r w:rsidRPr="005578DA">
        <w:rPr>
          <w:color w:val="000000"/>
          <w:sz w:val="20"/>
        </w:rPr>
        <w:tab/>
        <w:t>New York University School of Medicine</w:t>
      </w:r>
      <w:r w:rsidRPr="005578DA">
        <w:rPr>
          <w:color w:val="000000"/>
          <w:sz w:val="20"/>
          <w:szCs w:val="22"/>
        </w:rPr>
        <w:t xml:space="preserve">, </w:t>
      </w:r>
      <w:r w:rsidRPr="005578DA">
        <w:rPr>
          <w:color w:val="000000"/>
          <w:sz w:val="20"/>
        </w:rPr>
        <w:t xml:space="preserve">Department of Obstetrics and Gynecology </w:t>
      </w:r>
    </w:p>
    <w:p w:rsidR="00DC743F" w:rsidRPr="005578DA" w:rsidRDefault="00DC743F" w:rsidP="00DC743F">
      <w:pPr>
        <w:ind w:left="720"/>
        <w:jc w:val="both"/>
        <w:rPr>
          <w:color w:val="000000"/>
          <w:sz w:val="20"/>
        </w:rPr>
      </w:pPr>
      <w:r w:rsidRPr="005578DA">
        <w:rPr>
          <w:color w:val="000000"/>
          <w:sz w:val="20"/>
        </w:rPr>
        <w:t>2007</w:t>
      </w:r>
    </w:p>
    <w:p w:rsidR="00EE5119" w:rsidRPr="005578DA" w:rsidRDefault="00423AC3" w:rsidP="00004463">
      <w:pPr>
        <w:ind w:left="720" w:hanging="1440"/>
        <w:jc w:val="both"/>
        <w:rPr>
          <w:color w:val="000000"/>
          <w:sz w:val="20"/>
        </w:rPr>
      </w:pPr>
      <w:r w:rsidRPr="005578DA">
        <w:rPr>
          <w:color w:val="000000"/>
          <w:sz w:val="20"/>
          <w:szCs w:val="22"/>
        </w:rPr>
        <w:tab/>
        <w:t>Annual award by the Department Faculty to the graduating Honor Resident in recognition of excellence in teaching, research and patient care</w:t>
      </w:r>
      <w:r w:rsidRPr="005578DA">
        <w:rPr>
          <w:color w:val="000000"/>
          <w:sz w:val="20"/>
        </w:rPr>
        <w:t xml:space="preserve">  </w:t>
      </w:r>
    </w:p>
    <w:p w:rsidR="00EA3CDD" w:rsidRPr="005578DA" w:rsidRDefault="00EA3CDD" w:rsidP="00DC743F">
      <w:pPr>
        <w:ind w:left="720"/>
        <w:jc w:val="both"/>
        <w:rPr>
          <w:color w:val="000000"/>
          <w:sz w:val="20"/>
        </w:rPr>
      </w:pPr>
    </w:p>
    <w:p w:rsidR="00EE5119" w:rsidRPr="005578DA" w:rsidRDefault="00EE5119" w:rsidP="00DC743F">
      <w:pPr>
        <w:ind w:left="720"/>
        <w:jc w:val="both"/>
        <w:rPr>
          <w:color w:val="000000"/>
          <w:sz w:val="20"/>
        </w:rPr>
      </w:pPr>
      <w:r w:rsidRPr="005578DA">
        <w:rPr>
          <w:color w:val="000000"/>
          <w:sz w:val="20"/>
        </w:rPr>
        <w:t xml:space="preserve">Mortimer Levitz Resident Research Award in Basic Sciences </w:t>
      </w:r>
    </w:p>
    <w:p w:rsidR="00DC743F" w:rsidRPr="005578DA" w:rsidRDefault="00DC743F" w:rsidP="00DC743F">
      <w:pPr>
        <w:ind w:left="720"/>
        <w:jc w:val="both"/>
        <w:rPr>
          <w:color w:val="000000"/>
          <w:sz w:val="20"/>
        </w:rPr>
      </w:pPr>
      <w:r w:rsidRPr="005578DA">
        <w:rPr>
          <w:color w:val="000000"/>
          <w:sz w:val="20"/>
        </w:rPr>
        <w:t>New York University School of Medicine, Department of Obstetrics and Gynecology</w:t>
      </w:r>
    </w:p>
    <w:p w:rsidR="00DC743F" w:rsidRPr="005578DA" w:rsidRDefault="00DC743F" w:rsidP="00DC743F">
      <w:pPr>
        <w:ind w:left="720"/>
        <w:jc w:val="both"/>
        <w:rPr>
          <w:color w:val="000000"/>
          <w:sz w:val="20"/>
        </w:rPr>
      </w:pPr>
      <w:r w:rsidRPr="005578DA">
        <w:rPr>
          <w:color w:val="000000"/>
          <w:sz w:val="20"/>
        </w:rPr>
        <w:t xml:space="preserve">2007 </w:t>
      </w:r>
    </w:p>
    <w:p w:rsidR="00423AC3" w:rsidRPr="005578DA" w:rsidRDefault="00423AC3" w:rsidP="00423AC3">
      <w:pPr>
        <w:ind w:left="720"/>
        <w:jc w:val="both"/>
        <w:rPr>
          <w:color w:val="000000"/>
          <w:sz w:val="20"/>
        </w:rPr>
      </w:pPr>
      <w:r w:rsidRPr="005578DA">
        <w:rPr>
          <w:color w:val="000000"/>
          <w:sz w:val="20"/>
        </w:rPr>
        <w:t>Annual award to one resident in the Department of Obstetrics and Gynecology in recognition of the best basic science-oriented research project</w:t>
      </w:r>
    </w:p>
    <w:p w:rsidR="00DC743F" w:rsidRPr="005578DA" w:rsidRDefault="00DC743F" w:rsidP="00DC743F">
      <w:pPr>
        <w:ind w:left="720"/>
        <w:jc w:val="both"/>
        <w:rPr>
          <w:color w:val="000000"/>
          <w:sz w:val="20"/>
        </w:rPr>
      </w:pPr>
    </w:p>
    <w:p w:rsidR="00EE5119" w:rsidRPr="005578DA" w:rsidRDefault="00EE5119" w:rsidP="00DC743F">
      <w:pPr>
        <w:ind w:left="720"/>
        <w:jc w:val="both"/>
        <w:rPr>
          <w:color w:val="000000"/>
          <w:sz w:val="20"/>
        </w:rPr>
      </w:pPr>
      <w:r w:rsidRPr="005578DA">
        <w:rPr>
          <w:color w:val="000000"/>
          <w:sz w:val="20"/>
        </w:rPr>
        <w:t>Young Investigator Travel Award</w:t>
      </w:r>
    </w:p>
    <w:p w:rsidR="00DC743F" w:rsidRPr="005578DA" w:rsidRDefault="00DC743F" w:rsidP="00DC743F">
      <w:pPr>
        <w:ind w:left="1440" w:hanging="720"/>
        <w:jc w:val="both"/>
        <w:rPr>
          <w:color w:val="000000"/>
          <w:sz w:val="20"/>
        </w:rPr>
      </w:pPr>
      <w:r w:rsidRPr="005578DA">
        <w:rPr>
          <w:color w:val="000000"/>
          <w:sz w:val="20"/>
        </w:rPr>
        <w:t>Fifth International Conference on Relaxin and Related Peptides</w:t>
      </w:r>
      <w:r w:rsidR="00423AC3" w:rsidRPr="005578DA">
        <w:rPr>
          <w:color w:val="000000"/>
          <w:sz w:val="20"/>
        </w:rPr>
        <w:t xml:space="preserve">, </w:t>
      </w:r>
      <w:r w:rsidR="00423AC3" w:rsidRPr="005578DA">
        <w:rPr>
          <w:rFonts w:ascii="Times" w:hAnsi="Times"/>
          <w:color w:val="000000"/>
          <w:sz w:val="20"/>
          <w:szCs w:val="20"/>
        </w:rPr>
        <w:t>Maui, Hawaii</w:t>
      </w:r>
      <w:r w:rsidRPr="005578DA">
        <w:rPr>
          <w:color w:val="000000"/>
          <w:sz w:val="20"/>
        </w:rPr>
        <w:t xml:space="preserve"> </w:t>
      </w:r>
    </w:p>
    <w:p w:rsidR="001B60BC" w:rsidRPr="005578DA" w:rsidRDefault="00DC743F" w:rsidP="001B60BC">
      <w:pPr>
        <w:ind w:left="1440" w:hanging="720"/>
        <w:jc w:val="both"/>
        <w:rPr>
          <w:color w:val="000000"/>
          <w:sz w:val="20"/>
        </w:rPr>
      </w:pPr>
      <w:r w:rsidRPr="005578DA">
        <w:rPr>
          <w:color w:val="000000"/>
          <w:sz w:val="20"/>
        </w:rPr>
        <w:t>2008</w:t>
      </w:r>
    </w:p>
    <w:p w:rsidR="00AF2706" w:rsidRPr="005578DA" w:rsidRDefault="00AF2706" w:rsidP="00EA3CDD">
      <w:pPr>
        <w:jc w:val="both"/>
        <w:rPr>
          <w:color w:val="000000"/>
          <w:sz w:val="20"/>
        </w:rPr>
      </w:pPr>
    </w:p>
    <w:p w:rsidR="00FA5F3E" w:rsidRPr="005578DA" w:rsidRDefault="001C7315" w:rsidP="001B60BC">
      <w:pPr>
        <w:ind w:left="720"/>
        <w:jc w:val="both"/>
        <w:rPr>
          <w:color w:val="000000"/>
          <w:sz w:val="20"/>
        </w:rPr>
      </w:pPr>
      <w:r w:rsidRPr="005578DA">
        <w:rPr>
          <w:color w:val="000000"/>
          <w:sz w:val="20"/>
        </w:rPr>
        <w:t>Sixth Mortimer Levitz</w:t>
      </w:r>
      <w:r w:rsidR="00EE5119" w:rsidRPr="005578DA">
        <w:rPr>
          <w:color w:val="000000"/>
          <w:sz w:val="20"/>
        </w:rPr>
        <w:t xml:space="preserve"> Distinguished Lecture in Repr</w:t>
      </w:r>
      <w:r w:rsidR="00FA5F3E" w:rsidRPr="005578DA">
        <w:rPr>
          <w:color w:val="000000"/>
          <w:sz w:val="20"/>
        </w:rPr>
        <w:t>oductive Sciences</w:t>
      </w:r>
    </w:p>
    <w:p w:rsidR="00EE5119" w:rsidRPr="005578DA" w:rsidRDefault="00FA5F3E" w:rsidP="001B60BC">
      <w:pPr>
        <w:ind w:left="720"/>
        <w:jc w:val="both"/>
        <w:rPr>
          <w:color w:val="000000"/>
          <w:sz w:val="20"/>
        </w:rPr>
      </w:pPr>
      <w:r w:rsidRPr="005578DA">
        <w:rPr>
          <w:color w:val="000000"/>
          <w:sz w:val="20"/>
        </w:rPr>
        <w:t xml:space="preserve">Title: </w:t>
      </w:r>
      <w:r w:rsidR="001B60BC" w:rsidRPr="005578DA">
        <w:rPr>
          <w:color w:val="000000"/>
          <w:sz w:val="20"/>
        </w:rPr>
        <w:t xml:space="preserve">“Endometrial </w:t>
      </w:r>
      <w:r w:rsidR="00EE5119" w:rsidRPr="005578DA">
        <w:rPr>
          <w:color w:val="000000"/>
          <w:sz w:val="20"/>
        </w:rPr>
        <w:t>Function: Past, Present, and Future”</w:t>
      </w:r>
    </w:p>
    <w:p w:rsidR="007A61A4" w:rsidRPr="005578DA" w:rsidRDefault="001B60BC" w:rsidP="007A61A4">
      <w:pPr>
        <w:ind w:left="1440" w:hanging="720"/>
        <w:jc w:val="both"/>
        <w:rPr>
          <w:color w:val="000000"/>
          <w:sz w:val="20"/>
        </w:rPr>
      </w:pPr>
      <w:r w:rsidRPr="005578DA">
        <w:rPr>
          <w:color w:val="000000"/>
          <w:sz w:val="20"/>
        </w:rPr>
        <w:t>New York University School of Medicine, Departm</w:t>
      </w:r>
      <w:r w:rsidR="007A61A4" w:rsidRPr="005578DA">
        <w:rPr>
          <w:color w:val="000000"/>
          <w:sz w:val="20"/>
        </w:rPr>
        <w:t>ent of Obstetrics and Gynecolog</w:t>
      </w:r>
      <w:r w:rsidR="00EA3CDD" w:rsidRPr="005578DA">
        <w:rPr>
          <w:color w:val="000000"/>
          <w:sz w:val="20"/>
        </w:rPr>
        <w:t>y</w:t>
      </w:r>
    </w:p>
    <w:p w:rsidR="00EA3CDD" w:rsidRPr="005578DA" w:rsidRDefault="00EA3CDD" w:rsidP="007A61A4">
      <w:pPr>
        <w:ind w:left="1440" w:hanging="720"/>
        <w:jc w:val="both"/>
        <w:rPr>
          <w:color w:val="000000"/>
          <w:sz w:val="20"/>
        </w:rPr>
      </w:pPr>
      <w:r w:rsidRPr="005578DA">
        <w:rPr>
          <w:color w:val="000000"/>
          <w:sz w:val="20"/>
        </w:rPr>
        <w:t>2010</w:t>
      </w:r>
    </w:p>
    <w:p w:rsidR="00AF2706" w:rsidRPr="005578DA" w:rsidRDefault="00AF2706" w:rsidP="00F15A42">
      <w:pPr>
        <w:ind w:left="720"/>
        <w:jc w:val="both"/>
        <w:rPr>
          <w:color w:val="000000"/>
          <w:sz w:val="20"/>
        </w:rPr>
      </w:pPr>
    </w:p>
    <w:p w:rsidR="00EE5119" w:rsidRPr="005578DA" w:rsidRDefault="00EE5119" w:rsidP="00F15A42">
      <w:pPr>
        <w:ind w:left="720"/>
        <w:jc w:val="both"/>
        <w:rPr>
          <w:color w:val="000000"/>
          <w:sz w:val="20"/>
        </w:rPr>
      </w:pPr>
      <w:r w:rsidRPr="005578DA">
        <w:rPr>
          <w:color w:val="000000"/>
          <w:sz w:val="20"/>
        </w:rPr>
        <w:t>American Board of Obstetrics and Gynecology/American Association of Obstetricians and Gynecologists Foundation (ABOG/AAOGF) Scholar Award</w:t>
      </w:r>
    </w:p>
    <w:p w:rsidR="00EE5119" w:rsidRPr="005578DA" w:rsidRDefault="00EE5119" w:rsidP="001B60BC">
      <w:pPr>
        <w:ind w:left="720"/>
        <w:jc w:val="both"/>
        <w:rPr>
          <w:color w:val="000000"/>
          <w:sz w:val="20"/>
        </w:rPr>
      </w:pPr>
      <w:r w:rsidRPr="005578DA">
        <w:rPr>
          <w:color w:val="000000"/>
          <w:sz w:val="20"/>
        </w:rPr>
        <w:t>“Cellular Origins of Endometrial Cells”</w:t>
      </w:r>
    </w:p>
    <w:p w:rsidR="00EE5119" w:rsidRPr="005578DA" w:rsidRDefault="00EE5119" w:rsidP="001B60BC">
      <w:pPr>
        <w:ind w:left="720" w:hanging="720"/>
        <w:jc w:val="both"/>
        <w:rPr>
          <w:color w:val="000000"/>
          <w:sz w:val="20"/>
        </w:rPr>
      </w:pPr>
      <w:r w:rsidRPr="005578DA">
        <w:rPr>
          <w:color w:val="000000"/>
          <w:sz w:val="20"/>
        </w:rPr>
        <w:tab/>
        <w:t>Supports advanced scientific training of future academic leaders in the field of Obstetrics and Gynecology.  After a nationwide competition, one award is given each year.  This career development award consists of annual funding of $100,000 to support three consecutive years of research training</w:t>
      </w:r>
      <w:r w:rsidR="00AF2706" w:rsidRPr="005578DA">
        <w:rPr>
          <w:color w:val="000000"/>
          <w:sz w:val="20"/>
        </w:rPr>
        <w:t xml:space="preserve"> to individuals </w:t>
      </w:r>
      <w:r w:rsidR="004976BF" w:rsidRPr="005578DA">
        <w:rPr>
          <w:color w:val="000000"/>
          <w:sz w:val="20"/>
        </w:rPr>
        <w:t>with faculty appointment</w:t>
      </w:r>
      <w:r w:rsidR="00AF2706" w:rsidRPr="005578DA">
        <w:rPr>
          <w:color w:val="000000"/>
          <w:sz w:val="20"/>
        </w:rPr>
        <w:t xml:space="preserve"> as Assistant Professor</w:t>
      </w:r>
      <w:r w:rsidRPr="005578DA">
        <w:rPr>
          <w:color w:val="000000"/>
          <w:sz w:val="20"/>
        </w:rPr>
        <w:t>.</w:t>
      </w:r>
    </w:p>
    <w:p w:rsidR="00746353" w:rsidRDefault="001B60BC" w:rsidP="000B4647">
      <w:pPr>
        <w:ind w:left="720" w:hanging="720"/>
        <w:jc w:val="both"/>
        <w:rPr>
          <w:color w:val="000000"/>
          <w:sz w:val="20"/>
        </w:rPr>
      </w:pPr>
      <w:r w:rsidRPr="005578DA">
        <w:rPr>
          <w:color w:val="000000"/>
          <w:sz w:val="20"/>
        </w:rPr>
        <w:tab/>
        <w:t>2010-2013</w:t>
      </w:r>
    </w:p>
    <w:p w:rsidR="00EE5119" w:rsidRPr="005578DA" w:rsidRDefault="00EE5119" w:rsidP="00466C99">
      <w:pPr>
        <w:ind w:left="720"/>
        <w:jc w:val="both"/>
        <w:rPr>
          <w:color w:val="000000"/>
          <w:sz w:val="20"/>
        </w:rPr>
      </w:pPr>
      <w:r w:rsidRPr="005578DA">
        <w:rPr>
          <w:color w:val="000000"/>
          <w:sz w:val="20"/>
        </w:rPr>
        <w:lastRenderedPageBreak/>
        <w:t>American Society for Reproductive Medicine Career Development Award in Reproductive Medicine and Biology</w:t>
      </w:r>
    </w:p>
    <w:p w:rsidR="00EE5119" w:rsidRPr="005578DA" w:rsidRDefault="00EE5119" w:rsidP="001B60BC">
      <w:pPr>
        <w:ind w:left="720"/>
        <w:jc w:val="both"/>
        <w:rPr>
          <w:color w:val="000000"/>
          <w:sz w:val="20"/>
        </w:rPr>
      </w:pPr>
      <w:r w:rsidRPr="005578DA">
        <w:rPr>
          <w:color w:val="000000"/>
          <w:sz w:val="20"/>
        </w:rPr>
        <w:t>“Cellular Origins of Endometrial/Decidual Cells in a Murine Model”</w:t>
      </w:r>
    </w:p>
    <w:p w:rsidR="00EE5119" w:rsidRPr="005578DA" w:rsidRDefault="00EE5119" w:rsidP="001B60BC">
      <w:pPr>
        <w:ind w:left="720" w:hanging="720"/>
        <w:jc w:val="both"/>
        <w:rPr>
          <w:color w:val="000000"/>
          <w:sz w:val="20"/>
        </w:rPr>
      </w:pPr>
      <w:r w:rsidRPr="005578DA">
        <w:rPr>
          <w:color w:val="000000"/>
          <w:sz w:val="20"/>
        </w:rPr>
        <w:tab/>
        <w:t>Supports innovative research projects reproductive medicine and biology and assists in research career development of junior investigators.  This career development award consists of annual funding of $25,000 to support two consecutive years of research.  Two awards are given each year.</w:t>
      </w:r>
    </w:p>
    <w:p w:rsidR="001B60BC" w:rsidRPr="005578DA" w:rsidRDefault="001B60BC" w:rsidP="00EE5119">
      <w:pPr>
        <w:ind w:left="1440" w:hanging="720"/>
        <w:jc w:val="both"/>
        <w:rPr>
          <w:color w:val="000000"/>
          <w:sz w:val="20"/>
        </w:rPr>
      </w:pPr>
      <w:r w:rsidRPr="005578DA">
        <w:rPr>
          <w:color w:val="000000"/>
          <w:sz w:val="20"/>
        </w:rPr>
        <w:t>2011-2013</w:t>
      </w:r>
    </w:p>
    <w:p w:rsidR="00EE5119" w:rsidRPr="005578DA" w:rsidRDefault="00EE5119" w:rsidP="00EE5119">
      <w:pPr>
        <w:ind w:left="1440" w:hanging="720"/>
        <w:jc w:val="both"/>
        <w:rPr>
          <w:color w:val="000000"/>
          <w:sz w:val="20"/>
        </w:rPr>
      </w:pPr>
    </w:p>
    <w:p w:rsidR="00EE5119" w:rsidRPr="005578DA" w:rsidRDefault="00EE5119" w:rsidP="001270E1">
      <w:pPr>
        <w:ind w:firstLine="720"/>
        <w:jc w:val="both"/>
        <w:rPr>
          <w:color w:val="000000"/>
          <w:sz w:val="20"/>
        </w:rPr>
      </w:pPr>
      <w:r w:rsidRPr="005578DA">
        <w:rPr>
          <w:color w:val="000000"/>
          <w:sz w:val="20"/>
        </w:rPr>
        <w:t>National Institutes of Health (NIH) Contraception and Infertility Loan Repayment Program</w:t>
      </w:r>
    </w:p>
    <w:p w:rsidR="00EE5119" w:rsidRPr="005578DA" w:rsidRDefault="00EE5119" w:rsidP="001B60BC">
      <w:pPr>
        <w:ind w:left="720"/>
        <w:jc w:val="both"/>
        <w:rPr>
          <w:color w:val="000000"/>
          <w:sz w:val="20"/>
        </w:rPr>
      </w:pPr>
      <w:r w:rsidRPr="005578DA">
        <w:rPr>
          <w:color w:val="000000"/>
          <w:sz w:val="20"/>
        </w:rPr>
        <w:t>“Cellular Origins of Human Endometrial Cells”</w:t>
      </w:r>
    </w:p>
    <w:p w:rsidR="00EE5119" w:rsidRPr="005578DA" w:rsidRDefault="00EE5119" w:rsidP="001B60BC">
      <w:pPr>
        <w:ind w:left="720"/>
        <w:jc w:val="both"/>
        <w:rPr>
          <w:color w:val="000000"/>
          <w:sz w:val="20"/>
        </w:rPr>
      </w:pPr>
      <w:r w:rsidRPr="005578DA">
        <w:rPr>
          <w:color w:val="000000"/>
          <w:sz w:val="20"/>
        </w:rPr>
        <w:t>Provides repayment of educational loan debt for qualified health professionals performing contraception and infertility research within the mission of the NIH.</w:t>
      </w:r>
    </w:p>
    <w:p w:rsidR="00190493" w:rsidRPr="005578DA" w:rsidRDefault="001B60BC" w:rsidP="00190493">
      <w:pPr>
        <w:ind w:left="720"/>
        <w:jc w:val="both"/>
        <w:rPr>
          <w:color w:val="000000"/>
          <w:sz w:val="20"/>
        </w:rPr>
      </w:pPr>
      <w:r w:rsidRPr="005578DA">
        <w:rPr>
          <w:color w:val="000000"/>
          <w:sz w:val="20"/>
        </w:rPr>
        <w:t>2011-2013</w:t>
      </w:r>
    </w:p>
    <w:p w:rsidR="00D6217A" w:rsidRPr="005578DA" w:rsidRDefault="00D6217A" w:rsidP="001B60BC">
      <w:pPr>
        <w:ind w:left="720"/>
        <w:jc w:val="both"/>
        <w:rPr>
          <w:color w:val="000000"/>
          <w:sz w:val="20"/>
        </w:rPr>
      </w:pPr>
    </w:p>
    <w:p w:rsidR="00423AC3" w:rsidRPr="005578DA" w:rsidRDefault="00EE5119" w:rsidP="001B60BC">
      <w:pPr>
        <w:ind w:left="720"/>
        <w:jc w:val="both"/>
        <w:rPr>
          <w:color w:val="000000"/>
          <w:sz w:val="20"/>
        </w:rPr>
      </w:pPr>
      <w:r w:rsidRPr="005578DA">
        <w:rPr>
          <w:color w:val="000000"/>
          <w:sz w:val="20"/>
        </w:rPr>
        <w:t>The Endocrine Society Outstanding Abstract Award</w:t>
      </w:r>
    </w:p>
    <w:p w:rsidR="00423AC3" w:rsidRPr="005578DA" w:rsidRDefault="00EE5119" w:rsidP="001B60BC">
      <w:pPr>
        <w:ind w:left="720"/>
        <w:jc w:val="both"/>
        <w:rPr>
          <w:color w:val="000000"/>
          <w:sz w:val="20"/>
        </w:rPr>
      </w:pPr>
      <w:r w:rsidRPr="005578DA">
        <w:rPr>
          <w:color w:val="000000"/>
          <w:sz w:val="20"/>
        </w:rPr>
        <w:t>“Evi</w:t>
      </w:r>
      <w:r w:rsidR="001B60BC" w:rsidRPr="005578DA">
        <w:rPr>
          <w:color w:val="000000"/>
          <w:sz w:val="20"/>
        </w:rPr>
        <w:t xml:space="preserve">dence for Bone Marrow Origin of </w:t>
      </w:r>
      <w:r w:rsidRPr="005578DA">
        <w:rPr>
          <w:color w:val="000000"/>
          <w:sz w:val="20"/>
        </w:rPr>
        <w:t xml:space="preserve">Endometrial Cells in a Murine Model,” </w:t>
      </w:r>
    </w:p>
    <w:p w:rsidR="00EE5119" w:rsidRPr="005578DA" w:rsidRDefault="00EE5119" w:rsidP="001B60BC">
      <w:pPr>
        <w:ind w:left="720"/>
        <w:jc w:val="both"/>
        <w:rPr>
          <w:color w:val="000000"/>
          <w:sz w:val="20"/>
        </w:rPr>
      </w:pPr>
      <w:r w:rsidRPr="005578DA">
        <w:rPr>
          <w:color w:val="000000"/>
          <w:sz w:val="20"/>
        </w:rPr>
        <w:t>Presented The Endocrine Society 94</w:t>
      </w:r>
      <w:r w:rsidRPr="005578DA">
        <w:rPr>
          <w:color w:val="000000"/>
          <w:sz w:val="20"/>
          <w:vertAlign w:val="superscript"/>
        </w:rPr>
        <w:t>th</w:t>
      </w:r>
      <w:r w:rsidRPr="005578DA">
        <w:rPr>
          <w:color w:val="000000"/>
          <w:sz w:val="20"/>
        </w:rPr>
        <w:t xml:space="preserve"> Annual Meeting, Program Abstract #OR04-02</w:t>
      </w:r>
    </w:p>
    <w:p w:rsidR="00980B3C" w:rsidRPr="005578DA" w:rsidRDefault="00EA3CDD" w:rsidP="00980B3C">
      <w:pPr>
        <w:ind w:left="720"/>
        <w:jc w:val="both"/>
        <w:rPr>
          <w:color w:val="000000"/>
          <w:sz w:val="20"/>
        </w:rPr>
      </w:pPr>
      <w:r w:rsidRPr="005578DA">
        <w:rPr>
          <w:color w:val="000000"/>
          <w:sz w:val="20"/>
        </w:rPr>
        <w:t>2012</w:t>
      </w:r>
    </w:p>
    <w:p w:rsidR="00A14118" w:rsidRPr="005578DA" w:rsidRDefault="00A14118" w:rsidP="00063701">
      <w:pPr>
        <w:ind w:firstLine="360"/>
        <w:jc w:val="both"/>
        <w:rPr>
          <w:b/>
          <w:color w:val="000000"/>
          <w:sz w:val="20"/>
          <w:szCs w:val="20"/>
        </w:rPr>
      </w:pPr>
    </w:p>
    <w:p w:rsidR="00EE5119" w:rsidRPr="005578DA" w:rsidRDefault="00EE5119" w:rsidP="00EE5119">
      <w:pPr>
        <w:ind w:left="1440" w:hanging="720"/>
        <w:jc w:val="both"/>
        <w:rPr>
          <w:color w:val="000000"/>
          <w:sz w:val="20"/>
        </w:rPr>
      </w:pPr>
      <w:r w:rsidRPr="005578DA">
        <w:rPr>
          <w:color w:val="000000"/>
          <w:sz w:val="20"/>
        </w:rPr>
        <w:t>American Association of Obstetricians and Gynecologists Foundation Bridge Funding Award</w:t>
      </w:r>
    </w:p>
    <w:p w:rsidR="00EE5119" w:rsidRPr="005578DA" w:rsidRDefault="00EE5119" w:rsidP="001B60BC">
      <w:pPr>
        <w:ind w:left="720"/>
        <w:jc w:val="both"/>
        <w:rPr>
          <w:color w:val="000000"/>
          <w:sz w:val="20"/>
        </w:rPr>
      </w:pPr>
      <w:r w:rsidRPr="005578DA">
        <w:rPr>
          <w:color w:val="000000"/>
          <w:sz w:val="20"/>
        </w:rPr>
        <w:t>“Cellular Origins of Endometrial Cells”</w:t>
      </w:r>
    </w:p>
    <w:p w:rsidR="00EE5119" w:rsidRPr="005578DA" w:rsidRDefault="00EE5119" w:rsidP="001B60BC">
      <w:pPr>
        <w:ind w:left="720"/>
        <w:jc w:val="both"/>
        <w:rPr>
          <w:color w:val="000000"/>
          <w:sz w:val="20"/>
        </w:rPr>
      </w:pPr>
      <w:r w:rsidRPr="005578DA">
        <w:rPr>
          <w:color w:val="000000"/>
          <w:sz w:val="20"/>
        </w:rPr>
        <w:t>Supports young physician scientists in the field of Obstetrics and Gynecology who have successfully completed a mentored training award.  The Bridge Funding Award consists of $50,000 to support one year.</w:t>
      </w:r>
    </w:p>
    <w:p w:rsidR="00980B3C" w:rsidRPr="005578DA" w:rsidRDefault="001B60BC" w:rsidP="00980B3C">
      <w:pPr>
        <w:ind w:left="720"/>
        <w:jc w:val="both"/>
        <w:rPr>
          <w:color w:val="000000"/>
          <w:sz w:val="20"/>
        </w:rPr>
      </w:pPr>
      <w:r w:rsidRPr="005578DA">
        <w:rPr>
          <w:color w:val="000000"/>
          <w:sz w:val="20"/>
        </w:rPr>
        <w:t>2013-2014</w:t>
      </w:r>
      <w:r w:rsidR="00D670AC" w:rsidRPr="005578DA">
        <w:rPr>
          <w:color w:val="000000"/>
          <w:sz w:val="20"/>
        </w:rPr>
        <w:t xml:space="preserve"> and 2015-2016</w:t>
      </w:r>
    </w:p>
    <w:p w:rsidR="00D865AE" w:rsidRPr="005578DA" w:rsidRDefault="00D865AE" w:rsidP="00980B3C">
      <w:pPr>
        <w:ind w:left="720"/>
        <w:jc w:val="both"/>
        <w:rPr>
          <w:color w:val="000000"/>
          <w:sz w:val="20"/>
        </w:rPr>
      </w:pPr>
    </w:p>
    <w:p w:rsidR="00D774DA" w:rsidRPr="005578DA" w:rsidRDefault="00D774DA" w:rsidP="00980B3C">
      <w:pPr>
        <w:ind w:left="720"/>
        <w:jc w:val="both"/>
        <w:rPr>
          <w:color w:val="000000"/>
          <w:sz w:val="20"/>
        </w:rPr>
      </w:pPr>
      <w:r w:rsidRPr="005578DA">
        <w:rPr>
          <w:color w:val="000000"/>
          <w:sz w:val="20"/>
        </w:rPr>
        <w:t>American Society for Reproductive Medicine</w:t>
      </w:r>
    </w:p>
    <w:p w:rsidR="00D774DA" w:rsidRPr="005578DA" w:rsidRDefault="00D774DA" w:rsidP="00D774DA">
      <w:pPr>
        <w:ind w:left="720"/>
        <w:jc w:val="both"/>
        <w:rPr>
          <w:color w:val="000000"/>
          <w:sz w:val="20"/>
        </w:rPr>
      </w:pPr>
      <w:r w:rsidRPr="005578DA">
        <w:rPr>
          <w:color w:val="000000"/>
          <w:sz w:val="20"/>
        </w:rPr>
        <w:t>Fertility and Sterility Reports, Star Reviewer Award</w:t>
      </w:r>
    </w:p>
    <w:p w:rsidR="00D774DA" w:rsidRPr="005578DA" w:rsidRDefault="00D774DA" w:rsidP="00980B3C">
      <w:pPr>
        <w:ind w:left="720"/>
        <w:jc w:val="both"/>
        <w:rPr>
          <w:color w:val="000000"/>
          <w:sz w:val="20"/>
        </w:rPr>
      </w:pPr>
      <w:r w:rsidRPr="005578DA">
        <w:rPr>
          <w:color w:val="000000"/>
          <w:sz w:val="20"/>
        </w:rPr>
        <w:t>2020</w:t>
      </w:r>
    </w:p>
    <w:p w:rsidR="00D865AE" w:rsidRPr="005578DA" w:rsidRDefault="00D865AE" w:rsidP="00980B3C">
      <w:pPr>
        <w:ind w:left="720"/>
        <w:jc w:val="both"/>
        <w:rPr>
          <w:color w:val="000000"/>
          <w:sz w:val="20"/>
        </w:rPr>
      </w:pPr>
    </w:p>
    <w:p w:rsidR="00D865AE" w:rsidRPr="005578DA" w:rsidRDefault="00D865AE" w:rsidP="00980B3C">
      <w:pPr>
        <w:ind w:left="720"/>
        <w:jc w:val="both"/>
        <w:rPr>
          <w:color w:val="000000"/>
          <w:sz w:val="20"/>
        </w:rPr>
      </w:pPr>
      <w:r w:rsidRPr="005578DA">
        <w:rPr>
          <w:color w:val="000000"/>
          <w:sz w:val="20"/>
        </w:rPr>
        <w:t>OASIS Leadership and Professional Development Program</w:t>
      </w:r>
    </w:p>
    <w:p w:rsidR="00D865AE" w:rsidRPr="005578DA" w:rsidRDefault="00D865AE" w:rsidP="00980B3C">
      <w:pPr>
        <w:ind w:left="720"/>
        <w:jc w:val="both"/>
        <w:rPr>
          <w:color w:val="000000"/>
          <w:sz w:val="20"/>
        </w:rPr>
      </w:pPr>
      <w:r w:rsidRPr="005578DA">
        <w:rPr>
          <w:color w:val="000000"/>
          <w:sz w:val="20"/>
        </w:rPr>
        <w:t>Rutgers University</w:t>
      </w:r>
    </w:p>
    <w:p w:rsidR="00D865AE" w:rsidRDefault="00D865AE" w:rsidP="00980B3C">
      <w:pPr>
        <w:ind w:left="720"/>
        <w:jc w:val="both"/>
        <w:rPr>
          <w:color w:val="000000"/>
          <w:sz w:val="20"/>
        </w:rPr>
      </w:pPr>
      <w:r w:rsidRPr="005578DA">
        <w:rPr>
          <w:color w:val="000000"/>
          <w:sz w:val="20"/>
        </w:rPr>
        <w:t>2021</w:t>
      </w:r>
    </w:p>
    <w:p w:rsidR="00761552" w:rsidRDefault="00761552" w:rsidP="00980B3C">
      <w:pPr>
        <w:ind w:left="720"/>
        <w:jc w:val="both"/>
        <w:rPr>
          <w:color w:val="000000"/>
          <w:sz w:val="20"/>
        </w:rPr>
      </w:pPr>
    </w:p>
    <w:p w:rsidR="00761552" w:rsidRDefault="00761552" w:rsidP="00980B3C">
      <w:pPr>
        <w:ind w:left="720"/>
        <w:jc w:val="both"/>
        <w:rPr>
          <w:color w:val="000000"/>
          <w:sz w:val="20"/>
        </w:rPr>
      </w:pPr>
      <w:r>
        <w:rPr>
          <w:color w:val="000000"/>
          <w:sz w:val="20"/>
        </w:rPr>
        <w:t xml:space="preserve">Rutgers Health Administrative Leadership Program </w:t>
      </w:r>
    </w:p>
    <w:p w:rsidR="00761552" w:rsidRDefault="00761552" w:rsidP="00980B3C">
      <w:pPr>
        <w:ind w:left="720"/>
        <w:jc w:val="both"/>
        <w:rPr>
          <w:color w:val="000000"/>
          <w:sz w:val="20"/>
        </w:rPr>
      </w:pPr>
      <w:r>
        <w:rPr>
          <w:color w:val="000000"/>
          <w:sz w:val="20"/>
        </w:rPr>
        <w:t>2024-2025</w:t>
      </w:r>
    </w:p>
    <w:p w:rsidR="00376A81" w:rsidRDefault="00376A81" w:rsidP="00980B3C">
      <w:pPr>
        <w:ind w:left="720"/>
        <w:jc w:val="both"/>
        <w:rPr>
          <w:color w:val="000000"/>
          <w:sz w:val="20"/>
        </w:rPr>
      </w:pPr>
    </w:p>
    <w:p w:rsidR="00376A81" w:rsidRDefault="00376A81" w:rsidP="00980B3C">
      <w:pPr>
        <w:ind w:left="720"/>
        <w:jc w:val="both"/>
        <w:rPr>
          <w:color w:val="000000"/>
          <w:sz w:val="20"/>
        </w:rPr>
      </w:pPr>
      <w:r>
        <w:rPr>
          <w:color w:val="000000"/>
          <w:sz w:val="20"/>
        </w:rPr>
        <w:t>Henry L. Darner Award, Annual Meeting of the American Gynecological and Obstetrical Society</w:t>
      </w:r>
    </w:p>
    <w:p w:rsidR="00376A81" w:rsidRDefault="00376A81" w:rsidP="00980B3C">
      <w:pPr>
        <w:ind w:left="720"/>
        <w:jc w:val="both"/>
        <w:rPr>
          <w:color w:val="000000"/>
          <w:sz w:val="20"/>
        </w:rPr>
      </w:pPr>
      <w:r>
        <w:rPr>
          <w:color w:val="000000"/>
          <w:sz w:val="20"/>
        </w:rPr>
        <w:t>2025</w:t>
      </w:r>
    </w:p>
    <w:p w:rsidR="000C4800" w:rsidRDefault="000C4800" w:rsidP="00980B3C">
      <w:pPr>
        <w:ind w:left="720"/>
        <w:jc w:val="both"/>
        <w:rPr>
          <w:color w:val="000000"/>
          <w:sz w:val="20"/>
        </w:rPr>
      </w:pPr>
    </w:p>
    <w:p w:rsidR="000C4800" w:rsidRPr="005578DA" w:rsidRDefault="000C4800" w:rsidP="000C4800">
      <w:pPr>
        <w:ind w:left="720"/>
        <w:jc w:val="both"/>
        <w:rPr>
          <w:color w:val="000000"/>
          <w:sz w:val="20"/>
        </w:rPr>
      </w:pPr>
      <w:r w:rsidRPr="005578DA">
        <w:rPr>
          <w:color w:val="000000"/>
          <w:sz w:val="20"/>
        </w:rPr>
        <w:t>American Society for Reproductive Medicine</w:t>
      </w:r>
    </w:p>
    <w:p w:rsidR="000C4800" w:rsidRPr="005578DA" w:rsidRDefault="000C4800" w:rsidP="000C4800">
      <w:pPr>
        <w:ind w:left="720"/>
        <w:jc w:val="both"/>
        <w:rPr>
          <w:color w:val="000000"/>
          <w:sz w:val="20"/>
        </w:rPr>
      </w:pPr>
      <w:r w:rsidRPr="005578DA">
        <w:rPr>
          <w:color w:val="000000"/>
          <w:sz w:val="20"/>
        </w:rPr>
        <w:t>Fertility and Sterility Reports, Star Reviewer Award</w:t>
      </w:r>
    </w:p>
    <w:p w:rsidR="000C4800" w:rsidRPr="005578DA" w:rsidRDefault="000C4800" w:rsidP="000C4800">
      <w:pPr>
        <w:ind w:left="720"/>
        <w:jc w:val="both"/>
        <w:rPr>
          <w:color w:val="000000"/>
          <w:sz w:val="20"/>
        </w:rPr>
      </w:pPr>
      <w:r w:rsidRPr="005578DA">
        <w:rPr>
          <w:color w:val="000000"/>
          <w:sz w:val="20"/>
        </w:rPr>
        <w:t>202</w:t>
      </w:r>
      <w:r>
        <w:rPr>
          <w:color w:val="000000"/>
          <w:sz w:val="20"/>
        </w:rPr>
        <w:t>5</w:t>
      </w:r>
    </w:p>
    <w:p w:rsidR="000C4800" w:rsidRDefault="000C4800" w:rsidP="00980B3C">
      <w:pPr>
        <w:ind w:left="720"/>
        <w:jc w:val="both"/>
        <w:rPr>
          <w:color w:val="000000"/>
          <w:sz w:val="20"/>
        </w:rPr>
      </w:pPr>
    </w:p>
    <w:p w:rsidR="00D774DA" w:rsidRPr="005578DA" w:rsidRDefault="00D774DA" w:rsidP="00376A81">
      <w:pPr>
        <w:jc w:val="both"/>
        <w:rPr>
          <w:color w:val="000000"/>
          <w:sz w:val="20"/>
        </w:rPr>
      </w:pPr>
    </w:p>
    <w:p w:rsidR="0071221F" w:rsidRPr="005578DA" w:rsidRDefault="0071221F" w:rsidP="00004463">
      <w:pPr>
        <w:jc w:val="both"/>
        <w:rPr>
          <w:color w:val="000000"/>
          <w:sz w:val="20"/>
        </w:rPr>
      </w:pPr>
      <w:r w:rsidRPr="005578DA">
        <w:rPr>
          <w:b/>
          <w:color w:val="000000"/>
          <w:sz w:val="20"/>
          <w:szCs w:val="20"/>
        </w:rPr>
        <w:t>BOARDS OF DIRECTORS/TRUSTEES POSITIONS:</w:t>
      </w:r>
      <w:r w:rsidR="000C10AD" w:rsidRPr="005578DA">
        <w:rPr>
          <w:b/>
          <w:color w:val="000000"/>
          <w:sz w:val="20"/>
          <w:szCs w:val="20"/>
        </w:rPr>
        <w:t xml:space="preserve"> </w:t>
      </w:r>
      <w:r w:rsidR="000C10AD" w:rsidRPr="005578DA">
        <w:rPr>
          <w:color w:val="000000"/>
          <w:sz w:val="20"/>
          <w:szCs w:val="20"/>
        </w:rPr>
        <w:t>None</w:t>
      </w:r>
    </w:p>
    <w:p w:rsidR="00CA49CB" w:rsidRPr="005578DA" w:rsidRDefault="00CA49CB" w:rsidP="00CA49CB">
      <w:pPr>
        <w:rPr>
          <w:b/>
          <w:color w:val="000000"/>
          <w:sz w:val="20"/>
          <w:szCs w:val="20"/>
        </w:rPr>
      </w:pPr>
    </w:p>
    <w:p w:rsidR="00A8010D" w:rsidRPr="005578DA" w:rsidRDefault="00A8010D" w:rsidP="00CA49CB">
      <w:pPr>
        <w:rPr>
          <w:color w:val="000000"/>
          <w:sz w:val="20"/>
          <w:szCs w:val="20"/>
        </w:rPr>
      </w:pPr>
      <w:r w:rsidRPr="005578DA">
        <w:rPr>
          <w:b/>
          <w:color w:val="000000"/>
          <w:sz w:val="20"/>
          <w:szCs w:val="20"/>
        </w:rPr>
        <w:t>SERVICE ON NATIONAL GRANT REVIEW PANELS, STUDY SECTIONS, COMMITTEES:</w:t>
      </w:r>
      <w:r w:rsidR="000C10AD" w:rsidRPr="005578DA">
        <w:rPr>
          <w:b/>
          <w:color w:val="000000"/>
          <w:sz w:val="20"/>
          <w:szCs w:val="20"/>
        </w:rPr>
        <w:t xml:space="preserve"> </w:t>
      </w:r>
    </w:p>
    <w:p w:rsidR="0039439E" w:rsidRPr="005578DA" w:rsidRDefault="0039439E" w:rsidP="0039439E">
      <w:pPr>
        <w:rPr>
          <w:color w:val="000000"/>
          <w:sz w:val="20"/>
          <w:szCs w:val="20"/>
          <w:bdr w:val="none" w:sz="0" w:space="0" w:color="auto" w:frame="1"/>
          <w:shd w:val="clear" w:color="auto" w:fill="FFFFFF"/>
        </w:rPr>
      </w:pPr>
      <w:r w:rsidRPr="005578DA">
        <w:rPr>
          <w:i/>
          <w:iCs/>
          <w:color w:val="000000"/>
          <w:sz w:val="20"/>
          <w:szCs w:val="20"/>
          <w:bdr w:val="none" w:sz="0" w:space="0" w:color="auto" w:frame="1"/>
          <w:shd w:val="clear" w:color="auto" w:fill="FFFFFF"/>
        </w:rPr>
        <w:t>Eunice Kennedy Shriver</w:t>
      </w:r>
      <w:r w:rsidRPr="005578DA">
        <w:rPr>
          <w:color w:val="000000"/>
          <w:sz w:val="20"/>
          <w:szCs w:val="20"/>
          <w:bdr w:val="none" w:sz="0" w:space="0" w:color="auto" w:frame="1"/>
          <w:shd w:val="clear" w:color="auto" w:fill="FFFFFF"/>
        </w:rPr>
        <w:t> National Institute of Child Health and Human Development</w:t>
      </w:r>
    </w:p>
    <w:p w:rsidR="00EF7B54" w:rsidRPr="005578DA" w:rsidRDefault="00EF7B54" w:rsidP="0039439E">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Invited Reviewer, Special Emphasis Panel</w:t>
      </w:r>
    </w:p>
    <w:p w:rsidR="00EF7B54" w:rsidRPr="005578DA" w:rsidRDefault="00EF7B54" w:rsidP="0039439E">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 xml:space="preserve">NICHD – HD-21-002 Centers to Advance Care in Endometriosis (CARE) P01 </w:t>
      </w:r>
      <w:r w:rsidR="00807519" w:rsidRPr="005578DA">
        <w:rPr>
          <w:color w:val="000000"/>
          <w:sz w:val="20"/>
          <w:szCs w:val="20"/>
          <w:bdr w:val="none" w:sz="0" w:space="0" w:color="auto" w:frame="1"/>
          <w:shd w:val="clear" w:color="auto" w:fill="FFFFFF"/>
        </w:rPr>
        <w:t>Program Project Grants</w:t>
      </w:r>
    </w:p>
    <w:p w:rsidR="00EF7B54" w:rsidRPr="005578DA" w:rsidRDefault="00EF7B54" w:rsidP="0039439E">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March 16-17, 2021</w:t>
      </w:r>
    </w:p>
    <w:p w:rsidR="001317A1" w:rsidRPr="005578DA" w:rsidRDefault="001317A1" w:rsidP="0039439E">
      <w:pPr>
        <w:rPr>
          <w:color w:val="000000"/>
          <w:sz w:val="20"/>
          <w:szCs w:val="20"/>
          <w:bdr w:val="none" w:sz="0" w:space="0" w:color="auto" w:frame="1"/>
          <w:shd w:val="clear" w:color="auto" w:fill="FFFFFF"/>
        </w:rPr>
      </w:pPr>
    </w:p>
    <w:p w:rsidR="001317A1" w:rsidRPr="005578DA" w:rsidRDefault="001317A1" w:rsidP="001317A1">
      <w:pPr>
        <w:rPr>
          <w:color w:val="000000"/>
          <w:sz w:val="20"/>
          <w:szCs w:val="20"/>
          <w:bdr w:val="none" w:sz="0" w:space="0" w:color="auto" w:frame="1"/>
          <w:shd w:val="clear" w:color="auto" w:fill="FFFFFF"/>
        </w:rPr>
      </w:pPr>
      <w:r w:rsidRPr="005578DA">
        <w:rPr>
          <w:i/>
          <w:iCs/>
          <w:color w:val="000000"/>
          <w:sz w:val="20"/>
          <w:szCs w:val="20"/>
          <w:bdr w:val="none" w:sz="0" w:space="0" w:color="auto" w:frame="1"/>
          <w:shd w:val="clear" w:color="auto" w:fill="FFFFFF"/>
        </w:rPr>
        <w:t>Eunice Kennedy Shriver</w:t>
      </w:r>
      <w:r w:rsidRPr="005578DA">
        <w:rPr>
          <w:color w:val="000000"/>
          <w:sz w:val="20"/>
          <w:szCs w:val="20"/>
          <w:bdr w:val="none" w:sz="0" w:space="0" w:color="auto" w:frame="1"/>
          <w:shd w:val="clear" w:color="auto" w:fill="FFFFFF"/>
        </w:rPr>
        <w:t> National Institute of Child Health and Human Development</w:t>
      </w:r>
    </w:p>
    <w:p w:rsidR="001317A1" w:rsidRPr="005578DA" w:rsidRDefault="001317A1"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Invited Reviewer, Special Emphasis Panel</w:t>
      </w:r>
    </w:p>
    <w:p w:rsidR="0082148E" w:rsidRPr="005578DA" w:rsidRDefault="0082148E"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ZHD1 DSR-R (90) 1 Loan Repayment Program</w:t>
      </w:r>
    </w:p>
    <w:p w:rsidR="001317A1" w:rsidRPr="005578DA" w:rsidRDefault="001317A1"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 xml:space="preserve">March </w:t>
      </w:r>
      <w:r w:rsidR="0082148E" w:rsidRPr="005578DA">
        <w:rPr>
          <w:color w:val="000000"/>
          <w:sz w:val="20"/>
          <w:szCs w:val="20"/>
          <w:bdr w:val="none" w:sz="0" w:space="0" w:color="auto" w:frame="1"/>
          <w:shd w:val="clear" w:color="auto" w:fill="FFFFFF"/>
        </w:rPr>
        <w:t>22</w:t>
      </w:r>
      <w:r w:rsidRPr="005578DA">
        <w:rPr>
          <w:color w:val="000000"/>
          <w:sz w:val="20"/>
          <w:szCs w:val="20"/>
          <w:bdr w:val="none" w:sz="0" w:space="0" w:color="auto" w:frame="1"/>
          <w:shd w:val="clear" w:color="auto" w:fill="FFFFFF"/>
        </w:rPr>
        <w:t>, 2024</w:t>
      </w:r>
    </w:p>
    <w:p w:rsidR="00ED4FF5" w:rsidRPr="005578DA" w:rsidRDefault="00ED4FF5" w:rsidP="001317A1">
      <w:pPr>
        <w:rPr>
          <w:color w:val="000000"/>
          <w:sz w:val="20"/>
          <w:szCs w:val="20"/>
          <w:bdr w:val="none" w:sz="0" w:space="0" w:color="auto" w:frame="1"/>
          <w:shd w:val="clear" w:color="auto" w:fill="FFFFFF"/>
        </w:rPr>
      </w:pPr>
    </w:p>
    <w:p w:rsidR="00ED4FF5" w:rsidRPr="005578DA" w:rsidRDefault="00ED4FF5"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Society for Reproductive Endocrinology and Inferility</w:t>
      </w:r>
    </w:p>
    <w:p w:rsidR="00ED4FF5" w:rsidRPr="005578DA" w:rsidRDefault="00ED4FF5"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Invited Reviewer, SREI Young Investigator Awards</w:t>
      </w:r>
    </w:p>
    <w:p w:rsidR="00ED4FF5" w:rsidRPr="005578DA" w:rsidRDefault="00ED4FF5" w:rsidP="001317A1">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March 2024</w:t>
      </w:r>
    </w:p>
    <w:p w:rsidR="00761552" w:rsidRDefault="00761552" w:rsidP="002F16DE">
      <w:pPr>
        <w:rPr>
          <w:i/>
          <w:iCs/>
          <w:color w:val="000000"/>
          <w:sz w:val="20"/>
          <w:szCs w:val="20"/>
          <w:bdr w:val="none" w:sz="0" w:space="0" w:color="auto" w:frame="1"/>
          <w:shd w:val="clear" w:color="auto" w:fill="FFFFFF"/>
        </w:rPr>
      </w:pPr>
    </w:p>
    <w:p w:rsidR="002F16DE" w:rsidRPr="005578DA" w:rsidRDefault="002F16DE" w:rsidP="002F16DE">
      <w:pPr>
        <w:rPr>
          <w:color w:val="000000"/>
          <w:sz w:val="20"/>
          <w:szCs w:val="20"/>
          <w:bdr w:val="none" w:sz="0" w:space="0" w:color="auto" w:frame="1"/>
          <w:shd w:val="clear" w:color="auto" w:fill="FFFFFF"/>
        </w:rPr>
      </w:pPr>
      <w:r w:rsidRPr="005578DA">
        <w:rPr>
          <w:i/>
          <w:iCs/>
          <w:color w:val="000000"/>
          <w:sz w:val="20"/>
          <w:szCs w:val="20"/>
          <w:bdr w:val="none" w:sz="0" w:space="0" w:color="auto" w:frame="1"/>
          <w:shd w:val="clear" w:color="auto" w:fill="FFFFFF"/>
        </w:rPr>
        <w:t>Eunice Kennedy Shriver</w:t>
      </w:r>
      <w:r w:rsidRPr="005578DA">
        <w:rPr>
          <w:color w:val="000000"/>
          <w:sz w:val="20"/>
          <w:szCs w:val="20"/>
          <w:bdr w:val="none" w:sz="0" w:space="0" w:color="auto" w:frame="1"/>
          <w:shd w:val="clear" w:color="auto" w:fill="FFFFFF"/>
        </w:rPr>
        <w:t> National Institute of Child Health and Human Development</w:t>
      </w:r>
    </w:p>
    <w:p w:rsidR="002F16DE" w:rsidRPr="005578DA" w:rsidRDefault="002F16DE" w:rsidP="002F16DE">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Invited Reviewer, Special Emphasis Panel</w:t>
      </w:r>
    </w:p>
    <w:p w:rsidR="002F16DE" w:rsidRPr="005578DA" w:rsidRDefault="002F16DE" w:rsidP="002F16DE">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ZHD1 DSR-R (90) 1 Loan Repayment Program</w:t>
      </w:r>
    </w:p>
    <w:p w:rsidR="009E28F4" w:rsidRDefault="002F16DE" w:rsidP="00CA49CB">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March 2025</w:t>
      </w:r>
    </w:p>
    <w:p w:rsidR="002F1142" w:rsidRDefault="002F1142" w:rsidP="00CA49CB">
      <w:pPr>
        <w:rPr>
          <w:color w:val="000000"/>
          <w:sz w:val="20"/>
          <w:szCs w:val="20"/>
          <w:bdr w:val="none" w:sz="0" w:space="0" w:color="auto" w:frame="1"/>
          <w:shd w:val="clear" w:color="auto" w:fill="FFFFFF"/>
        </w:rPr>
      </w:pPr>
    </w:p>
    <w:p w:rsidR="002F1142" w:rsidRPr="005578DA" w:rsidRDefault="002F1142" w:rsidP="002F1142">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Society for Reproductive Endocrinology and Infer</w:t>
      </w:r>
      <w:r w:rsidR="00DC0EF2">
        <w:rPr>
          <w:color w:val="000000"/>
          <w:sz w:val="20"/>
          <w:szCs w:val="20"/>
          <w:bdr w:val="none" w:sz="0" w:space="0" w:color="auto" w:frame="1"/>
          <w:shd w:val="clear" w:color="auto" w:fill="FFFFFF"/>
        </w:rPr>
        <w:t>t</w:t>
      </w:r>
      <w:r w:rsidRPr="005578DA">
        <w:rPr>
          <w:color w:val="000000"/>
          <w:sz w:val="20"/>
          <w:szCs w:val="20"/>
          <w:bdr w:val="none" w:sz="0" w:space="0" w:color="auto" w:frame="1"/>
          <w:shd w:val="clear" w:color="auto" w:fill="FFFFFF"/>
        </w:rPr>
        <w:t>ility</w:t>
      </w:r>
    </w:p>
    <w:p w:rsidR="002F1142" w:rsidRPr="005578DA" w:rsidRDefault="002F1142" w:rsidP="002F1142">
      <w:pPr>
        <w:rPr>
          <w:color w:val="000000"/>
          <w:sz w:val="20"/>
          <w:szCs w:val="20"/>
          <w:bdr w:val="none" w:sz="0" w:space="0" w:color="auto" w:frame="1"/>
          <w:shd w:val="clear" w:color="auto" w:fill="FFFFFF"/>
        </w:rPr>
      </w:pPr>
      <w:r w:rsidRPr="005578DA">
        <w:rPr>
          <w:color w:val="000000"/>
          <w:sz w:val="20"/>
          <w:szCs w:val="20"/>
          <w:bdr w:val="none" w:sz="0" w:space="0" w:color="auto" w:frame="1"/>
          <w:shd w:val="clear" w:color="auto" w:fill="FFFFFF"/>
        </w:rPr>
        <w:t>Invited Reviewer, SREI Young Investigator Awards</w:t>
      </w:r>
    </w:p>
    <w:p w:rsidR="002F1142" w:rsidRPr="005578DA" w:rsidRDefault="002F1142" w:rsidP="002F1142">
      <w:pPr>
        <w:rPr>
          <w:color w:val="000000"/>
          <w:sz w:val="20"/>
          <w:szCs w:val="20"/>
          <w:bdr w:val="none" w:sz="0" w:space="0" w:color="auto" w:frame="1"/>
          <w:shd w:val="clear" w:color="auto" w:fill="FFFFFF"/>
        </w:rPr>
      </w:pPr>
      <w:r>
        <w:rPr>
          <w:color w:val="000000"/>
          <w:sz w:val="20"/>
          <w:szCs w:val="20"/>
          <w:bdr w:val="none" w:sz="0" w:space="0" w:color="auto" w:frame="1"/>
          <w:shd w:val="clear" w:color="auto" w:fill="FFFFFF"/>
        </w:rPr>
        <w:t>January 2026</w:t>
      </w:r>
    </w:p>
    <w:p w:rsidR="002F1142" w:rsidRDefault="002F1142" w:rsidP="00CA49CB">
      <w:pPr>
        <w:rPr>
          <w:color w:val="000000"/>
          <w:sz w:val="20"/>
          <w:szCs w:val="20"/>
          <w:bdr w:val="none" w:sz="0" w:space="0" w:color="auto" w:frame="1"/>
          <w:shd w:val="clear" w:color="auto" w:fill="FFFFFF"/>
        </w:rPr>
      </w:pPr>
    </w:p>
    <w:p w:rsidR="00761552" w:rsidRPr="005578DA" w:rsidRDefault="00761552" w:rsidP="00CA49CB">
      <w:pPr>
        <w:rPr>
          <w:color w:val="000000"/>
          <w:sz w:val="20"/>
          <w:szCs w:val="20"/>
          <w:bdr w:val="none" w:sz="0" w:space="0" w:color="auto" w:frame="1"/>
          <w:shd w:val="clear" w:color="auto" w:fill="FFFFFF"/>
        </w:rPr>
      </w:pPr>
    </w:p>
    <w:p w:rsidR="004976BF" w:rsidRPr="005578DA" w:rsidRDefault="00A8010D" w:rsidP="00CA49CB">
      <w:pPr>
        <w:rPr>
          <w:color w:val="000000"/>
          <w:sz w:val="20"/>
          <w:szCs w:val="20"/>
          <w:bdr w:val="none" w:sz="0" w:space="0" w:color="auto" w:frame="1"/>
          <w:shd w:val="clear" w:color="auto" w:fill="FFFFFF"/>
        </w:rPr>
      </w:pPr>
      <w:r w:rsidRPr="005578DA">
        <w:rPr>
          <w:b/>
          <w:color w:val="000000"/>
          <w:sz w:val="20"/>
          <w:szCs w:val="20"/>
        </w:rPr>
        <w:t xml:space="preserve">SERVICE ON </w:t>
      </w:r>
      <w:r w:rsidR="00894167" w:rsidRPr="005578DA">
        <w:rPr>
          <w:b/>
          <w:color w:val="000000"/>
          <w:sz w:val="20"/>
          <w:szCs w:val="20"/>
        </w:rPr>
        <w:t>MAJOR</w:t>
      </w:r>
      <w:r w:rsidRPr="005578DA">
        <w:rPr>
          <w:b/>
          <w:color w:val="000000"/>
          <w:sz w:val="20"/>
          <w:szCs w:val="20"/>
        </w:rPr>
        <w:t xml:space="preserve"> COMMITTEES:</w:t>
      </w:r>
    </w:p>
    <w:p w:rsidR="00AB4B45" w:rsidRPr="005578DA" w:rsidRDefault="00AB4B45" w:rsidP="00CA49CB">
      <w:pPr>
        <w:rPr>
          <w:b/>
          <w:color w:val="000000"/>
          <w:sz w:val="20"/>
          <w:szCs w:val="20"/>
        </w:rPr>
      </w:pPr>
    </w:p>
    <w:p w:rsidR="00834564" w:rsidRPr="005578DA" w:rsidRDefault="00834564" w:rsidP="0044427E">
      <w:pPr>
        <w:numPr>
          <w:ilvl w:val="0"/>
          <w:numId w:val="2"/>
        </w:numPr>
        <w:rPr>
          <w:color w:val="000000"/>
          <w:sz w:val="20"/>
          <w:szCs w:val="20"/>
        </w:rPr>
      </w:pPr>
      <w:r w:rsidRPr="005578DA">
        <w:rPr>
          <w:color w:val="000000"/>
          <w:sz w:val="20"/>
          <w:szCs w:val="20"/>
        </w:rPr>
        <w:t>International</w:t>
      </w:r>
      <w:r w:rsidR="001B60BC" w:rsidRPr="005578DA">
        <w:rPr>
          <w:color w:val="000000"/>
          <w:sz w:val="20"/>
          <w:szCs w:val="20"/>
        </w:rPr>
        <w:t>: None</w:t>
      </w:r>
    </w:p>
    <w:p w:rsidR="00B353BB" w:rsidRPr="005578DA" w:rsidRDefault="00B353BB" w:rsidP="00B353BB">
      <w:pPr>
        <w:ind w:left="1080"/>
        <w:rPr>
          <w:color w:val="000000"/>
          <w:sz w:val="20"/>
          <w:szCs w:val="20"/>
        </w:rPr>
      </w:pPr>
    </w:p>
    <w:p w:rsidR="00C14801" w:rsidRPr="005578DA" w:rsidRDefault="00834564" w:rsidP="0044427E">
      <w:pPr>
        <w:numPr>
          <w:ilvl w:val="0"/>
          <w:numId w:val="2"/>
        </w:numPr>
        <w:rPr>
          <w:color w:val="000000"/>
          <w:sz w:val="20"/>
          <w:szCs w:val="20"/>
        </w:rPr>
      </w:pPr>
      <w:r w:rsidRPr="005578DA">
        <w:rPr>
          <w:color w:val="000000"/>
          <w:sz w:val="20"/>
          <w:szCs w:val="20"/>
        </w:rPr>
        <w:t>National</w:t>
      </w:r>
      <w:r w:rsidR="001B60BC" w:rsidRPr="005578DA">
        <w:rPr>
          <w:color w:val="000000"/>
          <w:sz w:val="20"/>
          <w:szCs w:val="20"/>
        </w:rPr>
        <w:t xml:space="preserve">: </w:t>
      </w:r>
    </w:p>
    <w:p w:rsidR="008835AB" w:rsidRDefault="008835AB" w:rsidP="00C14801">
      <w:pPr>
        <w:ind w:left="1080" w:firstLine="360"/>
        <w:rPr>
          <w:color w:val="000000"/>
          <w:sz w:val="20"/>
          <w:szCs w:val="20"/>
        </w:rPr>
      </w:pPr>
    </w:p>
    <w:p w:rsidR="00C14801" w:rsidRPr="005578DA" w:rsidRDefault="00C14801" w:rsidP="00C14801">
      <w:pPr>
        <w:ind w:left="1080" w:firstLine="360"/>
        <w:rPr>
          <w:color w:val="000000"/>
          <w:sz w:val="20"/>
          <w:szCs w:val="20"/>
        </w:rPr>
      </w:pPr>
      <w:r w:rsidRPr="005578DA">
        <w:rPr>
          <w:color w:val="000000"/>
          <w:sz w:val="20"/>
          <w:szCs w:val="20"/>
        </w:rPr>
        <w:t>American Board of Obstetrics and Gynecology</w:t>
      </w:r>
      <w:r w:rsidR="0053654F" w:rsidRPr="005578DA">
        <w:rPr>
          <w:color w:val="000000"/>
          <w:sz w:val="20"/>
          <w:szCs w:val="20"/>
        </w:rPr>
        <w:t xml:space="preserve"> (ABOG)</w:t>
      </w:r>
    </w:p>
    <w:p w:rsidR="00C14801" w:rsidRPr="005578DA" w:rsidRDefault="00C14801" w:rsidP="00C2180E">
      <w:pPr>
        <w:ind w:left="1440"/>
        <w:rPr>
          <w:color w:val="000000"/>
          <w:sz w:val="20"/>
          <w:szCs w:val="20"/>
        </w:rPr>
      </w:pPr>
      <w:r w:rsidRPr="005578DA">
        <w:rPr>
          <w:color w:val="000000"/>
          <w:sz w:val="20"/>
          <w:szCs w:val="20"/>
        </w:rPr>
        <w:t xml:space="preserve">Examiner, </w:t>
      </w:r>
      <w:r w:rsidR="00EA3CDD" w:rsidRPr="005578DA">
        <w:rPr>
          <w:color w:val="000000"/>
          <w:sz w:val="20"/>
          <w:szCs w:val="20"/>
        </w:rPr>
        <w:t xml:space="preserve">ABOG </w:t>
      </w:r>
      <w:r w:rsidRPr="005578DA">
        <w:rPr>
          <w:color w:val="000000"/>
          <w:sz w:val="20"/>
          <w:szCs w:val="20"/>
        </w:rPr>
        <w:t xml:space="preserve">Reproductive Endocrinology and Infertility Subspecialty </w:t>
      </w:r>
      <w:r w:rsidR="00C2180E" w:rsidRPr="005578DA">
        <w:rPr>
          <w:color w:val="000000"/>
          <w:sz w:val="20"/>
          <w:szCs w:val="20"/>
        </w:rPr>
        <w:t>Certifying</w:t>
      </w:r>
      <w:r w:rsidRPr="005578DA">
        <w:rPr>
          <w:color w:val="000000"/>
          <w:sz w:val="20"/>
          <w:szCs w:val="20"/>
        </w:rPr>
        <w:t xml:space="preserve"> Exam </w:t>
      </w:r>
    </w:p>
    <w:p w:rsidR="004976BF" w:rsidRPr="005578DA" w:rsidRDefault="00FA5F3E" w:rsidP="004976BF">
      <w:pPr>
        <w:ind w:left="1080" w:firstLine="360"/>
        <w:rPr>
          <w:color w:val="000000"/>
          <w:sz w:val="20"/>
          <w:szCs w:val="20"/>
        </w:rPr>
      </w:pPr>
      <w:r w:rsidRPr="005578DA">
        <w:rPr>
          <w:color w:val="000000"/>
          <w:sz w:val="20"/>
          <w:szCs w:val="20"/>
        </w:rPr>
        <w:t xml:space="preserve">2016 </w:t>
      </w:r>
      <w:r w:rsidR="00B24CD0" w:rsidRPr="005578DA">
        <w:rPr>
          <w:color w:val="000000"/>
          <w:sz w:val="20"/>
          <w:szCs w:val="20"/>
        </w:rPr>
        <w:t>–</w:t>
      </w:r>
      <w:r w:rsidRPr="005578DA">
        <w:rPr>
          <w:color w:val="000000"/>
          <w:sz w:val="20"/>
          <w:szCs w:val="20"/>
        </w:rPr>
        <w:t xml:space="preserve"> </w:t>
      </w:r>
      <w:r w:rsidR="00B24CD0" w:rsidRPr="005578DA">
        <w:rPr>
          <w:color w:val="000000"/>
          <w:sz w:val="20"/>
          <w:szCs w:val="20"/>
        </w:rPr>
        <w:t>present</w:t>
      </w:r>
    </w:p>
    <w:p w:rsidR="004976BF" w:rsidRPr="005578DA" w:rsidRDefault="004976BF" w:rsidP="00EA3CDD">
      <w:pPr>
        <w:rPr>
          <w:color w:val="000000"/>
          <w:sz w:val="20"/>
          <w:szCs w:val="20"/>
        </w:rPr>
      </w:pPr>
    </w:p>
    <w:p w:rsidR="00B24CD0" w:rsidRPr="005578DA" w:rsidRDefault="00B24CD0" w:rsidP="00B24CD0">
      <w:pPr>
        <w:ind w:left="1080" w:firstLine="360"/>
        <w:rPr>
          <w:color w:val="000000"/>
          <w:sz w:val="20"/>
          <w:szCs w:val="20"/>
        </w:rPr>
      </w:pPr>
      <w:r w:rsidRPr="005578DA">
        <w:rPr>
          <w:color w:val="000000"/>
          <w:sz w:val="20"/>
          <w:szCs w:val="20"/>
        </w:rPr>
        <w:t>American Board of Obstetrics and Gynecology (ABOG)</w:t>
      </w:r>
    </w:p>
    <w:p w:rsidR="0053654F" w:rsidRPr="005578DA" w:rsidRDefault="000C4800" w:rsidP="00BC58EA">
      <w:pPr>
        <w:ind w:left="1440"/>
        <w:rPr>
          <w:color w:val="000000"/>
          <w:sz w:val="20"/>
          <w:szCs w:val="20"/>
        </w:rPr>
      </w:pPr>
      <w:r>
        <w:rPr>
          <w:color w:val="000000"/>
          <w:sz w:val="20"/>
          <w:szCs w:val="20"/>
        </w:rPr>
        <w:t>Item</w:t>
      </w:r>
      <w:r w:rsidR="00FA5F3E" w:rsidRPr="005578DA">
        <w:rPr>
          <w:color w:val="000000"/>
          <w:sz w:val="20"/>
          <w:szCs w:val="20"/>
        </w:rPr>
        <w:t xml:space="preserve"> writer, </w:t>
      </w:r>
      <w:r w:rsidR="00BC58EA" w:rsidRPr="005578DA">
        <w:rPr>
          <w:color w:val="000000"/>
          <w:sz w:val="20"/>
          <w:szCs w:val="20"/>
        </w:rPr>
        <w:t>ABOG Reproductive Endocrinology and Infertility Subspecial</w:t>
      </w:r>
      <w:r w:rsidR="00FA5F3E" w:rsidRPr="005578DA">
        <w:rPr>
          <w:color w:val="000000"/>
          <w:sz w:val="20"/>
          <w:szCs w:val="20"/>
        </w:rPr>
        <w:t xml:space="preserve">ty </w:t>
      </w:r>
      <w:r w:rsidR="00C2180E" w:rsidRPr="005578DA">
        <w:rPr>
          <w:color w:val="000000"/>
          <w:sz w:val="20"/>
          <w:szCs w:val="20"/>
        </w:rPr>
        <w:t>Qualifying and Certifying</w:t>
      </w:r>
      <w:r w:rsidR="00FA5F3E" w:rsidRPr="005578DA">
        <w:rPr>
          <w:color w:val="000000"/>
          <w:sz w:val="20"/>
          <w:szCs w:val="20"/>
        </w:rPr>
        <w:t xml:space="preserve"> Examinations</w:t>
      </w:r>
    </w:p>
    <w:p w:rsidR="00BC58EA" w:rsidRPr="005578DA" w:rsidRDefault="00947998" w:rsidP="0044427E">
      <w:pPr>
        <w:numPr>
          <w:ilvl w:val="0"/>
          <w:numId w:val="5"/>
        </w:numPr>
        <w:rPr>
          <w:color w:val="000000"/>
          <w:sz w:val="20"/>
          <w:szCs w:val="20"/>
        </w:rPr>
      </w:pPr>
      <w:r w:rsidRPr="005578DA">
        <w:rPr>
          <w:color w:val="000000"/>
          <w:sz w:val="20"/>
          <w:szCs w:val="20"/>
        </w:rPr>
        <w:t>–</w:t>
      </w:r>
      <w:r w:rsidR="00BC58EA" w:rsidRPr="005578DA">
        <w:rPr>
          <w:color w:val="000000"/>
          <w:sz w:val="20"/>
          <w:szCs w:val="20"/>
        </w:rPr>
        <w:t xml:space="preserve"> </w:t>
      </w:r>
      <w:r w:rsidR="000C4800">
        <w:rPr>
          <w:color w:val="000000"/>
          <w:sz w:val="20"/>
          <w:szCs w:val="20"/>
        </w:rPr>
        <w:t>2021</w:t>
      </w:r>
    </w:p>
    <w:p w:rsidR="00947998" w:rsidRPr="005578DA" w:rsidRDefault="00947998" w:rsidP="00947998">
      <w:pPr>
        <w:ind w:left="1440"/>
        <w:rPr>
          <w:color w:val="000000"/>
          <w:sz w:val="20"/>
          <w:szCs w:val="20"/>
        </w:rPr>
      </w:pPr>
    </w:p>
    <w:p w:rsidR="00947998" w:rsidRPr="005578DA" w:rsidRDefault="00947998" w:rsidP="00947998">
      <w:pPr>
        <w:ind w:left="1440"/>
        <w:rPr>
          <w:color w:val="000000"/>
          <w:sz w:val="20"/>
          <w:szCs w:val="20"/>
        </w:rPr>
      </w:pPr>
      <w:r w:rsidRPr="005578DA">
        <w:rPr>
          <w:color w:val="000000"/>
          <w:sz w:val="20"/>
          <w:szCs w:val="20"/>
        </w:rPr>
        <w:t>American Board of Obstetrics and Gynecology (ABOG)</w:t>
      </w:r>
    </w:p>
    <w:p w:rsidR="00947998" w:rsidRPr="005578DA" w:rsidRDefault="00947998" w:rsidP="00947998">
      <w:pPr>
        <w:ind w:left="1440"/>
        <w:rPr>
          <w:color w:val="000000"/>
          <w:sz w:val="20"/>
          <w:szCs w:val="20"/>
        </w:rPr>
      </w:pPr>
      <w:r w:rsidRPr="005578DA">
        <w:rPr>
          <w:color w:val="000000"/>
          <w:sz w:val="20"/>
          <w:szCs w:val="20"/>
        </w:rPr>
        <w:t>Reproductive Endocrinology and Infertility Subject Matter Expert</w:t>
      </w:r>
    </w:p>
    <w:p w:rsidR="00947998" w:rsidRPr="005578DA" w:rsidRDefault="00947998" w:rsidP="00947998">
      <w:pPr>
        <w:ind w:left="1440"/>
        <w:rPr>
          <w:color w:val="000000"/>
          <w:sz w:val="20"/>
          <w:szCs w:val="20"/>
        </w:rPr>
      </w:pPr>
      <w:r w:rsidRPr="005578DA">
        <w:rPr>
          <w:color w:val="000000"/>
          <w:sz w:val="20"/>
          <w:szCs w:val="20"/>
        </w:rPr>
        <w:t>2019</w:t>
      </w:r>
      <w:r w:rsidR="004F7D7F" w:rsidRPr="005578DA">
        <w:rPr>
          <w:color w:val="000000"/>
          <w:sz w:val="20"/>
          <w:szCs w:val="20"/>
        </w:rPr>
        <w:t>, 2020</w:t>
      </w:r>
      <w:r w:rsidR="0079059C" w:rsidRPr="005578DA">
        <w:rPr>
          <w:color w:val="000000"/>
          <w:sz w:val="20"/>
          <w:szCs w:val="20"/>
        </w:rPr>
        <w:t>, 2021</w:t>
      </w:r>
      <w:r w:rsidR="001C7462" w:rsidRPr="005578DA">
        <w:rPr>
          <w:color w:val="000000"/>
          <w:sz w:val="20"/>
          <w:szCs w:val="20"/>
        </w:rPr>
        <w:t>, 2022</w:t>
      </w:r>
      <w:r w:rsidR="00857DBC" w:rsidRPr="005578DA">
        <w:rPr>
          <w:color w:val="000000"/>
          <w:sz w:val="20"/>
          <w:szCs w:val="20"/>
        </w:rPr>
        <w:t>, 2023</w:t>
      </w:r>
    </w:p>
    <w:p w:rsidR="00D774DA" w:rsidRPr="005578DA" w:rsidRDefault="00D774DA" w:rsidP="00947998">
      <w:pPr>
        <w:ind w:left="1440"/>
        <w:rPr>
          <w:color w:val="000000"/>
          <w:sz w:val="20"/>
          <w:szCs w:val="20"/>
        </w:rPr>
      </w:pPr>
    </w:p>
    <w:p w:rsidR="00D774DA" w:rsidRPr="005578DA" w:rsidRDefault="00D774DA" w:rsidP="00947998">
      <w:pPr>
        <w:ind w:left="1440"/>
        <w:rPr>
          <w:color w:val="000000"/>
          <w:sz w:val="20"/>
          <w:szCs w:val="20"/>
        </w:rPr>
      </w:pPr>
      <w:r w:rsidRPr="005578DA">
        <w:rPr>
          <w:color w:val="000000"/>
          <w:sz w:val="20"/>
          <w:szCs w:val="20"/>
        </w:rPr>
        <w:t>American Board of Obstetrics and Gynecology (ABOG)</w:t>
      </w:r>
    </w:p>
    <w:p w:rsidR="00D774DA" w:rsidRPr="005578DA" w:rsidRDefault="00D774DA" w:rsidP="00947998">
      <w:pPr>
        <w:ind w:left="1440"/>
        <w:rPr>
          <w:color w:val="000000"/>
          <w:sz w:val="20"/>
          <w:szCs w:val="20"/>
        </w:rPr>
      </w:pPr>
      <w:r w:rsidRPr="005578DA">
        <w:rPr>
          <w:color w:val="000000"/>
          <w:sz w:val="20"/>
          <w:szCs w:val="20"/>
        </w:rPr>
        <w:t>Subject Matter Expert, Standards Setting for Certifying Exam</w:t>
      </w:r>
    </w:p>
    <w:p w:rsidR="00D774DA" w:rsidRPr="005578DA" w:rsidRDefault="00D774DA" w:rsidP="00947998">
      <w:pPr>
        <w:ind w:left="1440"/>
        <w:rPr>
          <w:color w:val="000000"/>
          <w:sz w:val="20"/>
          <w:szCs w:val="20"/>
        </w:rPr>
      </w:pPr>
      <w:r w:rsidRPr="005578DA">
        <w:rPr>
          <w:color w:val="000000"/>
          <w:sz w:val="20"/>
          <w:szCs w:val="20"/>
        </w:rPr>
        <w:t>2021</w:t>
      </w:r>
    </w:p>
    <w:p w:rsidR="00710EEA" w:rsidRPr="005578DA" w:rsidRDefault="00710EEA" w:rsidP="00947998">
      <w:pPr>
        <w:ind w:left="1440"/>
        <w:rPr>
          <w:color w:val="000000"/>
          <w:sz w:val="20"/>
          <w:szCs w:val="20"/>
        </w:rPr>
      </w:pPr>
    </w:p>
    <w:p w:rsidR="00710EEA" w:rsidRPr="005578DA" w:rsidRDefault="00710EEA" w:rsidP="00947998">
      <w:pPr>
        <w:ind w:left="1440"/>
        <w:rPr>
          <w:color w:val="000000"/>
          <w:sz w:val="20"/>
          <w:szCs w:val="20"/>
        </w:rPr>
      </w:pPr>
      <w:r w:rsidRPr="005578DA">
        <w:rPr>
          <w:color w:val="000000"/>
          <w:sz w:val="20"/>
          <w:szCs w:val="20"/>
        </w:rPr>
        <w:t>American Board of Obstetrics and Gynecology (ABOG)</w:t>
      </w:r>
    </w:p>
    <w:p w:rsidR="00710EEA" w:rsidRPr="005578DA" w:rsidRDefault="00710EEA" w:rsidP="00947998">
      <w:pPr>
        <w:ind w:left="1440"/>
        <w:rPr>
          <w:color w:val="000000"/>
          <w:sz w:val="20"/>
          <w:szCs w:val="20"/>
        </w:rPr>
      </w:pPr>
      <w:r w:rsidRPr="005578DA">
        <w:rPr>
          <w:color w:val="000000"/>
          <w:sz w:val="20"/>
          <w:szCs w:val="20"/>
        </w:rPr>
        <w:t xml:space="preserve">Member, Reproductive Endocrinology and Infertility Qualifying Examination </w:t>
      </w:r>
      <w:r w:rsidR="00E41DDC" w:rsidRPr="005578DA">
        <w:rPr>
          <w:color w:val="000000"/>
          <w:sz w:val="20"/>
          <w:szCs w:val="20"/>
        </w:rPr>
        <w:t xml:space="preserve">Assessment and Development </w:t>
      </w:r>
      <w:r w:rsidRPr="005578DA">
        <w:rPr>
          <w:color w:val="000000"/>
          <w:sz w:val="20"/>
          <w:szCs w:val="20"/>
        </w:rPr>
        <w:t>Subcommittee</w:t>
      </w:r>
    </w:p>
    <w:p w:rsidR="00857DBC" w:rsidRPr="005578DA" w:rsidRDefault="00710EEA" w:rsidP="00947998">
      <w:pPr>
        <w:ind w:left="1440"/>
        <w:rPr>
          <w:color w:val="000000"/>
          <w:sz w:val="20"/>
          <w:szCs w:val="20"/>
        </w:rPr>
      </w:pPr>
      <w:r w:rsidRPr="005578DA">
        <w:rPr>
          <w:color w:val="000000"/>
          <w:sz w:val="20"/>
          <w:szCs w:val="20"/>
        </w:rPr>
        <w:t xml:space="preserve">2021 </w:t>
      </w:r>
      <w:r w:rsidR="009E28F4" w:rsidRPr="005578DA">
        <w:rPr>
          <w:color w:val="000000"/>
          <w:sz w:val="20"/>
          <w:szCs w:val="20"/>
        </w:rPr>
        <w:t>–</w:t>
      </w:r>
      <w:r w:rsidRPr="005578DA">
        <w:rPr>
          <w:color w:val="000000"/>
          <w:sz w:val="20"/>
          <w:szCs w:val="20"/>
        </w:rPr>
        <w:t xml:space="preserve"> present</w:t>
      </w:r>
    </w:p>
    <w:p w:rsidR="009E28F4" w:rsidRPr="005578DA" w:rsidRDefault="009E28F4" w:rsidP="00947998">
      <w:pPr>
        <w:ind w:left="1440"/>
        <w:rPr>
          <w:color w:val="000000"/>
          <w:sz w:val="20"/>
          <w:szCs w:val="20"/>
        </w:rPr>
      </w:pPr>
    </w:p>
    <w:p w:rsidR="002A01AA" w:rsidRPr="005578DA" w:rsidRDefault="002A01AA" w:rsidP="00947998">
      <w:pPr>
        <w:ind w:left="1440"/>
        <w:rPr>
          <w:color w:val="000000"/>
          <w:sz w:val="20"/>
          <w:szCs w:val="20"/>
        </w:rPr>
      </w:pPr>
      <w:r w:rsidRPr="005578DA">
        <w:rPr>
          <w:color w:val="000000"/>
          <w:sz w:val="20"/>
          <w:szCs w:val="20"/>
        </w:rPr>
        <w:t>American Board of Obstetrics and Gynecology (ABOG)</w:t>
      </w:r>
    </w:p>
    <w:p w:rsidR="002A01AA" w:rsidRPr="005578DA" w:rsidRDefault="002A01AA" w:rsidP="00947998">
      <w:pPr>
        <w:ind w:left="1440"/>
        <w:rPr>
          <w:color w:val="000000"/>
          <w:sz w:val="20"/>
          <w:szCs w:val="20"/>
        </w:rPr>
      </w:pPr>
      <w:r w:rsidRPr="005578DA">
        <w:rPr>
          <w:color w:val="000000"/>
          <w:sz w:val="20"/>
          <w:szCs w:val="20"/>
        </w:rPr>
        <w:t>Invited participant, Fairness and Bias Panel/Case Review, 2022 ABOG Certifying Exam</w:t>
      </w:r>
    </w:p>
    <w:p w:rsidR="002A01AA" w:rsidRPr="005578DA" w:rsidRDefault="002A01AA" w:rsidP="00947998">
      <w:pPr>
        <w:ind w:left="1440"/>
        <w:rPr>
          <w:color w:val="000000"/>
          <w:sz w:val="20"/>
          <w:szCs w:val="20"/>
        </w:rPr>
      </w:pPr>
      <w:r w:rsidRPr="005578DA">
        <w:rPr>
          <w:color w:val="000000"/>
          <w:sz w:val="20"/>
          <w:szCs w:val="20"/>
        </w:rPr>
        <w:t>2022</w:t>
      </w:r>
    </w:p>
    <w:p w:rsidR="008F3A40" w:rsidRPr="005578DA" w:rsidRDefault="008F3A40" w:rsidP="00947998">
      <w:pPr>
        <w:ind w:left="1440"/>
        <w:rPr>
          <w:color w:val="000000"/>
          <w:sz w:val="20"/>
          <w:szCs w:val="20"/>
        </w:rPr>
      </w:pPr>
    </w:p>
    <w:p w:rsidR="008F3A40" w:rsidRPr="005578DA" w:rsidRDefault="008F3A40" w:rsidP="00947998">
      <w:pPr>
        <w:ind w:left="1440"/>
        <w:rPr>
          <w:color w:val="000000"/>
          <w:sz w:val="20"/>
          <w:szCs w:val="20"/>
        </w:rPr>
      </w:pPr>
      <w:r w:rsidRPr="005578DA">
        <w:rPr>
          <w:color w:val="000000"/>
          <w:sz w:val="20"/>
          <w:szCs w:val="20"/>
        </w:rPr>
        <w:t>American Board of Obstetrics and Gynecology (ABOG)</w:t>
      </w:r>
    </w:p>
    <w:p w:rsidR="008F3A40" w:rsidRPr="005578DA" w:rsidRDefault="008F3A40" w:rsidP="00947998">
      <w:pPr>
        <w:ind w:left="1440"/>
        <w:rPr>
          <w:color w:val="000000"/>
          <w:sz w:val="20"/>
          <w:szCs w:val="20"/>
        </w:rPr>
      </w:pPr>
      <w:r w:rsidRPr="005578DA">
        <w:rPr>
          <w:color w:val="000000"/>
          <w:sz w:val="20"/>
          <w:szCs w:val="20"/>
        </w:rPr>
        <w:t xml:space="preserve">Subject Matter Expert, Reproductive Endocrinology and Infertility </w:t>
      </w:r>
      <w:r w:rsidR="0076477E" w:rsidRPr="005578DA">
        <w:rPr>
          <w:color w:val="000000"/>
          <w:sz w:val="20"/>
          <w:szCs w:val="20"/>
        </w:rPr>
        <w:t>Job Task</w:t>
      </w:r>
      <w:r w:rsidRPr="005578DA">
        <w:rPr>
          <w:color w:val="000000"/>
          <w:sz w:val="20"/>
          <w:szCs w:val="20"/>
        </w:rPr>
        <w:t xml:space="preserve"> Analysis Panel</w:t>
      </w:r>
    </w:p>
    <w:p w:rsidR="008F3A40" w:rsidRPr="005578DA" w:rsidRDefault="008F3A40" w:rsidP="00947998">
      <w:pPr>
        <w:ind w:left="1440"/>
        <w:rPr>
          <w:color w:val="000000"/>
          <w:sz w:val="20"/>
          <w:szCs w:val="20"/>
        </w:rPr>
      </w:pPr>
      <w:r w:rsidRPr="005578DA">
        <w:rPr>
          <w:color w:val="000000"/>
          <w:sz w:val="20"/>
          <w:szCs w:val="20"/>
        </w:rPr>
        <w:t>October 2023</w:t>
      </w:r>
    </w:p>
    <w:p w:rsidR="00A813D9" w:rsidRPr="005578DA" w:rsidRDefault="00A813D9" w:rsidP="00224086">
      <w:pPr>
        <w:rPr>
          <w:color w:val="000000"/>
          <w:sz w:val="20"/>
          <w:szCs w:val="20"/>
        </w:rPr>
      </w:pPr>
    </w:p>
    <w:p w:rsidR="001B60BC" w:rsidRPr="005578DA" w:rsidRDefault="00834564" w:rsidP="004976BF">
      <w:pPr>
        <w:numPr>
          <w:ilvl w:val="0"/>
          <w:numId w:val="2"/>
        </w:numPr>
        <w:rPr>
          <w:color w:val="000000"/>
          <w:sz w:val="20"/>
          <w:szCs w:val="20"/>
        </w:rPr>
      </w:pPr>
      <w:r w:rsidRPr="005578DA">
        <w:rPr>
          <w:color w:val="000000"/>
          <w:sz w:val="20"/>
          <w:szCs w:val="20"/>
        </w:rPr>
        <w:t>Medical School/University</w:t>
      </w:r>
    </w:p>
    <w:p w:rsidR="00B40AE7" w:rsidRPr="005578DA" w:rsidRDefault="00B40AE7" w:rsidP="00C8736E">
      <w:pPr>
        <w:ind w:left="720" w:firstLine="720"/>
        <w:rPr>
          <w:color w:val="000000"/>
          <w:sz w:val="20"/>
        </w:rPr>
      </w:pPr>
    </w:p>
    <w:p w:rsidR="00A80F45" w:rsidRPr="005578DA" w:rsidRDefault="001B60BC" w:rsidP="00C8736E">
      <w:pPr>
        <w:ind w:left="720" w:firstLine="720"/>
        <w:rPr>
          <w:color w:val="000000"/>
          <w:sz w:val="16"/>
          <w:szCs w:val="20"/>
        </w:rPr>
      </w:pPr>
      <w:r w:rsidRPr="005578DA">
        <w:rPr>
          <w:color w:val="000000"/>
          <w:sz w:val="20"/>
        </w:rPr>
        <w:t>Mount Sinai School of Medicine</w:t>
      </w:r>
      <w:r w:rsidRPr="005578DA">
        <w:rPr>
          <w:color w:val="000000"/>
          <w:sz w:val="16"/>
          <w:szCs w:val="20"/>
        </w:rPr>
        <w:t xml:space="preserve"> </w:t>
      </w:r>
    </w:p>
    <w:p w:rsidR="001B60BC" w:rsidRPr="005578DA" w:rsidRDefault="00A80F45" w:rsidP="00A80F45">
      <w:pPr>
        <w:ind w:left="720" w:firstLine="720"/>
        <w:rPr>
          <w:color w:val="000000"/>
          <w:sz w:val="20"/>
        </w:rPr>
      </w:pPr>
      <w:r w:rsidRPr="005578DA">
        <w:rPr>
          <w:color w:val="000000"/>
          <w:sz w:val="20"/>
          <w:szCs w:val="20"/>
        </w:rPr>
        <w:t xml:space="preserve">Member, </w:t>
      </w:r>
      <w:r w:rsidR="0091361A" w:rsidRPr="005578DA">
        <w:rPr>
          <w:color w:val="000000"/>
          <w:sz w:val="20"/>
        </w:rPr>
        <w:t>Executive Curriculum Committee, 2001-2003</w:t>
      </w:r>
    </w:p>
    <w:p w:rsidR="00F07E97" w:rsidRDefault="00AB4B45" w:rsidP="00AB4B45">
      <w:pPr>
        <w:ind w:right="-180"/>
        <w:rPr>
          <w:color w:val="000000"/>
          <w:sz w:val="20"/>
        </w:rPr>
      </w:pPr>
      <w:r w:rsidRPr="005578DA">
        <w:rPr>
          <w:color w:val="000000"/>
          <w:sz w:val="20"/>
        </w:rPr>
        <w:lastRenderedPageBreak/>
        <w:tab/>
      </w:r>
      <w:r w:rsidR="0091361A" w:rsidRPr="005578DA">
        <w:rPr>
          <w:color w:val="000000"/>
          <w:sz w:val="16"/>
          <w:szCs w:val="20"/>
        </w:rPr>
        <w:tab/>
      </w:r>
      <w:r w:rsidR="00A80F45" w:rsidRPr="005578DA">
        <w:rPr>
          <w:color w:val="000000"/>
          <w:sz w:val="20"/>
        </w:rPr>
        <w:t>Member, Medical School</w:t>
      </w:r>
      <w:r w:rsidR="0091361A" w:rsidRPr="005578DA">
        <w:rPr>
          <w:color w:val="000000"/>
          <w:sz w:val="20"/>
        </w:rPr>
        <w:t xml:space="preserve"> Admissions Committee, 2002-2003</w:t>
      </w:r>
    </w:p>
    <w:p w:rsidR="00761552" w:rsidRDefault="00761552" w:rsidP="00AB4B45">
      <w:pPr>
        <w:ind w:right="-180"/>
        <w:rPr>
          <w:color w:val="000000"/>
          <w:sz w:val="20"/>
        </w:rPr>
      </w:pPr>
      <w:r>
        <w:rPr>
          <w:color w:val="000000"/>
          <w:sz w:val="20"/>
        </w:rPr>
        <w:tab/>
      </w:r>
      <w:r>
        <w:rPr>
          <w:color w:val="000000"/>
          <w:sz w:val="20"/>
        </w:rPr>
        <w:tab/>
        <w:t>Rutgers Biomedical and Health Sciences</w:t>
      </w:r>
    </w:p>
    <w:p w:rsidR="001343EE" w:rsidRPr="001343EE" w:rsidRDefault="001343EE" w:rsidP="001343EE">
      <w:pPr>
        <w:ind w:left="1440"/>
        <w:rPr>
          <w:color w:val="000000"/>
          <w:sz w:val="20"/>
          <w:szCs w:val="20"/>
        </w:rPr>
      </w:pPr>
      <w:r w:rsidRPr="005578DA">
        <w:rPr>
          <w:color w:val="000000"/>
          <w:sz w:val="20"/>
        </w:rPr>
        <w:t>Member, Graduate Medical Education Task Force</w:t>
      </w:r>
      <w:r>
        <w:rPr>
          <w:color w:val="000000"/>
          <w:sz w:val="20"/>
        </w:rPr>
        <w:t xml:space="preserve"> for </w:t>
      </w:r>
      <w:r w:rsidR="000C4800">
        <w:rPr>
          <w:color w:val="000000"/>
          <w:sz w:val="20"/>
        </w:rPr>
        <w:t>Rutgers School of Medicine</w:t>
      </w:r>
      <w:r>
        <w:rPr>
          <w:color w:val="000000"/>
          <w:sz w:val="20"/>
        </w:rPr>
        <w:t xml:space="preserve"> Integration Planning, </w:t>
      </w:r>
      <w:r w:rsidRPr="005578DA">
        <w:rPr>
          <w:color w:val="000000"/>
          <w:sz w:val="20"/>
        </w:rPr>
        <w:t>2024-</w:t>
      </w:r>
      <w:r>
        <w:rPr>
          <w:color w:val="000000"/>
          <w:sz w:val="20"/>
        </w:rPr>
        <w:t>2025</w:t>
      </w:r>
    </w:p>
    <w:p w:rsidR="00761552" w:rsidRDefault="00761552" w:rsidP="003002A1">
      <w:pPr>
        <w:ind w:left="1440" w:right="-180" w:hanging="990"/>
        <w:rPr>
          <w:color w:val="000000"/>
          <w:sz w:val="20"/>
        </w:rPr>
      </w:pPr>
      <w:r>
        <w:rPr>
          <w:color w:val="000000"/>
          <w:sz w:val="20"/>
        </w:rPr>
        <w:tab/>
        <w:t>Executive Sponsor, Compassionate Care Pillar Committee</w:t>
      </w:r>
      <w:r w:rsidR="003002A1">
        <w:rPr>
          <w:color w:val="000000"/>
          <w:sz w:val="20"/>
        </w:rPr>
        <w:t xml:space="preserve"> for </w:t>
      </w:r>
      <w:r w:rsidR="000C4800">
        <w:rPr>
          <w:color w:val="000000"/>
          <w:sz w:val="20"/>
        </w:rPr>
        <w:t>Rutgers School of Medicine</w:t>
      </w:r>
      <w:r w:rsidR="003002A1">
        <w:rPr>
          <w:color w:val="000000"/>
          <w:sz w:val="20"/>
        </w:rPr>
        <w:t xml:space="preserve"> Strategic Plan, 2025-present</w:t>
      </w:r>
    </w:p>
    <w:p w:rsidR="00376A81" w:rsidRDefault="00376A81" w:rsidP="00376A81">
      <w:pPr>
        <w:ind w:left="1440" w:right="-180" w:hanging="990"/>
        <w:rPr>
          <w:color w:val="000000"/>
          <w:sz w:val="20"/>
        </w:rPr>
      </w:pPr>
      <w:r>
        <w:rPr>
          <w:color w:val="000000"/>
          <w:sz w:val="20"/>
        </w:rPr>
        <w:tab/>
        <w:t>Faculty lead, Medical Education Fellows, Discovery and Dissemination School-Wide Competency for R</w:t>
      </w:r>
      <w:r w:rsidR="000C4800">
        <w:rPr>
          <w:color w:val="000000"/>
          <w:sz w:val="20"/>
        </w:rPr>
        <w:t>utgers School of Medicine</w:t>
      </w:r>
      <w:r>
        <w:rPr>
          <w:color w:val="000000"/>
          <w:sz w:val="20"/>
        </w:rPr>
        <w:t xml:space="preserve"> Integration Planning, 2025-present</w:t>
      </w:r>
    </w:p>
    <w:p w:rsidR="00786249" w:rsidRPr="005578DA" w:rsidRDefault="00786249" w:rsidP="00376A81">
      <w:pPr>
        <w:ind w:left="1440" w:right="-180" w:hanging="990"/>
        <w:rPr>
          <w:color w:val="000000"/>
          <w:sz w:val="20"/>
        </w:rPr>
      </w:pPr>
      <w:r>
        <w:rPr>
          <w:color w:val="000000"/>
          <w:sz w:val="20"/>
        </w:rPr>
        <w:tab/>
        <w:t>Mentor, Rutgers Health GME Program Director Mentoring Program</w:t>
      </w:r>
      <w:r w:rsidR="00DC0EF2">
        <w:rPr>
          <w:color w:val="000000"/>
          <w:sz w:val="20"/>
        </w:rPr>
        <w:t>, 2025-present</w:t>
      </w:r>
    </w:p>
    <w:p w:rsidR="00A80F45" w:rsidRPr="005578DA" w:rsidRDefault="00A80F45" w:rsidP="001B60BC">
      <w:pPr>
        <w:ind w:left="720" w:right="-180"/>
        <w:rPr>
          <w:color w:val="000000"/>
          <w:sz w:val="20"/>
        </w:rPr>
      </w:pPr>
    </w:p>
    <w:p w:rsidR="00A80F45" w:rsidRPr="005578DA" w:rsidRDefault="00A80F45" w:rsidP="001B60BC">
      <w:pPr>
        <w:ind w:left="720" w:right="-180"/>
        <w:rPr>
          <w:color w:val="000000"/>
          <w:sz w:val="20"/>
        </w:rPr>
      </w:pPr>
      <w:r w:rsidRPr="005578DA">
        <w:rPr>
          <w:color w:val="000000"/>
          <w:sz w:val="20"/>
        </w:rPr>
        <w:tab/>
        <w:t>Rutgers – New Jersey Medical School</w:t>
      </w:r>
    </w:p>
    <w:p w:rsidR="00A80F45" w:rsidRPr="005578DA" w:rsidRDefault="00A80F45" w:rsidP="001B60BC">
      <w:pPr>
        <w:ind w:left="720" w:right="-180"/>
        <w:rPr>
          <w:color w:val="000000"/>
          <w:sz w:val="20"/>
        </w:rPr>
      </w:pPr>
      <w:r w:rsidRPr="005578DA">
        <w:rPr>
          <w:color w:val="000000"/>
          <w:sz w:val="20"/>
        </w:rPr>
        <w:tab/>
      </w:r>
      <w:r w:rsidR="00AB4B45" w:rsidRPr="005578DA">
        <w:rPr>
          <w:color w:val="000000"/>
          <w:sz w:val="20"/>
        </w:rPr>
        <w:t xml:space="preserve">Member, </w:t>
      </w:r>
      <w:r w:rsidRPr="005578DA">
        <w:rPr>
          <w:color w:val="000000"/>
          <w:sz w:val="20"/>
        </w:rPr>
        <w:t>Faculty Investigator Committee, 2013-</w:t>
      </w:r>
      <w:r w:rsidR="009F6856" w:rsidRPr="005578DA">
        <w:rPr>
          <w:color w:val="000000"/>
          <w:sz w:val="20"/>
        </w:rPr>
        <w:t>2021</w:t>
      </w:r>
    </w:p>
    <w:p w:rsidR="00AB4B45" w:rsidRPr="005578DA" w:rsidRDefault="0091361A" w:rsidP="00AB4B45">
      <w:pPr>
        <w:ind w:left="720" w:right="-180"/>
        <w:rPr>
          <w:color w:val="000000"/>
          <w:sz w:val="20"/>
        </w:rPr>
      </w:pPr>
      <w:r w:rsidRPr="005578DA">
        <w:rPr>
          <w:color w:val="000000"/>
          <w:sz w:val="20"/>
        </w:rPr>
        <w:tab/>
      </w:r>
      <w:r w:rsidR="00AB4B45" w:rsidRPr="005578DA">
        <w:rPr>
          <w:color w:val="000000"/>
          <w:sz w:val="20"/>
        </w:rPr>
        <w:t>Member, Advisory Women’s Group, 2019</w:t>
      </w:r>
    </w:p>
    <w:p w:rsidR="00A14118" w:rsidRPr="005578DA" w:rsidRDefault="00A14118" w:rsidP="00A14118">
      <w:pPr>
        <w:ind w:left="720" w:right="-180"/>
        <w:rPr>
          <w:color w:val="000000"/>
          <w:sz w:val="20"/>
        </w:rPr>
      </w:pPr>
      <w:r w:rsidRPr="005578DA">
        <w:rPr>
          <w:color w:val="000000"/>
          <w:sz w:val="20"/>
        </w:rPr>
        <w:tab/>
        <w:t>Member, Academic and Learning Environments CORE QI Workgroup, 2022</w:t>
      </w:r>
    </w:p>
    <w:p w:rsidR="00A14118" w:rsidRDefault="00A14118" w:rsidP="00A14118">
      <w:pPr>
        <w:ind w:left="720" w:firstLine="720"/>
        <w:rPr>
          <w:color w:val="000000"/>
          <w:sz w:val="20"/>
        </w:rPr>
      </w:pPr>
      <w:r w:rsidRPr="005578DA">
        <w:rPr>
          <w:color w:val="000000"/>
          <w:sz w:val="20"/>
        </w:rPr>
        <w:t xml:space="preserve">Member, Search Committee for Rutgers NJMS Obstetrics and Gynecology Residency </w:t>
      </w:r>
      <w:r w:rsidRPr="005578DA">
        <w:rPr>
          <w:color w:val="000000"/>
          <w:sz w:val="20"/>
        </w:rPr>
        <w:tab/>
        <w:t>Program Director, 2022</w:t>
      </w:r>
    </w:p>
    <w:p w:rsidR="001343EE" w:rsidRDefault="001343EE" w:rsidP="000C4800">
      <w:pPr>
        <w:ind w:left="1440"/>
        <w:rPr>
          <w:color w:val="000000"/>
          <w:sz w:val="20"/>
        </w:rPr>
      </w:pPr>
      <w:r>
        <w:rPr>
          <w:color w:val="000000"/>
          <w:sz w:val="20"/>
        </w:rPr>
        <w:t>NJMS Careers in Medicine Participant, Genitourinary and Endocrine Panel Session, 2024</w:t>
      </w:r>
      <w:r w:rsidR="000C4800">
        <w:rPr>
          <w:color w:val="000000"/>
          <w:sz w:val="20"/>
        </w:rPr>
        <w:t>, 2025</w:t>
      </w:r>
    </w:p>
    <w:p w:rsidR="001343EE" w:rsidRPr="005578DA" w:rsidRDefault="001343EE" w:rsidP="001343EE">
      <w:pPr>
        <w:ind w:left="1440"/>
        <w:rPr>
          <w:color w:val="000000"/>
          <w:sz w:val="20"/>
        </w:rPr>
      </w:pPr>
      <w:r>
        <w:rPr>
          <w:color w:val="000000"/>
          <w:sz w:val="20"/>
        </w:rPr>
        <w:t>NJMS Careers in Medicine Participant, SPRInG Session (Specialty-specific Residency Info Gathering) OBGYN, 2025</w:t>
      </w:r>
    </w:p>
    <w:p w:rsidR="001343EE" w:rsidRPr="005578DA" w:rsidRDefault="0076477E" w:rsidP="001343EE">
      <w:pPr>
        <w:ind w:left="720" w:firstLine="720"/>
        <w:rPr>
          <w:color w:val="000000"/>
          <w:sz w:val="20"/>
        </w:rPr>
      </w:pPr>
      <w:r w:rsidRPr="005578DA">
        <w:rPr>
          <w:color w:val="000000"/>
          <w:sz w:val="20"/>
        </w:rPr>
        <w:t>Member, NJMS Faculty Council 2024-</w:t>
      </w:r>
      <w:r w:rsidR="00E71017" w:rsidRPr="005578DA">
        <w:rPr>
          <w:color w:val="000000"/>
          <w:sz w:val="20"/>
        </w:rPr>
        <w:t>present</w:t>
      </w:r>
    </w:p>
    <w:p w:rsidR="00AB4B45" w:rsidRPr="005578DA" w:rsidRDefault="00AB4B45" w:rsidP="00AB4B45">
      <w:pPr>
        <w:ind w:right="-180"/>
        <w:rPr>
          <w:color w:val="000000"/>
          <w:sz w:val="20"/>
        </w:rPr>
      </w:pPr>
    </w:p>
    <w:p w:rsidR="00834564" w:rsidRPr="005578DA" w:rsidRDefault="00834564" w:rsidP="004976BF">
      <w:pPr>
        <w:numPr>
          <w:ilvl w:val="0"/>
          <w:numId w:val="2"/>
        </w:numPr>
        <w:ind w:right="-180"/>
        <w:rPr>
          <w:color w:val="000000"/>
          <w:sz w:val="20"/>
        </w:rPr>
      </w:pPr>
      <w:r w:rsidRPr="005578DA">
        <w:rPr>
          <w:color w:val="000000"/>
          <w:sz w:val="20"/>
          <w:szCs w:val="20"/>
        </w:rPr>
        <w:t>Hospital</w:t>
      </w:r>
      <w:r w:rsidR="001B60BC" w:rsidRPr="005578DA">
        <w:rPr>
          <w:color w:val="000000"/>
          <w:sz w:val="20"/>
          <w:szCs w:val="20"/>
        </w:rPr>
        <w:t>: None</w:t>
      </w:r>
    </w:p>
    <w:p w:rsidR="00B40AE7" w:rsidRPr="005578DA" w:rsidRDefault="00B40AE7" w:rsidP="00B40AE7">
      <w:pPr>
        <w:rPr>
          <w:color w:val="000000"/>
          <w:sz w:val="20"/>
          <w:szCs w:val="20"/>
        </w:rPr>
      </w:pPr>
    </w:p>
    <w:p w:rsidR="007A61A4" w:rsidRPr="005578DA" w:rsidRDefault="00834564" w:rsidP="004976BF">
      <w:pPr>
        <w:numPr>
          <w:ilvl w:val="0"/>
          <w:numId w:val="2"/>
        </w:numPr>
        <w:rPr>
          <w:color w:val="000000"/>
          <w:sz w:val="20"/>
          <w:szCs w:val="20"/>
        </w:rPr>
      </w:pPr>
      <w:r w:rsidRPr="005578DA">
        <w:rPr>
          <w:color w:val="000000"/>
          <w:sz w:val="20"/>
          <w:szCs w:val="20"/>
        </w:rPr>
        <w:t>Department</w:t>
      </w:r>
      <w:r w:rsidR="00A80F45" w:rsidRPr="005578DA">
        <w:rPr>
          <w:color w:val="000000"/>
          <w:sz w:val="20"/>
          <w:szCs w:val="20"/>
        </w:rPr>
        <w:t>:</w:t>
      </w:r>
    </w:p>
    <w:p w:rsidR="00DC0EF2" w:rsidRDefault="00DC0EF2" w:rsidP="00DC0EF2">
      <w:pPr>
        <w:rPr>
          <w:color w:val="000000"/>
          <w:sz w:val="20"/>
          <w:szCs w:val="20"/>
        </w:rPr>
      </w:pPr>
    </w:p>
    <w:p w:rsidR="000E0666" w:rsidRPr="005578DA" w:rsidRDefault="000E0666" w:rsidP="00DC0EF2">
      <w:pPr>
        <w:ind w:left="720" w:firstLine="720"/>
        <w:rPr>
          <w:color w:val="000000"/>
          <w:sz w:val="20"/>
          <w:szCs w:val="20"/>
        </w:rPr>
      </w:pPr>
      <w:r w:rsidRPr="005578DA">
        <w:rPr>
          <w:color w:val="000000"/>
          <w:sz w:val="20"/>
          <w:szCs w:val="20"/>
        </w:rPr>
        <w:t xml:space="preserve">Department of Obstetrics, Gynecology and </w:t>
      </w:r>
      <w:r w:rsidR="00DB214E">
        <w:rPr>
          <w:color w:val="000000"/>
          <w:sz w:val="20"/>
          <w:szCs w:val="20"/>
        </w:rPr>
        <w:t xml:space="preserve">Reproductive </w:t>
      </w:r>
      <w:r w:rsidRPr="005578DA">
        <w:rPr>
          <w:color w:val="000000"/>
          <w:sz w:val="20"/>
          <w:szCs w:val="20"/>
        </w:rPr>
        <w:t>Health</w:t>
      </w:r>
    </w:p>
    <w:p w:rsidR="000E0666" w:rsidRPr="005578DA" w:rsidRDefault="000E0666" w:rsidP="000E0666">
      <w:pPr>
        <w:ind w:left="720"/>
        <w:rPr>
          <w:color w:val="000000"/>
          <w:sz w:val="20"/>
          <w:szCs w:val="20"/>
        </w:rPr>
      </w:pPr>
      <w:r w:rsidRPr="005578DA">
        <w:rPr>
          <w:color w:val="000000"/>
          <w:sz w:val="20"/>
          <w:szCs w:val="20"/>
        </w:rPr>
        <w:tab/>
        <w:t>Rutgers – New Jersey Medical School</w:t>
      </w:r>
    </w:p>
    <w:p w:rsidR="000E0666" w:rsidRPr="005578DA" w:rsidRDefault="000E0666" w:rsidP="000E0666">
      <w:pPr>
        <w:ind w:left="720"/>
        <w:rPr>
          <w:color w:val="000000"/>
          <w:sz w:val="20"/>
          <w:szCs w:val="20"/>
        </w:rPr>
      </w:pPr>
      <w:r w:rsidRPr="005578DA">
        <w:rPr>
          <w:color w:val="000000"/>
          <w:sz w:val="20"/>
          <w:szCs w:val="20"/>
        </w:rPr>
        <w:tab/>
        <w:t>Obstetrics and Gynecology Residency Program Evaluation Committee, 2014-</w:t>
      </w:r>
      <w:r w:rsidR="00421EF1" w:rsidRPr="005578DA">
        <w:rPr>
          <w:color w:val="000000"/>
          <w:sz w:val="20"/>
          <w:szCs w:val="20"/>
        </w:rPr>
        <w:t>2021</w:t>
      </w:r>
    </w:p>
    <w:p w:rsidR="00FA5F3E" w:rsidRPr="005578DA" w:rsidRDefault="00FA5F3E" w:rsidP="000E0666">
      <w:pPr>
        <w:ind w:left="720"/>
        <w:rPr>
          <w:color w:val="000000"/>
          <w:sz w:val="20"/>
          <w:szCs w:val="20"/>
        </w:rPr>
      </w:pPr>
    </w:p>
    <w:p w:rsidR="00A668A0" w:rsidRPr="005578DA" w:rsidRDefault="00A668A0" w:rsidP="00A668A0">
      <w:pPr>
        <w:ind w:left="1440"/>
        <w:rPr>
          <w:color w:val="000000"/>
          <w:sz w:val="20"/>
          <w:szCs w:val="20"/>
        </w:rPr>
      </w:pPr>
      <w:r w:rsidRPr="005578DA">
        <w:rPr>
          <w:color w:val="000000"/>
          <w:sz w:val="20"/>
          <w:szCs w:val="20"/>
        </w:rPr>
        <w:t xml:space="preserve">Department of Obstetrics, Gynecology and </w:t>
      </w:r>
      <w:r w:rsidR="00DB214E">
        <w:rPr>
          <w:color w:val="000000"/>
          <w:sz w:val="20"/>
          <w:szCs w:val="20"/>
        </w:rPr>
        <w:t>Reproductive</w:t>
      </w:r>
      <w:r w:rsidRPr="005578DA">
        <w:rPr>
          <w:color w:val="000000"/>
          <w:sz w:val="20"/>
          <w:szCs w:val="20"/>
        </w:rPr>
        <w:t xml:space="preserve"> Health</w:t>
      </w:r>
    </w:p>
    <w:p w:rsidR="00A668A0" w:rsidRPr="005578DA" w:rsidRDefault="00A668A0" w:rsidP="00A668A0">
      <w:pPr>
        <w:ind w:left="720"/>
        <w:rPr>
          <w:color w:val="000000"/>
          <w:sz w:val="20"/>
          <w:szCs w:val="20"/>
        </w:rPr>
      </w:pPr>
      <w:r w:rsidRPr="005578DA">
        <w:rPr>
          <w:color w:val="000000"/>
          <w:sz w:val="20"/>
          <w:szCs w:val="20"/>
        </w:rPr>
        <w:tab/>
        <w:t>Rutgers – New Jersey Medical School</w:t>
      </w:r>
    </w:p>
    <w:p w:rsidR="00A668A0" w:rsidRPr="005578DA" w:rsidRDefault="00A668A0" w:rsidP="00A668A0">
      <w:pPr>
        <w:ind w:left="1440"/>
        <w:rPr>
          <w:color w:val="000000"/>
          <w:sz w:val="20"/>
          <w:szCs w:val="20"/>
        </w:rPr>
      </w:pPr>
      <w:r w:rsidRPr="005578DA">
        <w:rPr>
          <w:color w:val="000000"/>
          <w:sz w:val="20"/>
          <w:szCs w:val="20"/>
        </w:rPr>
        <w:t>Reproductive Endocrinology and Infertility Fellowship Program Evaluation Committee, 2014-present</w:t>
      </w:r>
    </w:p>
    <w:p w:rsidR="0036096E" w:rsidRPr="005578DA" w:rsidRDefault="0036096E" w:rsidP="00A668A0">
      <w:pPr>
        <w:rPr>
          <w:color w:val="000000"/>
          <w:sz w:val="20"/>
          <w:szCs w:val="20"/>
        </w:rPr>
      </w:pPr>
    </w:p>
    <w:p w:rsidR="00477DC7" w:rsidRPr="005578DA" w:rsidRDefault="00477DC7" w:rsidP="00477DC7">
      <w:pPr>
        <w:ind w:left="1440"/>
        <w:rPr>
          <w:color w:val="000000"/>
          <w:sz w:val="20"/>
          <w:szCs w:val="20"/>
        </w:rPr>
      </w:pPr>
      <w:r w:rsidRPr="005578DA">
        <w:rPr>
          <w:color w:val="000000"/>
          <w:sz w:val="20"/>
          <w:szCs w:val="20"/>
        </w:rPr>
        <w:t xml:space="preserve">Department of Obstetrics, Gynecology and </w:t>
      </w:r>
      <w:r w:rsidR="00DB214E">
        <w:rPr>
          <w:color w:val="000000"/>
          <w:sz w:val="20"/>
          <w:szCs w:val="20"/>
        </w:rPr>
        <w:t>Reproductive</w:t>
      </w:r>
      <w:r w:rsidR="00DB214E" w:rsidRPr="005578DA">
        <w:rPr>
          <w:color w:val="000000"/>
          <w:sz w:val="20"/>
          <w:szCs w:val="20"/>
        </w:rPr>
        <w:t xml:space="preserve"> </w:t>
      </w:r>
      <w:r w:rsidRPr="005578DA">
        <w:rPr>
          <w:color w:val="000000"/>
          <w:sz w:val="20"/>
          <w:szCs w:val="20"/>
        </w:rPr>
        <w:t>Health</w:t>
      </w:r>
    </w:p>
    <w:p w:rsidR="00477DC7" w:rsidRPr="005578DA" w:rsidRDefault="00477DC7" w:rsidP="00477DC7">
      <w:pPr>
        <w:ind w:left="720"/>
        <w:rPr>
          <w:color w:val="000000"/>
          <w:sz w:val="20"/>
          <w:szCs w:val="20"/>
        </w:rPr>
      </w:pPr>
      <w:r w:rsidRPr="005578DA">
        <w:rPr>
          <w:color w:val="000000"/>
          <w:sz w:val="20"/>
          <w:szCs w:val="20"/>
        </w:rPr>
        <w:tab/>
        <w:t>Rutgers – New Jersey Medical School</w:t>
      </w:r>
    </w:p>
    <w:p w:rsidR="00477DC7" w:rsidRPr="005578DA" w:rsidRDefault="00477DC7" w:rsidP="00477DC7">
      <w:pPr>
        <w:ind w:left="1440"/>
        <w:rPr>
          <w:color w:val="000000"/>
          <w:sz w:val="20"/>
          <w:szCs w:val="20"/>
        </w:rPr>
      </w:pPr>
      <w:r w:rsidRPr="005578DA">
        <w:rPr>
          <w:color w:val="000000"/>
          <w:sz w:val="20"/>
          <w:szCs w:val="20"/>
        </w:rPr>
        <w:t xml:space="preserve">Reproductive Endocrinology and Infertility Fellowship </w:t>
      </w:r>
      <w:r w:rsidR="009E39F0" w:rsidRPr="005578DA">
        <w:rPr>
          <w:color w:val="000000"/>
          <w:sz w:val="20"/>
          <w:szCs w:val="20"/>
        </w:rPr>
        <w:t>Clinical Competency</w:t>
      </w:r>
      <w:r w:rsidRPr="005578DA">
        <w:rPr>
          <w:color w:val="000000"/>
          <w:sz w:val="20"/>
          <w:szCs w:val="20"/>
        </w:rPr>
        <w:t xml:space="preserve"> Committee, 2018-present</w:t>
      </w:r>
    </w:p>
    <w:p w:rsidR="00477DC7" w:rsidRPr="005578DA" w:rsidRDefault="00477DC7" w:rsidP="00A668A0">
      <w:pPr>
        <w:rPr>
          <w:color w:val="000000"/>
          <w:sz w:val="20"/>
          <w:szCs w:val="20"/>
        </w:rPr>
      </w:pPr>
    </w:p>
    <w:p w:rsidR="0091361A" w:rsidRPr="005578DA" w:rsidRDefault="00A80F45" w:rsidP="00A80F45">
      <w:pPr>
        <w:ind w:left="1080" w:firstLine="360"/>
        <w:rPr>
          <w:color w:val="000000"/>
          <w:sz w:val="20"/>
          <w:szCs w:val="20"/>
        </w:rPr>
      </w:pPr>
      <w:r w:rsidRPr="005578DA">
        <w:rPr>
          <w:color w:val="000000"/>
          <w:sz w:val="20"/>
          <w:szCs w:val="20"/>
        </w:rPr>
        <w:t>Department</w:t>
      </w:r>
      <w:r w:rsidR="0091361A" w:rsidRPr="005578DA">
        <w:rPr>
          <w:color w:val="000000"/>
          <w:sz w:val="20"/>
          <w:szCs w:val="20"/>
        </w:rPr>
        <w:t xml:space="preserve"> of Obstetrics, Gynecology and </w:t>
      </w:r>
      <w:r w:rsidR="00CC095F">
        <w:rPr>
          <w:color w:val="000000"/>
          <w:sz w:val="20"/>
          <w:szCs w:val="20"/>
        </w:rPr>
        <w:t>Reproductive</w:t>
      </w:r>
      <w:r w:rsidR="00CC095F" w:rsidRPr="005578DA">
        <w:rPr>
          <w:color w:val="000000"/>
          <w:sz w:val="20"/>
          <w:szCs w:val="20"/>
        </w:rPr>
        <w:t xml:space="preserve"> </w:t>
      </w:r>
      <w:r w:rsidR="0091361A" w:rsidRPr="005578DA">
        <w:rPr>
          <w:color w:val="000000"/>
          <w:sz w:val="20"/>
          <w:szCs w:val="20"/>
        </w:rPr>
        <w:t>Health</w:t>
      </w:r>
    </w:p>
    <w:p w:rsidR="000E0666" w:rsidRPr="005578DA" w:rsidRDefault="000E0666" w:rsidP="00A80F45">
      <w:pPr>
        <w:ind w:left="1080" w:firstLine="360"/>
        <w:rPr>
          <w:color w:val="000000"/>
          <w:sz w:val="20"/>
          <w:szCs w:val="20"/>
        </w:rPr>
      </w:pPr>
      <w:r w:rsidRPr="005578DA">
        <w:rPr>
          <w:color w:val="000000"/>
          <w:sz w:val="20"/>
          <w:szCs w:val="20"/>
        </w:rPr>
        <w:t>Rutgers – New Jersey Medical School</w:t>
      </w:r>
    </w:p>
    <w:p w:rsidR="0036096E" w:rsidRPr="005578DA" w:rsidRDefault="000E0666" w:rsidP="00C2180E">
      <w:pPr>
        <w:ind w:left="1080" w:firstLine="360"/>
        <w:rPr>
          <w:color w:val="000000"/>
          <w:sz w:val="20"/>
          <w:szCs w:val="20"/>
        </w:rPr>
      </w:pPr>
      <w:r w:rsidRPr="005578DA">
        <w:rPr>
          <w:color w:val="000000"/>
          <w:sz w:val="20"/>
          <w:szCs w:val="20"/>
        </w:rPr>
        <w:t>Obstetrics and Gynecology</w:t>
      </w:r>
      <w:r w:rsidR="00A80F45" w:rsidRPr="005578DA">
        <w:rPr>
          <w:color w:val="000000"/>
          <w:sz w:val="20"/>
          <w:szCs w:val="20"/>
        </w:rPr>
        <w:t xml:space="preserve"> Resident Selection Committee, 2010-</w:t>
      </w:r>
      <w:r w:rsidR="000C4800">
        <w:rPr>
          <w:color w:val="000000"/>
          <w:sz w:val="20"/>
          <w:szCs w:val="20"/>
        </w:rPr>
        <w:t>2024</w:t>
      </w:r>
    </w:p>
    <w:p w:rsidR="00980B3C" w:rsidRPr="005578DA" w:rsidRDefault="00980B3C" w:rsidP="00A23C02">
      <w:pPr>
        <w:rPr>
          <w:b/>
          <w:color w:val="000000"/>
          <w:sz w:val="20"/>
          <w:szCs w:val="20"/>
        </w:rPr>
      </w:pPr>
    </w:p>
    <w:p w:rsidR="00A80F45" w:rsidRPr="005578DA" w:rsidRDefault="00A80F45" w:rsidP="00A80F45">
      <w:pPr>
        <w:ind w:left="1080" w:firstLine="360"/>
        <w:rPr>
          <w:color w:val="000000"/>
          <w:sz w:val="20"/>
          <w:szCs w:val="20"/>
        </w:rPr>
      </w:pPr>
      <w:r w:rsidRPr="005578DA">
        <w:rPr>
          <w:color w:val="000000"/>
          <w:sz w:val="20"/>
          <w:szCs w:val="20"/>
        </w:rPr>
        <w:t xml:space="preserve">Department of Obstetrics, Gynecology and </w:t>
      </w:r>
      <w:r w:rsidR="00CC095F">
        <w:rPr>
          <w:color w:val="000000"/>
          <w:sz w:val="20"/>
          <w:szCs w:val="20"/>
        </w:rPr>
        <w:t>Reproductive</w:t>
      </w:r>
      <w:r w:rsidR="00CC095F" w:rsidRPr="005578DA">
        <w:rPr>
          <w:color w:val="000000"/>
          <w:sz w:val="20"/>
          <w:szCs w:val="20"/>
        </w:rPr>
        <w:t xml:space="preserve"> </w:t>
      </w:r>
      <w:r w:rsidRPr="005578DA">
        <w:rPr>
          <w:color w:val="000000"/>
          <w:sz w:val="20"/>
          <w:szCs w:val="20"/>
        </w:rPr>
        <w:t>Health</w:t>
      </w:r>
    </w:p>
    <w:p w:rsidR="000E0666" w:rsidRPr="005578DA" w:rsidRDefault="000E0666" w:rsidP="00A80F45">
      <w:pPr>
        <w:ind w:left="1080" w:firstLine="360"/>
        <w:rPr>
          <w:color w:val="000000"/>
          <w:sz w:val="20"/>
          <w:szCs w:val="20"/>
        </w:rPr>
      </w:pPr>
      <w:r w:rsidRPr="005578DA">
        <w:rPr>
          <w:color w:val="000000"/>
          <w:sz w:val="20"/>
          <w:szCs w:val="20"/>
        </w:rPr>
        <w:t>Rutgers – New Jersey Medical School</w:t>
      </w:r>
    </w:p>
    <w:p w:rsidR="001270E1" w:rsidRPr="005578DA" w:rsidRDefault="0091361A" w:rsidP="001270E1">
      <w:pPr>
        <w:ind w:left="720"/>
        <w:rPr>
          <w:color w:val="000000"/>
          <w:sz w:val="20"/>
          <w:szCs w:val="20"/>
        </w:rPr>
      </w:pPr>
      <w:r w:rsidRPr="005578DA">
        <w:rPr>
          <w:color w:val="000000"/>
          <w:sz w:val="20"/>
          <w:szCs w:val="20"/>
        </w:rPr>
        <w:tab/>
        <w:t xml:space="preserve">Reproductive Endocrinology </w:t>
      </w:r>
      <w:r w:rsidR="00C2180E" w:rsidRPr="005578DA">
        <w:rPr>
          <w:color w:val="000000"/>
          <w:sz w:val="20"/>
          <w:szCs w:val="20"/>
        </w:rPr>
        <w:t xml:space="preserve">and Infertility </w:t>
      </w:r>
      <w:r w:rsidRPr="005578DA">
        <w:rPr>
          <w:color w:val="000000"/>
          <w:sz w:val="20"/>
          <w:szCs w:val="20"/>
        </w:rPr>
        <w:t>Fellow Se</w:t>
      </w:r>
      <w:r w:rsidR="001270E1" w:rsidRPr="005578DA">
        <w:rPr>
          <w:color w:val="000000"/>
          <w:sz w:val="20"/>
          <w:szCs w:val="20"/>
        </w:rPr>
        <w:t>lection Committee, 2010-present</w:t>
      </w:r>
    </w:p>
    <w:p w:rsidR="00CF0895" w:rsidRPr="005578DA" w:rsidRDefault="00CF0895" w:rsidP="001270E1">
      <w:pPr>
        <w:ind w:left="720"/>
        <w:rPr>
          <w:color w:val="000000"/>
          <w:sz w:val="20"/>
          <w:szCs w:val="20"/>
        </w:rPr>
      </w:pPr>
    </w:p>
    <w:p w:rsidR="00CF0895" w:rsidRPr="005578DA" w:rsidRDefault="00CF0895" w:rsidP="001270E1">
      <w:pPr>
        <w:ind w:left="720"/>
        <w:rPr>
          <w:color w:val="000000"/>
          <w:sz w:val="20"/>
          <w:szCs w:val="20"/>
        </w:rPr>
      </w:pPr>
      <w:r w:rsidRPr="005578DA">
        <w:rPr>
          <w:color w:val="000000"/>
          <w:sz w:val="20"/>
          <w:szCs w:val="20"/>
        </w:rPr>
        <w:tab/>
        <w:t>Department of Obstetrics, Gynecology</w:t>
      </w:r>
      <w:r w:rsidR="0047710E" w:rsidRPr="005578DA">
        <w:rPr>
          <w:color w:val="000000"/>
          <w:sz w:val="20"/>
          <w:szCs w:val="20"/>
        </w:rPr>
        <w:t xml:space="preserve"> and </w:t>
      </w:r>
      <w:r w:rsidR="00CC095F">
        <w:rPr>
          <w:color w:val="000000"/>
          <w:sz w:val="20"/>
          <w:szCs w:val="20"/>
        </w:rPr>
        <w:t>Reproductive</w:t>
      </w:r>
      <w:r w:rsidR="00CC095F" w:rsidRPr="005578DA">
        <w:rPr>
          <w:color w:val="000000"/>
          <w:sz w:val="20"/>
          <w:szCs w:val="20"/>
        </w:rPr>
        <w:t xml:space="preserve"> </w:t>
      </w:r>
      <w:r w:rsidR="0047710E" w:rsidRPr="005578DA">
        <w:rPr>
          <w:color w:val="000000"/>
          <w:sz w:val="20"/>
          <w:szCs w:val="20"/>
        </w:rPr>
        <w:t>Health</w:t>
      </w:r>
    </w:p>
    <w:p w:rsidR="0047710E" w:rsidRPr="005578DA" w:rsidRDefault="0047710E" w:rsidP="0047710E">
      <w:pPr>
        <w:ind w:left="720" w:firstLine="720"/>
        <w:rPr>
          <w:color w:val="000000"/>
          <w:sz w:val="20"/>
          <w:szCs w:val="20"/>
        </w:rPr>
      </w:pPr>
      <w:r w:rsidRPr="005578DA">
        <w:rPr>
          <w:color w:val="000000"/>
          <w:sz w:val="20"/>
          <w:szCs w:val="20"/>
        </w:rPr>
        <w:t>Rutgers – New Jersey Medical School</w:t>
      </w:r>
    </w:p>
    <w:p w:rsidR="0047710E" w:rsidRPr="005578DA" w:rsidRDefault="0047710E" w:rsidP="0047710E">
      <w:pPr>
        <w:ind w:left="720" w:firstLine="720"/>
        <w:rPr>
          <w:color w:val="000000"/>
          <w:sz w:val="20"/>
          <w:szCs w:val="20"/>
        </w:rPr>
      </w:pPr>
      <w:r w:rsidRPr="005578DA">
        <w:rPr>
          <w:color w:val="000000"/>
          <w:sz w:val="20"/>
          <w:szCs w:val="20"/>
        </w:rPr>
        <w:t>Faculty Reappointment Committee, 2018-present</w:t>
      </w:r>
    </w:p>
    <w:p w:rsidR="00DC0EF2" w:rsidRDefault="00DC0EF2" w:rsidP="000B4647">
      <w:pPr>
        <w:rPr>
          <w:color w:val="000000"/>
          <w:sz w:val="20"/>
          <w:szCs w:val="20"/>
        </w:rPr>
      </w:pPr>
    </w:p>
    <w:p w:rsidR="001C7462" w:rsidRPr="005578DA" w:rsidRDefault="001C7462" w:rsidP="0047710E">
      <w:pPr>
        <w:ind w:left="720" w:firstLine="720"/>
        <w:rPr>
          <w:color w:val="000000"/>
          <w:sz w:val="20"/>
          <w:szCs w:val="20"/>
        </w:rPr>
      </w:pPr>
      <w:r w:rsidRPr="005578DA">
        <w:rPr>
          <w:color w:val="000000"/>
          <w:sz w:val="20"/>
          <w:szCs w:val="20"/>
        </w:rPr>
        <w:t>Department of Obstetrics, Gynecology and Reproductive Health</w:t>
      </w:r>
    </w:p>
    <w:p w:rsidR="001C7462" w:rsidRPr="005578DA" w:rsidRDefault="001C7462" w:rsidP="0047710E">
      <w:pPr>
        <w:ind w:left="720" w:firstLine="720"/>
        <w:rPr>
          <w:color w:val="000000"/>
          <w:sz w:val="20"/>
          <w:szCs w:val="20"/>
        </w:rPr>
      </w:pPr>
      <w:r w:rsidRPr="005578DA">
        <w:rPr>
          <w:color w:val="000000"/>
          <w:sz w:val="20"/>
          <w:szCs w:val="20"/>
        </w:rPr>
        <w:t>Rutgers- New Jersey Medical School</w:t>
      </w:r>
    </w:p>
    <w:p w:rsidR="001C7462" w:rsidRDefault="001C7462" w:rsidP="0047710E">
      <w:pPr>
        <w:ind w:left="720" w:firstLine="720"/>
        <w:rPr>
          <w:color w:val="000000"/>
          <w:sz w:val="20"/>
          <w:szCs w:val="20"/>
        </w:rPr>
      </w:pPr>
      <w:r w:rsidRPr="005578DA">
        <w:rPr>
          <w:color w:val="000000"/>
          <w:sz w:val="20"/>
          <w:szCs w:val="20"/>
        </w:rPr>
        <w:t>Resident Research Oversight Committee, 2020-present</w:t>
      </w:r>
    </w:p>
    <w:p w:rsidR="000B4647" w:rsidRPr="005578DA" w:rsidRDefault="000B4647" w:rsidP="0047710E">
      <w:pPr>
        <w:ind w:left="720" w:firstLine="720"/>
        <w:rPr>
          <w:color w:val="000000"/>
          <w:sz w:val="20"/>
          <w:szCs w:val="20"/>
        </w:rPr>
      </w:pPr>
    </w:p>
    <w:p w:rsidR="00A668A0" w:rsidRPr="005578DA" w:rsidRDefault="00A668A0" w:rsidP="00A668A0">
      <w:pPr>
        <w:rPr>
          <w:color w:val="000000"/>
          <w:sz w:val="20"/>
          <w:szCs w:val="20"/>
        </w:rPr>
      </w:pPr>
    </w:p>
    <w:p w:rsidR="00834564" w:rsidRPr="005578DA" w:rsidRDefault="00834564" w:rsidP="004976BF">
      <w:pPr>
        <w:numPr>
          <w:ilvl w:val="0"/>
          <w:numId w:val="2"/>
        </w:numPr>
        <w:rPr>
          <w:color w:val="000000"/>
          <w:sz w:val="20"/>
          <w:szCs w:val="20"/>
        </w:rPr>
      </w:pPr>
      <w:r w:rsidRPr="005578DA">
        <w:rPr>
          <w:color w:val="000000"/>
          <w:sz w:val="20"/>
          <w:szCs w:val="20"/>
        </w:rPr>
        <w:lastRenderedPageBreak/>
        <w:t>Editorial Boards</w:t>
      </w:r>
      <w:r w:rsidR="001B60BC" w:rsidRPr="005578DA">
        <w:rPr>
          <w:color w:val="000000"/>
          <w:sz w:val="20"/>
          <w:szCs w:val="20"/>
        </w:rPr>
        <w:t>:</w:t>
      </w:r>
    </w:p>
    <w:p w:rsidR="004F7D7F" w:rsidRPr="005578DA" w:rsidRDefault="004F7D7F" w:rsidP="004F7D7F">
      <w:pPr>
        <w:ind w:left="1440"/>
        <w:rPr>
          <w:color w:val="000000"/>
          <w:sz w:val="20"/>
          <w:szCs w:val="20"/>
        </w:rPr>
      </w:pPr>
      <w:r w:rsidRPr="005578DA">
        <w:rPr>
          <w:i/>
          <w:color w:val="000000"/>
          <w:sz w:val="20"/>
          <w:szCs w:val="20"/>
        </w:rPr>
        <w:t>Fertility and Sterility Reports</w:t>
      </w:r>
      <w:r w:rsidRPr="005578DA">
        <w:rPr>
          <w:i/>
          <w:color w:val="000000"/>
          <w:sz w:val="20"/>
          <w:szCs w:val="20"/>
        </w:rPr>
        <w:tab/>
      </w:r>
      <w:r w:rsidRPr="005578DA">
        <w:rPr>
          <w:color w:val="000000"/>
          <w:sz w:val="20"/>
          <w:szCs w:val="20"/>
        </w:rPr>
        <w:t>2020 - present</w:t>
      </w:r>
    </w:p>
    <w:p w:rsidR="00752685" w:rsidRPr="005578DA" w:rsidRDefault="00752685" w:rsidP="00980B3C">
      <w:pPr>
        <w:ind w:left="720"/>
        <w:rPr>
          <w:color w:val="000000"/>
          <w:sz w:val="20"/>
          <w:szCs w:val="20"/>
        </w:rPr>
      </w:pPr>
    </w:p>
    <w:p w:rsidR="001B60BC" w:rsidRPr="005578DA" w:rsidRDefault="00834564" w:rsidP="00DC0EF2">
      <w:pPr>
        <w:numPr>
          <w:ilvl w:val="0"/>
          <w:numId w:val="2"/>
        </w:numPr>
        <w:rPr>
          <w:color w:val="000000"/>
          <w:sz w:val="20"/>
          <w:szCs w:val="20"/>
        </w:rPr>
      </w:pPr>
      <w:r w:rsidRPr="005578DA">
        <w:rPr>
          <w:i/>
          <w:color w:val="000000"/>
          <w:sz w:val="20"/>
          <w:szCs w:val="20"/>
        </w:rPr>
        <w:t xml:space="preserve">AdHoc </w:t>
      </w:r>
      <w:r w:rsidRPr="005578DA">
        <w:rPr>
          <w:color w:val="000000"/>
          <w:sz w:val="20"/>
          <w:szCs w:val="20"/>
        </w:rPr>
        <w:t xml:space="preserve">Reviewer </w:t>
      </w:r>
    </w:p>
    <w:p w:rsidR="001B60BC" w:rsidRPr="005578DA" w:rsidRDefault="001B60BC" w:rsidP="00DD40E8">
      <w:pPr>
        <w:ind w:left="720"/>
        <w:rPr>
          <w:i/>
          <w:color w:val="000000"/>
          <w:sz w:val="20"/>
          <w:szCs w:val="20"/>
        </w:rPr>
      </w:pPr>
      <w:r w:rsidRPr="005578DA">
        <w:rPr>
          <w:i/>
          <w:color w:val="000000"/>
          <w:sz w:val="20"/>
          <w:szCs w:val="20"/>
        </w:rPr>
        <w:tab/>
        <w:t>PLoS One</w:t>
      </w:r>
      <w:r w:rsidR="004976BF" w:rsidRPr="005578DA">
        <w:rPr>
          <w:i/>
          <w:color w:val="000000"/>
          <w:sz w:val="20"/>
          <w:szCs w:val="20"/>
        </w:rPr>
        <w:tab/>
      </w:r>
      <w:r w:rsidR="004976BF" w:rsidRPr="005578DA">
        <w:rPr>
          <w:i/>
          <w:color w:val="000000"/>
          <w:sz w:val="20"/>
          <w:szCs w:val="20"/>
        </w:rPr>
        <w:tab/>
      </w:r>
      <w:r w:rsidR="004F7D7F" w:rsidRPr="005578DA">
        <w:rPr>
          <w:i/>
          <w:color w:val="000000"/>
          <w:sz w:val="20"/>
          <w:szCs w:val="20"/>
        </w:rPr>
        <w:tab/>
      </w:r>
      <w:r w:rsidRPr="005578DA">
        <w:rPr>
          <w:color w:val="000000"/>
          <w:sz w:val="20"/>
          <w:szCs w:val="20"/>
        </w:rPr>
        <w:t xml:space="preserve">2011 </w:t>
      </w:r>
    </w:p>
    <w:p w:rsidR="00B23652" w:rsidRPr="005578DA" w:rsidRDefault="007127F1" w:rsidP="001B73F7">
      <w:pPr>
        <w:ind w:left="720" w:firstLine="720"/>
        <w:rPr>
          <w:i/>
          <w:color w:val="000000"/>
          <w:sz w:val="20"/>
          <w:szCs w:val="20"/>
        </w:rPr>
      </w:pPr>
      <w:r w:rsidRPr="005578DA">
        <w:rPr>
          <w:i/>
          <w:color w:val="000000"/>
          <w:sz w:val="20"/>
          <w:szCs w:val="20"/>
        </w:rPr>
        <w:t>Fertility and Sterility</w:t>
      </w:r>
      <w:r w:rsidR="004976BF" w:rsidRPr="005578DA">
        <w:rPr>
          <w:i/>
          <w:color w:val="000000"/>
          <w:sz w:val="20"/>
          <w:szCs w:val="20"/>
        </w:rPr>
        <w:t xml:space="preserve">        </w:t>
      </w:r>
      <w:r w:rsidR="00B62A08" w:rsidRPr="005578DA">
        <w:rPr>
          <w:i/>
          <w:color w:val="000000"/>
          <w:sz w:val="20"/>
          <w:szCs w:val="20"/>
        </w:rPr>
        <w:t xml:space="preserve"> </w:t>
      </w:r>
      <w:r w:rsidR="004F7D7F" w:rsidRPr="005578DA">
        <w:rPr>
          <w:i/>
          <w:color w:val="000000"/>
          <w:sz w:val="20"/>
          <w:szCs w:val="20"/>
        </w:rPr>
        <w:tab/>
      </w:r>
      <w:r w:rsidR="004F7D7F" w:rsidRPr="005578DA">
        <w:rPr>
          <w:i/>
          <w:color w:val="000000"/>
          <w:sz w:val="20"/>
          <w:szCs w:val="20"/>
        </w:rPr>
        <w:tab/>
      </w:r>
      <w:r w:rsidRPr="005578DA">
        <w:rPr>
          <w:color w:val="000000"/>
          <w:sz w:val="20"/>
          <w:szCs w:val="20"/>
        </w:rPr>
        <w:t xml:space="preserve">2014 – present </w:t>
      </w:r>
    </w:p>
    <w:p w:rsidR="00EA3CDD" w:rsidRPr="005578DA" w:rsidRDefault="00B23652" w:rsidP="00EA3CDD">
      <w:pPr>
        <w:ind w:left="720"/>
        <w:rPr>
          <w:color w:val="000000"/>
          <w:sz w:val="20"/>
          <w:szCs w:val="20"/>
        </w:rPr>
      </w:pPr>
      <w:r w:rsidRPr="005578DA">
        <w:rPr>
          <w:color w:val="000000"/>
          <w:sz w:val="20"/>
          <w:szCs w:val="20"/>
        </w:rPr>
        <w:tab/>
      </w:r>
      <w:r w:rsidRPr="005578DA">
        <w:rPr>
          <w:i/>
          <w:color w:val="000000"/>
          <w:sz w:val="20"/>
          <w:szCs w:val="20"/>
        </w:rPr>
        <w:t>The FASEB Journal</w:t>
      </w:r>
      <w:r w:rsidR="004976BF" w:rsidRPr="005578DA">
        <w:rPr>
          <w:i/>
          <w:color w:val="000000"/>
          <w:sz w:val="20"/>
          <w:szCs w:val="20"/>
        </w:rPr>
        <w:tab/>
      </w:r>
      <w:r w:rsidR="004F7D7F" w:rsidRPr="005578DA">
        <w:rPr>
          <w:i/>
          <w:color w:val="000000"/>
          <w:sz w:val="20"/>
          <w:szCs w:val="20"/>
        </w:rPr>
        <w:tab/>
      </w:r>
      <w:r w:rsidRPr="005578DA">
        <w:rPr>
          <w:color w:val="000000"/>
          <w:sz w:val="20"/>
          <w:szCs w:val="20"/>
        </w:rPr>
        <w:t xml:space="preserve">2018 </w:t>
      </w:r>
    </w:p>
    <w:p w:rsidR="00E750A9" w:rsidRPr="005578DA" w:rsidRDefault="00E750A9" w:rsidP="00EA3CDD">
      <w:pPr>
        <w:ind w:left="720"/>
        <w:rPr>
          <w:color w:val="000000"/>
          <w:sz w:val="20"/>
          <w:szCs w:val="20"/>
        </w:rPr>
      </w:pPr>
      <w:r w:rsidRPr="005578DA">
        <w:rPr>
          <w:color w:val="000000"/>
          <w:sz w:val="20"/>
          <w:szCs w:val="20"/>
        </w:rPr>
        <w:tab/>
      </w:r>
      <w:r w:rsidRPr="005578DA">
        <w:rPr>
          <w:i/>
          <w:color w:val="000000"/>
          <w:sz w:val="20"/>
          <w:szCs w:val="20"/>
        </w:rPr>
        <w:t>Human Reproduction</w:t>
      </w:r>
      <w:r w:rsidRPr="005578DA">
        <w:rPr>
          <w:i/>
          <w:color w:val="000000"/>
          <w:sz w:val="20"/>
          <w:szCs w:val="20"/>
        </w:rPr>
        <w:tab/>
      </w:r>
      <w:r w:rsidR="004F7D7F" w:rsidRPr="005578DA">
        <w:rPr>
          <w:i/>
          <w:color w:val="000000"/>
          <w:sz w:val="20"/>
          <w:szCs w:val="20"/>
        </w:rPr>
        <w:tab/>
      </w:r>
      <w:r w:rsidRPr="005578DA">
        <w:rPr>
          <w:color w:val="000000"/>
          <w:sz w:val="20"/>
          <w:szCs w:val="20"/>
        </w:rPr>
        <w:t>2018 – present</w:t>
      </w:r>
    </w:p>
    <w:p w:rsidR="00DD40E8" w:rsidRPr="005578DA" w:rsidRDefault="0039439E" w:rsidP="00EA3CDD">
      <w:pPr>
        <w:ind w:left="720"/>
        <w:rPr>
          <w:iCs/>
          <w:color w:val="000000"/>
          <w:sz w:val="20"/>
          <w:szCs w:val="20"/>
        </w:rPr>
      </w:pPr>
      <w:r w:rsidRPr="005578DA">
        <w:rPr>
          <w:i/>
          <w:color w:val="000000"/>
          <w:sz w:val="20"/>
          <w:szCs w:val="20"/>
        </w:rPr>
        <w:tab/>
        <w:t xml:space="preserve">Journal of Assisted Reproduction and Genetics </w:t>
      </w:r>
      <w:r w:rsidRPr="005578DA">
        <w:rPr>
          <w:i/>
          <w:color w:val="000000"/>
          <w:sz w:val="20"/>
          <w:szCs w:val="20"/>
        </w:rPr>
        <w:tab/>
      </w:r>
      <w:r w:rsidRPr="005578DA">
        <w:rPr>
          <w:iCs/>
          <w:color w:val="000000"/>
          <w:sz w:val="20"/>
          <w:szCs w:val="20"/>
        </w:rPr>
        <w:t>2021 - present</w:t>
      </w:r>
    </w:p>
    <w:p w:rsidR="00320505" w:rsidRPr="005578DA" w:rsidRDefault="00320505" w:rsidP="00EA3CDD">
      <w:pPr>
        <w:ind w:left="720"/>
        <w:rPr>
          <w:iCs/>
          <w:color w:val="000000"/>
          <w:sz w:val="20"/>
          <w:szCs w:val="20"/>
        </w:rPr>
      </w:pPr>
      <w:r w:rsidRPr="005578DA">
        <w:rPr>
          <w:iCs/>
          <w:color w:val="000000"/>
          <w:sz w:val="20"/>
          <w:szCs w:val="20"/>
        </w:rPr>
        <w:tab/>
      </w:r>
      <w:r w:rsidRPr="005578DA">
        <w:rPr>
          <w:i/>
          <w:color w:val="000000"/>
          <w:sz w:val="20"/>
          <w:szCs w:val="20"/>
        </w:rPr>
        <w:t xml:space="preserve">Stem Cell Reviews and Reports </w:t>
      </w:r>
      <w:r w:rsidRPr="005578DA">
        <w:rPr>
          <w:i/>
          <w:color w:val="000000"/>
          <w:sz w:val="20"/>
          <w:szCs w:val="20"/>
        </w:rPr>
        <w:tab/>
      </w:r>
      <w:r w:rsidRPr="005578DA">
        <w:rPr>
          <w:iCs/>
          <w:color w:val="000000"/>
          <w:sz w:val="20"/>
          <w:szCs w:val="20"/>
        </w:rPr>
        <w:t xml:space="preserve">2022 </w:t>
      </w:r>
    </w:p>
    <w:p w:rsidR="0082148E" w:rsidRPr="005578DA" w:rsidRDefault="0082148E" w:rsidP="00EA3CDD">
      <w:pPr>
        <w:ind w:left="720"/>
        <w:rPr>
          <w:iCs/>
          <w:color w:val="000000"/>
          <w:sz w:val="20"/>
          <w:szCs w:val="20"/>
        </w:rPr>
      </w:pPr>
      <w:r w:rsidRPr="005578DA">
        <w:rPr>
          <w:i/>
          <w:color w:val="000000"/>
          <w:sz w:val="20"/>
          <w:szCs w:val="20"/>
        </w:rPr>
        <w:tab/>
        <w:t>American Journal of Obstetrics and Gynecology</w:t>
      </w:r>
      <w:r w:rsidRPr="005578DA">
        <w:rPr>
          <w:i/>
          <w:color w:val="000000"/>
          <w:sz w:val="20"/>
          <w:szCs w:val="20"/>
        </w:rPr>
        <w:tab/>
      </w:r>
      <w:r w:rsidRPr="005578DA">
        <w:rPr>
          <w:iCs/>
          <w:color w:val="000000"/>
          <w:sz w:val="20"/>
          <w:szCs w:val="20"/>
        </w:rPr>
        <w:t>2024</w:t>
      </w:r>
    </w:p>
    <w:p w:rsidR="00320505" w:rsidRPr="005578DA" w:rsidRDefault="00320505" w:rsidP="00EA3CDD">
      <w:pPr>
        <w:ind w:left="720"/>
        <w:rPr>
          <w:iCs/>
          <w:color w:val="000000"/>
          <w:sz w:val="20"/>
          <w:szCs w:val="20"/>
        </w:rPr>
      </w:pPr>
    </w:p>
    <w:p w:rsidR="00A8010D" w:rsidRDefault="00A8010D" w:rsidP="00EA3CDD">
      <w:pPr>
        <w:rPr>
          <w:b/>
          <w:color w:val="000000"/>
          <w:sz w:val="20"/>
          <w:szCs w:val="20"/>
        </w:rPr>
      </w:pPr>
      <w:r w:rsidRPr="005578DA">
        <w:rPr>
          <w:b/>
          <w:color w:val="000000"/>
          <w:sz w:val="20"/>
          <w:szCs w:val="20"/>
        </w:rPr>
        <w:t>SERVICE ON GRADUATE SCHOOL COMMITTEES:</w:t>
      </w:r>
      <w:r w:rsidR="00910845" w:rsidRPr="005578DA">
        <w:rPr>
          <w:b/>
          <w:color w:val="000000"/>
          <w:sz w:val="20"/>
          <w:szCs w:val="20"/>
        </w:rPr>
        <w:t xml:space="preserve"> </w:t>
      </w:r>
    </w:p>
    <w:p w:rsidR="001564E3" w:rsidRPr="005578DA" w:rsidRDefault="001564E3" w:rsidP="00EA3CDD">
      <w:pPr>
        <w:rPr>
          <w:i/>
          <w:color w:val="000000"/>
          <w:sz w:val="20"/>
          <w:szCs w:val="20"/>
        </w:rPr>
      </w:pPr>
    </w:p>
    <w:p w:rsidR="00FE1F91" w:rsidRPr="005578DA" w:rsidRDefault="0014077C" w:rsidP="00CA49CB">
      <w:pPr>
        <w:rPr>
          <w:color w:val="000000"/>
          <w:sz w:val="20"/>
          <w:szCs w:val="20"/>
        </w:rPr>
      </w:pPr>
      <w:r w:rsidRPr="005578DA">
        <w:rPr>
          <w:color w:val="000000"/>
          <w:sz w:val="20"/>
          <w:szCs w:val="20"/>
        </w:rPr>
        <w:t xml:space="preserve">Member, </w:t>
      </w:r>
      <w:r w:rsidR="001B73F7" w:rsidRPr="005578DA">
        <w:rPr>
          <w:color w:val="000000"/>
          <w:sz w:val="20"/>
          <w:szCs w:val="20"/>
        </w:rPr>
        <w:t xml:space="preserve">PhD </w:t>
      </w:r>
      <w:r w:rsidR="00FE1F91" w:rsidRPr="005578DA">
        <w:rPr>
          <w:color w:val="000000"/>
          <w:sz w:val="20"/>
          <w:szCs w:val="20"/>
        </w:rPr>
        <w:t>Candidacy Examination</w:t>
      </w:r>
      <w:r w:rsidR="001B73F7" w:rsidRPr="005578DA">
        <w:rPr>
          <w:color w:val="000000"/>
          <w:sz w:val="20"/>
          <w:szCs w:val="20"/>
        </w:rPr>
        <w:t xml:space="preserve"> Committee for Marina Guerges, </w:t>
      </w:r>
      <w:r w:rsidRPr="005578DA">
        <w:rPr>
          <w:color w:val="000000"/>
          <w:sz w:val="20"/>
          <w:szCs w:val="20"/>
        </w:rPr>
        <w:t>2018</w:t>
      </w:r>
    </w:p>
    <w:p w:rsidR="00C302B9" w:rsidRPr="005578DA" w:rsidRDefault="00C302B9" w:rsidP="00CA49CB">
      <w:pPr>
        <w:rPr>
          <w:color w:val="000000"/>
          <w:sz w:val="20"/>
          <w:szCs w:val="20"/>
        </w:rPr>
      </w:pPr>
      <w:r w:rsidRPr="005578DA">
        <w:rPr>
          <w:color w:val="000000"/>
          <w:sz w:val="20"/>
          <w:szCs w:val="20"/>
        </w:rPr>
        <w:t>Member, M</w:t>
      </w:r>
      <w:r w:rsidR="00C767E0" w:rsidRPr="005578DA">
        <w:rPr>
          <w:color w:val="000000"/>
          <w:sz w:val="20"/>
          <w:szCs w:val="20"/>
        </w:rPr>
        <w:t>asters</w:t>
      </w:r>
      <w:r w:rsidRPr="005578DA">
        <w:rPr>
          <w:color w:val="000000"/>
          <w:sz w:val="20"/>
          <w:szCs w:val="20"/>
        </w:rPr>
        <w:t xml:space="preserve"> </w:t>
      </w:r>
      <w:r w:rsidR="00C767E0" w:rsidRPr="005578DA">
        <w:rPr>
          <w:color w:val="000000"/>
          <w:sz w:val="20"/>
          <w:szCs w:val="20"/>
        </w:rPr>
        <w:t xml:space="preserve">(MS) </w:t>
      </w:r>
      <w:r w:rsidRPr="005578DA">
        <w:rPr>
          <w:color w:val="000000"/>
          <w:sz w:val="20"/>
          <w:szCs w:val="20"/>
        </w:rPr>
        <w:t xml:space="preserve">Thesis </w:t>
      </w:r>
      <w:r w:rsidR="00C767E0" w:rsidRPr="005578DA">
        <w:rPr>
          <w:color w:val="000000"/>
          <w:sz w:val="20"/>
          <w:szCs w:val="20"/>
        </w:rPr>
        <w:t>Advisory</w:t>
      </w:r>
      <w:r w:rsidRPr="005578DA">
        <w:rPr>
          <w:color w:val="000000"/>
          <w:sz w:val="20"/>
          <w:szCs w:val="20"/>
        </w:rPr>
        <w:t xml:space="preserve"> Committee for Mathieu Boulad, 2019</w:t>
      </w:r>
    </w:p>
    <w:p w:rsidR="00091007" w:rsidRPr="005578DA" w:rsidRDefault="00091007" w:rsidP="00CA49CB">
      <w:pPr>
        <w:rPr>
          <w:color w:val="000000"/>
          <w:sz w:val="20"/>
          <w:szCs w:val="20"/>
        </w:rPr>
      </w:pPr>
      <w:r w:rsidRPr="005578DA">
        <w:rPr>
          <w:color w:val="000000"/>
          <w:sz w:val="20"/>
          <w:szCs w:val="20"/>
        </w:rPr>
        <w:t>Member, Masters (MS) Thesis Advisory Committee for Oleta Sandiford, 2020</w:t>
      </w:r>
    </w:p>
    <w:p w:rsidR="001C7462" w:rsidRPr="005578DA" w:rsidRDefault="001C7462" w:rsidP="00CA49CB">
      <w:pPr>
        <w:rPr>
          <w:color w:val="000000"/>
          <w:sz w:val="20"/>
          <w:szCs w:val="20"/>
        </w:rPr>
      </w:pPr>
      <w:r w:rsidRPr="005578DA">
        <w:rPr>
          <w:color w:val="000000"/>
          <w:sz w:val="20"/>
          <w:szCs w:val="20"/>
        </w:rPr>
        <w:t>Member, PhD Thesis Advisory Committee for Lauren Sherman, 2022</w:t>
      </w:r>
      <w:r w:rsidR="00320505" w:rsidRPr="005578DA">
        <w:rPr>
          <w:color w:val="000000"/>
          <w:sz w:val="20"/>
          <w:szCs w:val="20"/>
        </w:rPr>
        <w:t>-2023</w:t>
      </w:r>
    </w:p>
    <w:p w:rsidR="00320505" w:rsidRPr="005578DA" w:rsidRDefault="00385EC7" w:rsidP="00CA49CB">
      <w:pPr>
        <w:rPr>
          <w:color w:val="000000"/>
          <w:sz w:val="20"/>
          <w:szCs w:val="20"/>
        </w:rPr>
      </w:pPr>
      <w:r w:rsidRPr="005578DA">
        <w:rPr>
          <w:color w:val="000000"/>
          <w:sz w:val="20"/>
          <w:szCs w:val="20"/>
        </w:rPr>
        <w:t>Chair</w:t>
      </w:r>
      <w:r w:rsidR="00320505" w:rsidRPr="005578DA">
        <w:rPr>
          <w:color w:val="000000"/>
          <w:sz w:val="20"/>
          <w:szCs w:val="20"/>
        </w:rPr>
        <w:t xml:space="preserve">, PhD Dissertation </w:t>
      </w:r>
      <w:r w:rsidRPr="005578DA">
        <w:rPr>
          <w:color w:val="000000"/>
          <w:sz w:val="20"/>
          <w:szCs w:val="20"/>
        </w:rPr>
        <w:t>Examination</w:t>
      </w:r>
      <w:r w:rsidR="00320505" w:rsidRPr="005578DA">
        <w:rPr>
          <w:color w:val="000000"/>
          <w:sz w:val="20"/>
          <w:szCs w:val="20"/>
        </w:rPr>
        <w:t xml:space="preserve"> Committee for Alejandra Ferre</w:t>
      </w:r>
      <w:r w:rsidRPr="005578DA">
        <w:rPr>
          <w:color w:val="000000"/>
          <w:sz w:val="20"/>
          <w:szCs w:val="20"/>
        </w:rPr>
        <w:t>r</w:t>
      </w:r>
      <w:r w:rsidR="00320505" w:rsidRPr="005578DA">
        <w:rPr>
          <w:color w:val="000000"/>
          <w:sz w:val="20"/>
          <w:szCs w:val="20"/>
        </w:rPr>
        <w:t>, 2023</w:t>
      </w:r>
    </w:p>
    <w:p w:rsidR="00CA49CB" w:rsidRPr="005578DA" w:rsidRDefault="00CA49CB" w:rsidP="00CA49CB">
      <w:pPr>
        <w:rPr>
          <w:b/>
          <w:color w:val="000000"/>
          <w:sz w:val="20"/>
          <w:szCs w:val="20"/>
        </w:rPr>
      </w:pPr>
    </w:p>
    <w:p w:rsidR="004976BF" w:rsidRPr="005578DA" w:rsidRDefault="00A8010D" w:rsidP="00CA49CB">
      <w:pPr>
        <w:rPr>
          <w:color w:val="000000"/>
          <w:sz w:val="20"/>
          <w:szCs w:val="20"/>
        </w:rPr>
      </w:pPr>
      <w:r w:rsidRPr="005578DA">
        <w:rPr>
          <w:b/>
          <w:color w:val="000000"/>
          <w:sz w:val="20"/>
          <w:szCs w:val="20"/>
        </w:rPr>
        <w:t>SERVICE ON HOSPITAL COMMITTEES:</w:t>
      </w:r>
      <w:r w:rsidR="00910845" w:rsidRPr="005578DA">
        <w:rPr>
          <w:b/>
          <w:color w:val="000000"/>
          <w:sz w:val="20"/>
          <w:szCs w:val="20"/>
        </w:rPr>
        <w:t xml:space="preserve"> </w:t>
      </w:r>
      <w:r w:rsidR="00910845" w:rsidRPr="005578DA">
        <w:rPr>
          <w:color w:val="000000"/>
          <w:sz w:val="20"/>
          <w:szCs w:val="20"/>
        </w:rPr>
        <w:t>None</w:t>
      </w:r>
    </w:p>
    <w:p w:rsidR="00761552" w:rsidRDefault="00761552" w:rsidP="00CA49CB">
      <w:pPr>
        <w:rPr>
          <w:b/>
          <w:color w:val="000000"/>
          <w:sz w:val="20"/>
          <w:szCs w:val="20"/>
        </w:rPr>
      </w:pPr>
    </w:p>
    <w:p w:rsidR="00CA49CB" w:rsidRPr="005578DA" w:rsidRDefault="00A8010D" w:rsidP="00CA49CB">
      <w:pPr>
        <w:rPr>
          <w:color w:val="000000"/>
          <w:sz w:val="20"/>
          <w:szCs w:val="20"/>
        </w:rPr>
      </w:pPr>
      <w:r w:rsidRPr="005578DA">
        <w:rPr>
          <w:b/>
          <w:color w:val="000000"/>
          <w:sz w:val="20"/>
          <w:szCs w:val="20"/>
        </w:rPr>
        <w:t>SERVICE TO THE COMMUNITY:</w:t>
      </w:r>
      <w:r w:rsidR="00910845" w:rsidRPr="005578DA">
        <w:rPr>
          <w:b/>
          <w:color w:val="000000"/>
          <w:sz w:val="20"/>
          <w:szCs w:val="20"/>
        </w:rPr>
        <w:t xml:space="preserve"> </w:t>
      </w:r>
    </w:p>
    <w:p w:rsidR="007A61A4" w:rsidRPr="005578DA" w:rsidRDefault="007A61A4" w:rsidP="00CA49CB">
      <w:pPr>
        <w:rPr>
          <w:color w:val="000000"/>
          <w:sz w:val="20"/>
          <w:szCs w:val="20"/>
        </w:rPr>
      </w:pPr>
    </w:p>
    <w:p w:rsidR="00C8736E" w:rsidRPr="005578DA" w:rsidRDefault="00C8736E" w:rsidP="00CA49CB">
      <w:pPr>
        <w:rPr>
          <w:color w:val="000000"/>
          <w:sz w:val="20"/>
          <w:szCs w:val="20"/>
        </w:rPr>
      </w:pPr>
      <w:r w:rsidRPr="005578DA">
        <w:rPr>
          <w:color w:val="000000"/>
          <w:sz w:val="20"/>
          <w:szCs w:val="20"/>
        </w:rPr>
        <w:t>Statewide Parent Advocacy Network Women’s Forum</w:t>
      </w:r>
    </w:p>
    <w:p w:rsidR="00C8736E" w:rsidRPr="005578DA" w:rsidRDefault="00C8736E" w:rsidP="00CA49CB">
      <w:pPr>
        <w:rPr>
          <w:color w:val="000000"/>
          <w:sz w:val="20"/>
          <w:szCs w:val="20"/>
        </w:rPr>
      </w:pPr>
      <w:r w:rsidRPr="005578DA">
        <w:rPr>
          <w:color w:val="000000"/>
          <w:sz w:val="20"/>
          <w:szCs w:val="20"/>
        </w:rPr>
        <w:t>Lecture, “The Evaluation and Management of Female Infertility”, given to reproductive aged women in the community</w:t>
      </w:r>
    </w:p>
    <w:p w:rsidR="00710EEA" w:rsidRPr="005578DA" w:rsidRDefault="00C8736E" w:rsidP="00CA49CB">
      <w:pPr>
        <w:rPr>
          <w:color w:val="000000"/>
          <w:sz w:val="20"/>
          <w:szCs w:val="20"/>
        </w:rPr>
      </w:pPr>
      <w:r w:rsidRPr="005578DA">
        <w:rPr>
          <w:color w:val="000000"/>
          <w:sz w:val="20"/>
          <w:szCs w:val="20"/>
        </w:rPr>
        <w:t>Rutgers University, New Brunswick, New Jersey, April 7, 2015</w:t>
      </w:r>
    </w:p>
    <w:p w:rsidR="00D6217A" w:rsidRPr="005578DA" w:rsidRDefault="00D6217A" w:rsidP="00CA49CB">
      <w:pPr>
        <w:rPr>
          <w:b/>
          <w:color w:val="000000"/>
          <w:sz w:val="20"/>
          <w:szCs w:val="20"/>
        </w:rPr>
      </w:pPr>
    </w:p>
    <w:p w:rsidR="00535F08" w:rsidRPr="005578DA" w:rsidRDefault="00A8010D" w:rsidP="00CA49CB">
      <w:pPr>
        <w:rPr>
          <w:b/>
          <w:color w:val="000000"/>
          <w:sz w:val="20"/>
          <w:szCs w:val="20"/>
        </w:rPr>
      </w:pPr>
      <w:r w:rsidRPr="005578DA">
        <w:rPr>
          <w:b/>
          <w:color w:val="000000"/>
          <w:sz w:val="20"/>
          <w:szCs w:val="20"/>
        </w:rPr>
        <w:t>SPONSORSHIP</w:t>
      </w:r>
      <w:r w:rsidR="00A631AF" w:rsidRPr="005578DA">
        <w:rPr>
          <w:b/>
          <w:color w:val="000000"/>
          <w:sz w:val="20"/>
          <w:szCs w:val="20"/>
        </w:rPr>
        <w:t xml:space="preserve"> (Primary Mentorship)</w:t>
      </w:r>
      <w:r w:rsidRPr="005578DA">
        <w:rPr>
          <w:b/>
          <w:color w:val="000000"/>
          <w:sz w:val="20"/>
          <w:szCs w:val="20"/>
        </w:rPr>
        <w:t xml:space="preserve"> OF CANDIDATES FOR POSTGRADUATE DEGREE:</w:t>
      </w:r>
      <w:r w:rsidR="00910845" w:rsidRPr="005578DA">
        <w:rPr>
          <w:b/>
          <w:color w:val="000000"/>
          <w:sz w:val="20"/>
          <w:szCs w:val="20"/>
        </w:rPr>
        <w:t xml:space="preserve"> </w:t>
      </w:r>
    </w:p>
    <w:p w:rsidR="007A61A4" w:rsidRPr="005578DA" w:rsidRDefault="007A61A4" w:rsidP="00535F08">
      <w:pPr>
        <w:rPr>
          <w:color w:val="000000"/>
          <w:sz w:val="20"/>
          <w:szCs w:val="20"/>
        </w:rPr>
      </w:pPr>
    </w:p>
    <w:p w:rsidR="00A8010D" w:rsidRPr="005578DA" w:rsidRDefault="00535F08" w:rsidP="00535F08">
      <w:pPr>
        <w:rPr>
          <w:color w:val="000000"/>
          <w:sz w:val="20"/>
          <w:szCs w:val="20"/>
        </w:rPr>
      </w:pPr>
      <w:r w:rsidRPr="005578DA">
        <w:rPr>
          <w:color w:val="000000"/>
          <w:sz w:val="20"/>
          <w:szCs w:val="20"/>
        </w:rPr>
        <w:t>Christina Su, BS, MPH</w:t>
      </w:r>
      <w:r w:rsidRPr="005578DA">
        <w:rPr>
          <w:color w:val="000000"/>
          <w:sz w:val="20"/>
          <w:szCs w:val="20"/>
        </w:rPr>
        <w:tab/>
      </w:r>
      <w:r w:rsidRPr="005578DA">
        <w:rPr>
          <w:color w:val="000000"/>
          <w:sz w:val="20"/>
          <w:szCs w:val="20"/>
        </w:rPr>
        <w:tab/>
        <w:t xml:space="preserve">January 2017 – </w:t>
      </w:r>
      <w:r w:rsidR="00A813D9" w:rsidRPr="005578DA">
        <w:rPr>
          <w:color w:val="000000"/>
          <w:sz w:val="20"/>
          <w:szCs w:val="20"/>
        </w:rPr>
        <w:t>September 2017</w:t>
      </w:r>
    </w:p>
    <w:p w:rsidR="00535F08" w:rsidRPr="005578DA" w:rsidRDefault="00535F08" w:rsidP="00535F08">
      <w:pPr>
        <w:rPr>
          <w:color w:val="000000"/>
          <w:sz w:val="20"/>
          <w:szCs w:val="20"/>
        </w:rPr>
      </w:pPr>
      <w:r w:rsidRPr="005578DA">
        <w:rPr>
          <w:color w:val="000000"/>
          <w:sz w:val="20"/>
          <w:szCs w:val="20"/>
        </w:rPr>
        <w:t xml:space="preserve">Candidate for Masters Degree in Biomedical Sciences, </w:t>
      </w:r>
      <w:r w:rsidR="001614EC" w:rsidRPr="005578DA">
        <w:rPr>
          <w:color w:val="000000"/>
          <w:sz w:val="20"/>
          <w:szCs w:val="20"/>
        </w:rPr>
        <w:t>degree conferred</w:t>
      </w:r>
      <w:r w:rsidRPr="005578DA">
        <w:rPr>
          <w:color w:val="000000"/>
          <w:sz w:val="20"/>
          <w:szCs w:val="20"/>
        </w:rPr>
        <w:t xml:space="preserve"> </w:t>
      </w:r>
      <w:r w:rsidR="0081683B" w:rsidRPr="005578DA">
        <w:rPr>
          <w:color w:val="000000"/>
          <w:sz w:val="20"/>
          <w:szCs w:val="20"/>
        </w:rPr>
        <w:t>January 2018</w:t>
      </w:r>
    </w:p>
    <w:p w:rsidR="001614EC" w:rsidRPr="005578DA" w:rsidRDefault="00535F08" w:rsidP="00CA49CB">
      <w:pPr>
        <w:rPr>
          <w:color w:val="000000"/>
          <w:sz w:val="20"/>
          <w:szCs w:val="20"/>
        </w:rPr>
      </w:pPr>
      <w:r w:rsidRPr="005578DA">
        <w:rPr>
          <w:color w:val="000000"/>
          <w:sz w:val="20"/>
          <w:szCs w:val="20"/>
        </w:rPr>
        <w:t>Project Title: “CD34+ Stem Cell Recruitment to Endometrium in a Humanized Mouse Model”</w:t>
      </w:r>
    </w:p>
    <w:p w:rsidR="007A61A4" w:rsidRPr="005578DA" w:rsidRDefault="007A61A4" w:rsidP="00CA49CB">
      <w:pPr>
        <w:rPr>
          <w:b/>
          <w:color w:val="000000"/>
          <w:sz w:val="20"/>
          <w:szCs w:val="20"/>
        </w:rPr>
      </w:pPr>
    </w:p>
    <w:p w:rsidR="00FA5F3E" w:rsidRPr="005578DA" w:rsidRDefault="00A8010D" w:rsidP="00CA49CB">
      <w:pPr>
        <w:rPr>
          <w:color w:val="000000"/>
          <w:sz w:val="20"/>
          <w:szCs w:val="20"/>
        </w:rPr>
      </w:pPr>
      <w:r w:rsidRPr="005578DA">
        <w:rPr>
          <w:b/>
          <w:color w:val="000000"/>
          <w:sz w:val="20"/>
          <w:szCs w:val="20"/>
        </w:rPr>
        <w:t xml:space="preserve">SPONSORSHIP </w:t>
      </w:r>
      <w:r w:rsidR="00A631AF" w:rsidRPr="005578DA">
        <w:rPr>
          <w:b/>
          <w:color w:val="000000"/>
          <w:sz w:val="20"/>
          <w:szCs w:val="20"/>
        </w:rPr>
        <w:t xml:space="preserve">(Primary Mentorship) </w:t>
      </w:r>
      <w:r w:rsidRPr="005578DA">
        <w:rPr>
          <w:b/>
          <w:color w:val="000000"/>
          <w:sz w:val="20"/>
          <w:szCs w:val="20"/>
        </w:rPr>
        <w:t>OF POSTDOCTORAL FELLOWS:</w:t>
      </w:r>
      <w:r w:rsidR="00910845" w:rsidRPr="005578DA">
        <w:rPr>
          <w:b/>
          <w:color w:val="000000"/>
          <w:sz w:val="20"/>
          <w:szCs w:val="20"/>
        </w:rPr>
        <w:t xml:space="preserve"> </w:t>
      </w:r>
    </w:p>
    <w:p w:rsidR="007A61A4" w:rsidRPr="005578DA" w:rsidRDefault="007A61A4" w:rsidP="00CA49CB">
      <w:pPr>
        <w:rPr>
          <w:color w:val="000000"/>
          <w:sz w:val="20"/>
          <w:szCs w:val="20"/>
        </w:rPr>
      </w:pPr>
    </w:p>
    <w:p w:rsidR="001614EC" w:rsidRPr="005578DA" w:rsidRDefault="001614EC" w:rsidP="00CA49CB">
      <w:pPr>
        <w:rPr>
          <w:color w:val="000000"/>
          <w:sz w:val="20"/>
          <w:szCs w:val="20"/>
        </w:rPr>
      </w:pPr>
      <w:r w:rsidRPr="005578DA">
        <w:rPr>
          <w:color w:val="000000"/>
          <w:sz w:val="20"/>
          <w:szCs w:val="20"/>
        </w:rPr>
        <w:t>Kavitha Krishnamoorthy, MD</w:t>
      </w:r>
      <w:r w:rsidRPr="005578DA">
        <w:rPr>
          <w:color w:val="000000"/>
          <w:sz w:val="20"/>
          <w:szCs w:val="20"/>
        </w:rPr>
        <w:tab/>
        <w:t xml:space="preserve">July 2017 – </w:t>
      </w:r>
      <w:r w:rsidR="00063701" w:rsidRPr="005578DA">
        <w:rPr>
          <w:color w:val="000000"/>
          <w:sz w:val="20"/>
          <w:szCs w:val="20"/>
        </w:rPr>
        <w:t>June 2020</w:t>
      </w:r>
    </w:p>
    <w:p w:rsidR="001614EC" w:rsidRPr="005578DA" w:rsidRDefault="001614EC" w:rsidP="00CA49CB">
      <w:pPr>
        <w:rPr>
          <w:color w:val="000000"/>
          <w:sz w:val="20"/>
          <w:szCs w:val="20"/>
        </w:rPr>
      </w:pPr>
      <w:r w:rsidRPr="005578DA">
        <w:rPr>
          <w:color w:val="000000"/>
          <w:sz w:val="20"/>
          <w:szCs w:val="20"/>
        </w:rPr>
        <w:t>Primary mentor overseeing thesis work required for Board Certification in Reproductive Endocrinology and Infertility</w:t>
      </w:r>
    </w:p>
    <w:p w:rsidR="001614EC" w:rsidRPr="005578DA" w:rsidRDefault="001614EC" w:rsidP="00CA49CB">
      <w:pPr>
        <w:rPr>
          <w:color w:val="000000"/>
          <w:sz w:val="20"/>
          <w:szCs w:val="20"/>
        </w:rPr>
      </w:pPr>
      <w:r w:rsidRPr="005578DA">
        <w:rPr>
          <w:color w:val="000000"/>
          <w:sz w:val="20"/>
          <w:szCs w:val="20"/>
        </w:rPr>
        <w:t>Project Title: “Bone Marrow-Derived Endometrial Cells Express Glucocorticoid</w:t>
      </w:r>
      <w:r w:rsidR="00820300" w:rsidRPr="005578DA">
        <w:rPr>
          <w:color w:val="000000"/>
          <w:sz w:val="20"/>
          <w:szCs w:val="20"/>
        </w:rPr>
        <w:t xml:space="preserve"> and Androgen</w:t>
      </w:r>
      <w:r w:rsidRPr="005578DA">
        <w:rPr>
          <w:color w:val="000000"/>
          <w:sz w:val="20"/>
          <w:szCs w:val="20"/>
        </w:rPr>
        <w:t xml:space="preserve"> Receptor</w:t>
      </w:r>
      <w:r w:rsidR="00820300" w:rsidRPr="005578DA">
        <w:rPr>
          <w:color w:val="000000"/>
          <w:sz w:val="20"/>
          <w:szCs w:val="20"/>
        </w:rPr>
        <w:t>s</w:t>
      </w:r>
      <w:r w:rsidRPr="005578DA">
        <w:rPr>
          <w:color w:val="000000"/>
          <w:sz w:val="20"/>
          <w:szCs w:val="20"/>
        </w:rPr>
        <w:t>”</w:t>
      </w:r>
    </w:p>
    <w:p w:rsidR="00535F08" w:rsidRPr="005578DA" w:rsidRDefault="00535F08" w:rsidP="00CA49CB">
      <w:pPr>
        <w:rPr>
          <w:color w:val="000000"/>
          <w:sz w:val="20"/>
          <w:szCs w:val="20"/>
        </w:rPr>
      </w:pPr>
    </w:p>
    <w:p w:rsidR="00B24CD0" w:rsidRDefault="00A8010D" w:rsidP="00B24CD0">
      <w:pPr>
        <w:rPr>
          <w:color w:val="000000"/>
          <w:sz w:val="20"/>
          <w:szCs w:val="20"/>
        </w:rPr>
      </w:pPr>
      <w:r w:rsidRPr="005578DA">
        <w:rPr>
          <w:b/>
          <w:color w:val="000000"/>
          <w:sz w:val="20"/>
          <w:szCs w:val="20"/>
        </w:rPr>
        <w:t>TEACHING RESPONSIBILITIES</w:t>
      </w:r>
      <w:r w:rsidR="00894167" w:rsidRPr="005578DA">
        <w:rPr>
          <w:b/>
          <w:color w:val="000000"/>
          <w:sz w:val="20"/>
          <w:szCs w:val="20"/>
        </w:rPr>
        <w:t>:</w:t>
      </w:r>
      <w:r w:rsidR="00B24CD0" w:rsidRPr="005578DA">
        <w:rPr>
          <w:color w:val="000000"/>
          <w:sz w:val="20"/>
          <w:szCs w:val="20"/>
        </w:rPr>
        <w:t xml:space="preserve"> </w:t>
      </w:r>
    </w:p>
    <w:p w:rsidR="001343EE" w:rsidRPr="005578DA" w:rsidRDefault="001343EE" w:rsidP="00B24CD0">
      <w:pPr>
        <w:rPr>
          <w:color w:val="000000"/>
          <w:sz w:val="20"/>
          <w:szCs w:val="20"/>
        </w:rPr>
      </w:pPr>
    </w:p>
    <w:p w:rsidR="00430AA4" w:rsidRPr="001343EE" w:rsidRDefault="0071221F" w:rsidP="001343EE">
      <w:pPr>
        <w:numPr>
          <w:ilvl w:val="0"/>
          <w:numId w:val="16"/>
        </w:numPr>
        <w:rPr>
          <w:color w:val="000000"/>
          <w:sz w:val="20"/>
          <w:szCs w:val="20"/>
        </w:rPr>
      </w:pPr>
      <w:r w:rsidRPr="001343EE">
        <w:rPr>
          <w:color w:val="000000"/>
          <w:sz w:val="20"/>
          <w:szCs w:val="20"/>
        </w:rPr>
        <w:t>Lectures</w:t>
      </w:r>
      <w:r w:rsidR="002D3FE2" w:rsidRPr="001343EE">
        <w:rPr>
          <w:color w:val="000000"/>
          <w:sz w:val="20"/>
          <w:szCs w:val="20"/>
        </w:rPr>
        <w:t xml:space="preserve"> or Course Directorships</w:t>
      </w:r>
    </w:p>
    <w:p w:rsidR="00430AA4" w:rsidRPr="005578DA" w:rsidRDefault="00430AA4" w:rsidP="00FA5F3E">
      <w:pPr>
        <w:ind w:firstLine="720"/>
        <w:rPr>
          <w:color w:val="000000"/>
          <w:sz w:val="20"/>
        </w:rPr>
      </w:pPr>
    </w:p>
    <w:p w:rsidR="00D30A7B" w:rsidRPr="005578DA" w:rsidRDefault="001270E1" w:rsidP="001C7315">
      <w:pPr>
        <w:numPr>
          <w:ilvl w:val="0"/>
          <w:numId w:val="14"/>
        </w:numPr>
        <w:rPr>
          <w:color w:val="000000"/>
          <w:sz w:val="20"/>
        </w:rPr>
      </w:pPr>
      <w:r w:rsidRPr="005578DA">
        <w:rPr>
          <w:color w:val="000000"/>
          <w:sz w:val="20"/>
        </w:rPr>
        <w:t>University of Medicine and Dentistry of New Jersey</w:t>
      </w:r>
      <w:r w:rsidR="001C7315" w:rsidRPr="005578DA">
        <w:rPr>
          <w:color w:val="000000"/>
          <w:sz w:val="20"/>
        </w:rPr>
        <w:t xml:space="preserve"> (UMDNJ) – New Jersey Medical School</w:t>
      </w:r>
    </w:p>
    <w:p w:rsidR="00D30A7B" w:rsidRPr="005578DA" w:rsidRDefault="00D30A7B" w:rsidP="00D30A7B">
      <w:pPr>
        <w:ind w:left="720"/>
        <w:rPr>
          <w:color w:val="000000"/>
          <w:sz w:val="20"/>
        </w:rPr>
      </w:pPr>
      <w:r w:rsidRPr="005578DA">
        <w:rPr>
          <w:color w:val="000000"/>
          <w:sz w:val="20"/>
        </w:rPr>
        <w:t>Department of Obstetrics and Gynecology</w:t>
      </w:r>
    </w:p>
    <w:p w:rsidR="00D30A7B" w:rsidRPr="005578DA" w:rsidRDefault="001169F3" w:rsidP="00D30A7B">
      <w:pPr>
        <w:ind w:left="720"/>
        <w:rPr>
          <w:color w:val="000000"/>
          <w:sz w:val="20"/>
        </w:rPr>
      </w:pPr>
      <w:r w:rsidRPr="005578DA">
        <w:rPr>
          <w:color w:val="000000"/>
          <w:sz w:val="20"/>
        </w:rPr>
        <w:t xml:space="preserve">Third Year </w:t>
      </w:r>
      <w:r w:rsidR="00D30A7B" w:rsidRPr="005578DA">
        <w:rPr>
          <w:color w:val="000000"/>
          <w:sz w:val="20"/>
        </w:rPr>
        <w:t>Medical Student Clerkship Lecture</w:t>
      </w:r>
      <w:r w:rsidRPr="005578DA">
        <w:rPr>
          <w:color w:val="000000"/>
          <w:sz w:val="20"/>
        </w:rPr>
        <w:t>, given once during each rotation (every 6 weeks)</w:t>
      </w:r>
    </w:p>
    <w:p w:rsidR="00D30A7B" w:rsidRPr="005578DA" w:rsidRDefault="00430AA4" w:rsidP="00D30A7B">
      <w:pPr>
        <w:ind w:left="720"/>
        <w:rPr>
          <w:color w:val="000000"/>
          <w:sz w:val="20"/>
        </w:rPr>
      </w:pPr>
      <w:r w:rsidRPr="005578DA">
        <w:rPr>
          <w:color w:val="000000"/>
          <w:sz w:val="20"/>
        </w:rPr>
        <w:tab/>
      </w:r>
      <w:r w:rsidR="00D30A7B" w:rsidRPr="005578DA">
        <w:rPr>
          <w:color w:val="000000"/>
          <w:sz w:val="20"/>
        </w:rPr>
        <w:t>“Endometriosis”</w:t>
      </w:r>
      <w:r w:rsidR="001169F3" w:rsidRPr="005578DA">
        <w:rPr>
          <w:color w:val="000000"/>
          <w:sz w:val="20"/>
        </w:rPr>
        <w:t xml:space="preserve">, </w:t>
      </w:r>
      <w:r w:rsidR="00D30A7B" w:rsidRPr="005578DA">
        <w:rPr>
          <w:color w:val="000000"/>
          <w:sz w:val="20"/>
        </w:rPr>
        <w:t>2008-2010</w:t>
      </w:r>
    </w:p>
    <w:p w:rsidR="001169F3" w:rsidRPr="005578DA" w:rsidRDefault="00430AA4" w:rsidP="00D30A7B">
      <w:pPr>
        <w:ind w:left="720"/>
        <w:rPr>
          <w:color w:val="000000"/>
          <w:sz w:val="20"/>
        </w:rPr>
      </w:pPr>
      <w:r w:rsidRPr="005578DA">
        <w:rPr>
          <w:color w:val="000000"/>
          <w:sz w:val="20"/>
        </w:rPr>
        <w:tab/>
      </w:r>
      <w:r w:rsidR="001169F3" w:rsidRPr="005578DA">
        <w:rPr>
          <w:color w:val="000000"/>
          <w:sz w:val="20"/>
        </w:rPr>
        <w:t>“Menopause”, 2011-2012</w:t>
      </w:r>
    </w:p>
    <w:p w:rsidR="001169F3" w:rsidRPr="005578DA" w:rsidRDefault="00430AA4" w:rsidP="00D30A7B">
      <w:pPr>
        <w:ind w:left="720"/>
        <w:rPr>
          <w:color w:val="000000"/>
          <w:sz w:val="20"/>
        </w:rPr>
      </w:pPr>
      <w:r w:rsidRPr="005578DA">
        <w:rPr>
          <w:color w:val="000000"/>
          <w:sz w:val="20"/>
        </w:rPr>
        <w:tab/>
      </w:r>
      <w:r w:rsidR="001169F3" w:rsidRPr="005578DA">
        <w:rPr>
          <w:color w:val="000000"/>
          <w:sz w:val="20"/>
        </w:rPr>
        <w:t>“Polycystic Ovary Syndrome”, 2011-2012</w:t>
      </w:r>
    </w:p>
    <w:p w:rsidR="00466C99" w:rsidRPr="005578DA" w:rsidRDefault="00466C99" w:rsidP="00D30A7B">
      <w:pPr>
        <w:ind w:left="720"/>
        <w:rPr>
          <w:color w:val="000000"/>
          <w:sz w:val="20"/>
        </w:rPr>
      </w:pPr>
      <w:r w:rsidRPr="005578DA">
        <w:rPr>
          <w:color w:val="000000"/>
          <w:sz w:val="20"/>
        </w:rPr>
        <w:tab/>
        <w:t>“The Menstrual Cycle”, March 2025</w:t>
      </w:r>
    </w:p>
    <w:p w:rsidR="00D30A7B" w:rsidRPr="005578DA" w:rsidRDefault="0091361A" w:rsidP="00DC0EF2">
      <w:pPr>
        <w:numPr>
          <w:ilvl w:val="0"/>
          <w:numId w:val="14"/>
        </w:numPr>
        <w:ind w:right="-180"/>
        <w:rPr>
          <w:color w:val="000000"/>
          <w:sz w:val="20"/>
        </w:rPr>
      </w:pPr>
      <w:r w:rsidRPr="005578DA">
        <w:rPr>
          <w:color w:val="000000"/>
          <w:sz w:val="20"/>
        </w:rPr>
        <w:t>U</w:t>
      </w:r>
      <w:r w:rsidR="001270E1" w:rsidRPr="005578DA">
        <w:rPr>
          <w:color w:val="000000"/>
          <w:sz w:val="20"/>
        </w:rPr>
        <w:t>niversity of Medicine and Dentistry</w:t>
      </w:r>
      <w:r w:rsidR="001C7315" w:rsidRPr="005578DA">
        <w:rPr>
          <w:color w:val="000000"/>
          <w:sz w:val="20"/>
        </w:rPr>
        <w:t xml:space="preserve"> (UMDNJ)</w:t>
      </w:r>
      <w:r w:rsidR="00980B3C" w:rsidRPr="005578DA">
        <w:rPr>
          <w:color w:val="000000"/>
          <w:sz w:val="20"/>
        </w:rPr>
        <w:t xml:space="preserve"> - </w:t>
      </w:r>
      <w:r w:rsidR="00D30A7B" w:rsidRPr="005578DA">
        <w:rPr>
          <w:color w:val="000000"/>
          <w:sz w:val="20"/>
        </w:rPr>
        <w:t>Graduate School of Biological Sciences</w:t>
      </w:r>
    </w:p>
    <w:p w:rsidR="00D30A7B" w:rsidRPr="005578DA" w:rsidRDefault="00D30A7B" w:rsidP="00D30A7B">
      <w:pPr>
        <w:ind w:left="720" w:right="-180"/>
        <w:rPr>
          <w:color w:val="000000"/>
          <w:sz w:val="20"/>
        </w:rPr>
      </w:pPr>
      <w:r w:rsidRPr="005578DA">
        <w:rPr>
          <w:color w:val="000000"/>
          <w:sz w:val="20"/>
        </w:rPr>
        <w:t>Molecular Ba</w:t>
      </w:r>
      <w:r w:rsidR="00FA5F3E" w:rsidRPr="005578DA">
        <w:rPr>
          <w:color w:val="000000"/>
          <w:sz w:val="20"/>
        </w:rPr>
        <w:t xml:space="preserve">sis of Human Reproduction </w:t>
      </w:r>
      <w:r w:rsidR="001C7315" w:rsidRPr="005578DA">
        <w:rPr>
          <w:color w:val="000000"/>
          <w:sz w:val="20"/>
        </w:rPr>
        <w:t>(Course Name)</w:t>
      </w:r>
    </w:p>
    <w:p w:rsidR="00A83082" w:rsidRPr="005578DA" w:rsidRDefault="00430AA4" w:rsidP="00C302B9">
      <w:pPr>
        <w:ind w:left="720" w:right="-180"/>
        <w:rPr>
          <w:color w:val="000000"/>
          <w:sz w:val="20"/>
        </w:rPr>
      </w:pPr>
      <w:r w:rsidRPr="005578DA">
        <w:rPr>
          <w:color w:val="000000"/>
          <w:sz w:val="20"/>
        </w:rPr>
        <w:tab/>
      </w:r>
      <w:r w:rsidR="001C7315" w:rsidRPr="005578DA">
        <w:rPr>
          <w:color w:val="000000"/>
          <w:sz w:val="20"/>
        </w:rPr>
        <w:t>L</w:t>
      </w:r>
      <w:r w:rsidR="00FA5F3E" w:rsidRPr="005578DA">
        <w:rPr>
          <w:color w:val="000000"/>
          <w:sz w:val="20"/>
        </w:rPr>
        <w:t xml:space="preserve">ecture: </w:t>
      </w:r>
      <w:r w:rsidR="00D30A7B" w:rsidRPr="005578DA">
        <w:rPr>
          <w:color w:val="000000"/>
          <w:sz w:val="20"/>
        </w:rPr>
        <w:t>“Ovulation Induction and Assisted Reproductive Technologies”</w:t>
      </w:r>
      <w:r w:rsidR="00EA3CDD" w:rsidRPr="005578DA">
        <w:rPr>
          <w:color w:val="000000"/>
          <w:sz w:val="20"/>
        </w:rPr>
        <w:t xml:space="preserve">, </w:t>
      </w:r>
      <w:r w:rsidR="00D30A7B" w:rsidRPr="005578DA">
        <w:rPr>
          <w:color w:val="000000"/>
          <w:sz w:val="20"/>
        </w:rPr>
        <w:t>2010</w:t>
      </w:r>
    </w:p>
    <w:p w:rsidR="00980B3C" w:rsidRPr="005578DA" w:rsidRDefault="00980B3C" w:rsidP="00C302B9">
      <w:pPr>
        <w:ind w:left="720" w:right="-180"/>
        <w:rPr>
          <w:color w:val="000000"/>
          <w:sz w:val="20"/>
        </w:rPr>
      </w:pPr>
    </w:p>
    <w:p w:rsidR="00480650" w:rsidRPr="005578DA" w:rsidRDefault="00480650" w:rsidP="00DC0EF2">
      <w:pPr>
        <w:numPr>
          <w:ilvl w:val="0"/>
          <w:numId w:val="14"/>
        </w:numPr>
        <w:rPr>
          <w:color w:val="000000"/>
          <w:sz w:val="20"/>
        </w:rPr>
      </w:pPr>
      <w:r w:rsidRPr="005578DA">
        <w:rPr>
          <w:color w:val="000000"/>
          <w:sz w:val="20"/>
        </w:rPr>
        <w:lastRenderedPageBreak/>
        <w:t>Rutgers – New Jersey Medical School</w:t>
      </w:r>
    </w:p>
    <w:p w:rsidR="00480650" w:rsidRPr="005578DA" w:rsidRDefault="00480650" w:rsidP="00480650">
      <w:pPr>
        <w:ind w:left="720"/>
        <w:rPr>
          <w:color w:val="000000"/>
          <w:sz w:val="20"/>
        </w:rPr>
      </w:pPr>
      <w:r w:rsidRPr="005578DA">
        <w:rPr>
          <w:color w:val="000000"/>
          <w:sz w:val="20"/>
        </w:rPr>
        <w:t>Reproductive Endocrinology and Infertility Fellow Lecture Series</w:t>
      </w:r>
    </w:p>
    <w:p w:rsidR="00480650" w:rsidRPr="005578DA" w:rsidRDefault="00430AA4" w:rsidP="001564E3">
      <w:pPr>
        <w:ind w:left="5040" w:hanging="3600"/>
        <w:rPr>
          <w:color w:val="000000"/>
          <w:sz w:val="20"/>
        </w:rPr>
      </w:pPr>
      <w:r w:rsidRPr="005578DA">
        <w:rPr>
          <w:color w:val="000000"/>
          <w:sz w:val="20"/>
        </w:rPr>
        <w:t>“Normal and Delayed Puberty”</w:t>
      </w:r>
      <w:r w:rsidR="00480650" w:rsidRPr="005578DA">
        <w:rPr>
          <w:color w:val="000000"/>
          <w:sz w:val="20"/>
        </w:rPr>
        <w:t xml:space="preserve"> </w:t>
      </w:r>
      <w:r w:rsidRPr="005578DA">
        <w:rPr>
          <w:color w:val="000000"/>
          <w:sz w:val="20"/>
        </w:rPr>
        <w:t xml:space="preserve">    </w:t>
      </w:r>
      <w:r w:rsidR="00A83082" w:rsidRPr="005578DA">
        <w:rPr>
          <w:color w:val="000000"/>
          <w:sz w:val="20"/>
        </w:rPr>
        <w:tab/>
      </w:r>
      <w:r w:rsidR="00480650" w:rsidRPr="005578DA">
        <w:rPr>
          <w:color w:val="000000"/>
          <w:sz w:val="20"/>
        </w:rPr>
        <w:t>April 25, 2012</w:t>
      </w:r>
      <w:r w:rsidR="008F3A40" w:rsidRPr="005578DA">
        <w:rPr>
          <w:color w:val="000000"/>
          <w:sz w:val="20"/>
        </w:rPr>
        <w:t>; September 20, 2023</w:t>
      </w:r>
      <w:r w:rsidR="001564E3">
        <w:rPr>
          <w:color w:val="000000"/>
          <w:sz w:val="20"/>
        </w:rPr>
        <w:t>; August 13, 2025</w:t>
      </w:r>
    </w:p>
    <w:p w:rsidR="00D30A7B" w:rsidRPr="005578DA" w:rsidRDefault="00430AA4" w:rsidP="00D30A7B">
      <w:pPr>
        <w:ind w:left="720"/>
        <w:rPr>
          <w:color w:val="000000"/>
          <w:sz w:val="20"/>
        </w:rPr>
      </w:pPr>
      <w:r w:rsidRPr="005578DA">
        <w:rPr>
          <w:color w:val="000000"/>
          <w:sz w:val="20"/>
        </w:rPr>
        <w:tab/>
      </w:r>
      <w:r w:rsidR="00760087" w:rsidRPr="005578DA">
        <w:rPr>
          <w:color w:val="000000"/>
          <w:sz w:val="20"/>
        </w:rPr>
        <w:t>“Thyroid Function and Disease States”</w:t>
      </w:r>
      <w:r w:rsidR="00480650" w:rsidRPr="005578DA">
        <w:rPr>
          <w:color w:val="000000"/>
          <w:sz w:val="20"/>
        </w:rPr>
        <w:t xml:space="preserve"> </w:t>
      </w:r>
      <w:r w:rsidRPr="005578DA">
        <w:rPr>
          <w:color w:val="000000"/>
          <w:sz w:val="20"/>
        </w:rPr>
        <w:t xml:space="preserve">  </w:t>
      </w:r>
      <w:r w:rsidR="00A83082" w:rsidRPr="005578DA">
        <w:rPr>
          <w:color w:val="000000"/>
          <w:sz w:val="20"/>
        </w:rPr>
        <w:tab/>
      </w:r>
      <w:r w:rsidR="00760087" w:rsidRPr="005578DA">
        <w:rPr>
          <w:color w:val="000000"/>
          <w:sz w:val="20"/>
        </w:rPr>
        <w:t>September 26, 2012</w:t>
      </w:r>
    </w:p>
    <w:p w:rsidR="0091361A" w:rsidRPr="005578DA" w:rsidRDefault="00430AA4" w:rsidP="00DD40E8">
      <w:pPr>
        <w:ind w:left="720"/>
        <w:rPr>
          <w:color w:val="000000"/>
          <w:sz w:val="20"/>
        </w:rPr>
      </w:pPr>
      <w:r w:rsidRPr="005578DA">
        <w:rPr>
          <w:color w:val="000000"/>
          <w:sz w:val="20"/>
        </w:rPr>
        <w:tab/>
        <w:t>“Decidualization”</w:t>
      </w:r>
      <w:r w:rsidRPr="005578DA">
        <w:rPr>
          <w:color w:val="000000"/>
          <w:sz w:val="20"/>
        </w:rPr>
        <w:tab/>
      </w:r>
      <w:r w:rsidR="00A83082" w:rsidRPr="005578DA">
        <w:rPr>
          <w:color w:val="000000"/>
          <w:sz w:val="20"/>
        </w:rPr>
        <w:tab/>
      </w:r>
      <w:r w:rsidR="00A83082" w:rsidRPr="005578DA">
        <w:rPr>
          <w:color w:val="000000"/>
          <w:sz w:val="20"/>
        </w:rPr>
        <w:tab/>
      </w:r>
      <w:r w:rsidR="00517A6B" w:rsidRPr="005578DA">
        <w:rPr>
          <w:color w:val="000000"/>
          <w:sz w:val="20"/>
        </w:rPr>
        <w:t>December 18, 2013</w:t>
      </w:r>
      <w:r w:rsidR="00DD40E8" w:rsidRPr="005578DA">
        <w:rPr>
          <w:color w:val="000000"/>
          <w:sz w:val="20"/>
        </w:rPr>
        <w:t xml:space="preserve">; </w:t>
      </w:r>
      <w:r w:rsidR="002519FD" w:rsidRPr="005578DA">
        <w:rPr>
          <w:color w:val="000000"/>
          <w:sz w:val="20"/>
        </w:rPr>
        <w:t>August 17, 2016</w:t>
      </w:r>
    </w:p>
    <w:p w:rsidR="00DD40E8" w:rsidRPr="005578DA" w:rsidRDefault="00430AA4" w:rsidP="00DD40E8">
      <w:pPr>
        <w:ind w:left="720"/>
        <w:rPr>
          <w:color w:val="000000"/>
          <w:sz w:val="20"/>
        </w:rPr>
      </w:pPr>
      <w:r w:rsidRPr="005578DA">
        <w:rPr>
          <w:color w:val="000000"/>
          <w:sz w:val="20"/>
        </w:rPr>
        <w:tab/>
      </w:r>
      <w:r w:rsidR="00480650" w:rsidRPr="005578DA">
        <w:rPr>
          <w:color w:val="000000"/>
          <w:sz w:val="20"/>
        </w:rPr>
        <w:t>“Thy</w:t>
      </w:r>
      <w:r w:rsidRPr="005578DA">
        <w:rPr>
          <w:color w:val="000000"/>
          <w:sz w:val="20"/>
        </w:rPr>
        <w:t>roid Function and Reproduction”</w:t>
      </w:r>
      <w:r w:rsidR="00480650" w:rsidRPr="005578DA">
        <w:rPr>
          <w:color w:val="000000"/>
          <w:sz w:val="20"/>
        </w:rPr>
        <w:t xml:space="preserve"> </w:t>
      </w:r>
      <w:r w:rsidRPr="005578DA">
        <w:rPr>
          <w:color w:val="000000"/>
          <w:sz w:val="20"/>
        </w:rPr>
        <w:t xml:space="preserve">   </w:t>
      </w:r>
      <w:r w:rsidR="00A83082" w:rsidRPr="005578DA">
        <w:rPr>
          <w:color w:val="000000"/>
          <w:sz w:val="20"/>
        </w:rPr>
        <w:tab/>
      </w:r>
      <w:r w:rsidR="00480650" w:rsidRPr="005578DA">
        <w:rPr>
          <w:color w:val="000000"/>
          <w:sz w:val="20"/>
        </w:rPr>
        <w:t>January 2014</w:t>
      </w:r>
      <w:r w:rsidR="00DD40E8" w:rsidRPr="005578DA">
        <w:rPr>
          <w:color w:val="000000"/>
          <w:sz w:val="20"/>
        </w:rPr>
        <w:t xml:space="preserve">; </w:t>
      </w:r>
      <w:r w:rsidR="000E0666" w:rsidRPr="005578DA">
        <w:rPr>
          <w:color w:val="000000"/>
          <w:sz w:val="20"/>
        </w:rPr>
        <w:t>July 29, 2015</w:t>
      </w:r>
      <w:r w:rsidR="00DD40E8" w:rsidRPr="005578DA">
        <w:rPr>
          <w:color w:val="000000"/>
          <w:sz w:val="20"/>
        </w:rPr>
        <w:t xml:space="preserve">; </w:t>
      </w:r>
    </w:p>
    <w:p w:rsidR="00477DC7" w:rsidRPr="005578DA" w:rsidRDefault="00DD40E8" w:rsidP="00477DC7">
      <w:pPr>
        <w:ind w:left="1440" w:firstLine="3600"/>
        <w:rPr>
          <w:color w:val="000000"/>
          <w:sz w:val="20"/>
        </w:rPr>
      </w:pPr>
      <w:r w:rsidRPr="005578DA">
        <w:rPr>
          <w:color w:val="000000"/>
          <w:sz w:val="20"/>
        </w:rPr>
        <w:t>January 4, 2017</w:t>
      </w:r>
      <w:r w:rsidR="002E0D4C" w:rsidRPr="005578DA">
        <w:rPr>
          <w:color w:val="000000"/>
          <w:sz w:val="20"/>
        </w:rPr>
        <w:t xml:space="preserve">; </w:t>
      </w:r>
      <w:r w:rsidR="00477DC7" w:rsidRPr="005578DA">
        <w:rPr>
          <w:color w:val="000000"/>
          <w:sz w:val="20"/>
        </w:rPr>
        <w:t xml:space="preserve">January 2, </w:t>
      </w:r>
      <w:r w:rsidR="002E0D4C" w:rsidRPr="005578DA">
        <w:rPr>
          <w:color w:val="000000"/>
          <w:sz w:val="20"/>
        </w:rPr>
        <w:t>2019</w:t>
      </w:r>
      <w:r w:rsidR="00C919B0" w:rsidRPr="005578DA">
        <w:rPr>
          <w:color w:val="000000"/>
          <w:sz w:val="20"/>
        </w:rPr>
        <w:t xml:space="preserve">; November </w:t>
      </w:r>
      <w:r w:rsidR="00C919B0" w:rsidRPr="005578DA">
        <w:rPr>
          <w:color w:val="000000"/>
          <w:sz w:val="20"/>
        </w:rPr>
        <w:tab/>
      </w:r>
      <w:r w:rsidR="00C919B0" w:rsidRPr="005578DA">
        <w:rPr>
          <w:color w:val="000000"/>
          <w:sz w:val="20"/>
        </w:rPr>
        <w:tab/>
      </w:r>
      <w:r w:rsidR="00C919B0" w:rsidRPr="005578DA">
        <w:rPr>
          <w:color w:val="000000"/>
          <w:sz w:val="20"/>
        </w:rPr>
        <w:tab/>
      </w:r>
      <w:r w:rsidR="00C919B0" w:rsidRPr="005578DA">
        <w:rPr>
          <w:color w:val="000000"/>
          <w:sz w:val="20"/>
        </w:rPr>
        <w:tab/>
      </w:r>
      <w:r w:rsidR="00C919B0" w:rsidRPr="005578DA">
        <w:rPr>
          <w:color w:val="000000"/>
          <w:sz w:val="20"/>
        </w:rPr>
        <w:tab/>
        <w:t>2, 2022</w:t>
      </w:r>
    </w:p>
    <w:p w:rsidR="0091361A" w:rsidRPr="005578DA" w:rsidRDefault="0091361A" w:rsidP="00477DC7">
      <w:pPr>
        <w:ind w:left="1440"/>
        <w:rPr>
          <w:color w:val="000000"/>
          <w:sz w:val="20"/>
        </w:rPr>
      </w:pPr>
      <w:r w:rsidRPr="005578DA">
        <w:rPr>
          <w:color w:val="000000"/>
          <w:sz w:val="20"/>
        </w:rPr>
        <w:t>“Implantation”</w:t>
      </w:r>
      <w:r w:rsidR="00430AA4" w:rsidRPr="005578DA">
        <w:rPr>
          <w:color w:val="000000"/>
          <w:sz w:val="20"/>
        </w:rPr>
        <w:tab/>
      </w:r>
      <w:r w:rsidR="00A83082" w:rsidRPr="005578DA">
        <w:rPr>
          <w:color w:val="000000"/>
          <w:sz w:val="20"/>
        </w:rPr>
        <w:tab/>
      </w:r>
      <w:r w:rsidR="00A83082" w:rsidRPr="005578DA">
        <w:rPr>
          <w:color w:val="000000"/>
          <w:sz w:val="20"/>
        </w:rPr>
        <w:tab/>
      </w:r>
      <w:r w:rsidR="00A83082" w:rsidRPr="005578DA">
        <w:rPr>
          <w:color w:val="000000"/>
          <w:sz w:val="20"/>
        </w:rPr>
        <w:tab/>
      </w:r>
      <w:r w:rsidR="00517A6B" w:rsidRPr="005578DA">
        <w:rPr>
          <w:color w:val="000000"/>
          <w:sz w:val="20"/>
        </w:rPr>
        <w:t>April 23, 2014</w:t>
      </w:r>
      <w:r w:rsidR="00DD40E8" w:rsidRPr="005578DA">
        <w:rPr>
          <w:color w:val="000000"/>
          <w:sz w:val="20"/>
        </w:rPr>
        <w:t xml:space="preserve">; </w:t>
      </w:r>
      <w:r w:rsidR="00A83082" w:rsidRPr="005578DA">
        <w:rPr>
          <w:color w:val="000000"/>
          <w:sz w:val="20"/>
        </w:rPr>
        <w:t>F</w:t>
      </w:r>
      <w:r w:rsidR="001B26EE" w:rsidRPr="005578DA">
        <w:rPr>
          <w:color w:val="000000"/>
          <w:sz w:val="20"/>
        </w:rPr>
        <w:t>ebruary 10, 2016</w:t>
      </w:r>
    </w:p>
    <w:p w:rsidR="00B353BB" w:rsidRPr="005578DA" w:rsidRDefault="00430AA4" w:rsidP="0039439E">
      <w:pPr>
        <w:ind w:left="5040" w:hanging="3600"/>
        <w:rPr>
          <w:color w:val="000000"/>
          <w:sz w:val="20"/>
        </w:rPr>
      </w:pPr>
      <w:r w:rsidRPr="005578DA">
        <w:rPr>
          <w:color w:val="000000"/>
          <w:sz w:val="20"/>
        </w:rPr>
        <w:t>“Abnormal Uterine Bleeding”</w:t>
      </w:r>
      <w:r w:rsidR="00B353BB" w:rsidRPr="005578DA">
        <w:rPr>
          <w:color w:val="000000"/>
          <w:sz w:val="20"/>
        </w:rPr>
        <w:t xml:space="preserve"> </w:t>
      </w:r>
      <w:r w:rsidR="0039439E" w:rsidRPr="005578DA">
        <w:rPr>
          <w:color w:val="000000"/>
          <w:sz w:val="20"/>
        </w:rPr>
        <w:tab/>
      </w:r>
      <w:r w:rsidR="00B353BB" w:rsidRPr="005578DA">
        <w:rPr>
          <w:color w:val="000000"/>
          <w:sz w:val="20"/>
        </w:rPr>
        <w:t>December 17, 2014</w:t>
      </w:r>
      <w:r w:rsidR="00C302B9" w:rsidRPr="005578DA">
        <w:rPr>
          <w:color w:val="000000"/>
          <w:sz w:val="20"/>
        </w:rPr>
        <w:t>; July 3, 2019</w:t>
      </w:r>
      <w:r w:rsidR="0039439E" w:rsidRPr="005578DA">
        <w:rPr>
          <w:color w:val="000000"/>
          <w:sz w:val="20"/>
        </w:rPr>
        <w:t>; February 24, 202</w:t>
      </w:r>
      <w:r w:rsidR="003F35CF" w:rsidRPr="005578DA">
        <w:rPr>
          <w:color w:val="000000"/>
          <w:sz w:val="20"/>
        </w:rPr>
        <w:t>1; February 2024</w:t>
      </w:r>
    </w:p>
    <w:p w:rsidR="00A25E0A" w:rsidRPr="005578DA" w:rsidRDefault="00430AA4" w:rsidP="00DD40E8">
      <w:pPr>
        <w:ind w:left="720"/>
        <w:rPr>
          <w:color w:val="000000"/>
          <w:sz w:val="20"/>
        </w:rPr>
      </w:pPr>
      <w:r w:rsidRPr="005578DA">
        <w:rPr>
          <w:color w:val="000000"/>
          <w:sz w:val="20"/>
        </w:rPr>
        <w:tab/>
      </w:r>
      <w:r w:rsidR="00A25E0A" w:rsidRPr="005578DA">
        <w:rPr>
          <w:color w:val="000000"/>
          <w:sz w:val="20"/>
        </w:rPr>
        <w:t>“</w:t>
      </w:r>
      <w:r w:rsidRPr="005578DA">
        <w:rPr>
          <w:color w:val="000000"/>
          <w:sz w:val="20"/>
        </w:rPr>
        <w:t>Mechanisms of Decidualization”</w:t>
      </w:r>
      <w:r w:rsidRPr="005578DA">
        <w:rPr>
          <w:color w:val="000000"/>
          <w:sz w:val="20"/>
        </w:rPr>
        <w:tab/>
      </w:r>
      <w:r w:rsidR="00A83082" w:rsidRPr="005578DA">
        <w:rPr>
          <w:color w:val="000000"/>
          <w:sz w:val="20"/>
        </w:rPr>
        <w:tab/>
      </w:r>
      <w:r w:rsidR="00A25E0A" w:rsidRPr="005578DA">
        <w:rPr>
          <w:color w:val="000000"/>
          <w:sz w:val="20"/>
        </w:rPr>
        <w:t>May 20, 2015</w:t>
      </w:r>
      <w:r w:rsidR="00DD40E8" w:rsidRPr="005578DA">
        <w:rPr>
          <w:color w:val="000000"/>
          <w:sz w:val="20"/>
        </w:rPr>
        <w:t xml:space="preserve">; </w:t>
      </w:r>
      <w:r w:rsidR="0014077C" w:rsidRPr="005578DA">
        <w:rPr>
          <w:color w:val="000000"/>
          <w:sz w:val="20"/>
        </w:rPr>
        <w:t>August 29, 2018</w:t>
      </w:r>
    </w:p>
    <w:p w:rsidR="00AB4B45" w:rsidRPr="005578DA" w:rsidRDefault="00430AA4" w:rsidP="00AB4B45">
      <w:pPr>
        <w:ind w:left="1440" w:hanging="720"/>
        <w:rPr>
          <w:color w:val="000000"/>
          <w:sz w:val="20"/>
        </w:rPr>
      </w:pPr>
      <w:r w:rsidRPr="005578DA">
        <w:rPr>
          <w:color w:val="000000"/>
          <w:sz w:val="20"/>
        </w:rPr>
        <w:tab/>
        <w:t>“Hyperthyroidism”</w:t>
      </w:r>
      <w:r w:rsidR="0036096E" w:rsidRPr="005578DA">
        <w:rPr>
          <w:color w:val="000000"/>
          <w:sz w:val="20"/>
        </w:rPr>
        <w:t xml:space="preserve"> </w:t>
      </w:r>
      <w:r w:rsidRPr="005578DA">
        <w:rPr>
          <w:color w:val="000000"/>
          <w:sz w:val="20"/>
        </w:rPr>
        <w:t xml:space="preserve"> </w:t>
      </w:r>
      <w:r w:rsidRPr="005578DA">
        <w:rPr>
          <w:color w:val="000000"/>
          <w:sz w:val="20"/>
        </w:rPr>
        <w:tab/>
      </w:r>
      <w:r w:rsidR="00A83082" w:rsidRPr="005578DA">
        <w:rPr>
          <w:color w:val="000000"/>
          <w:sz w:val="20"/>
        </w:rPr>
        <w:tab/>
      </w:r>
      <w:r w:rsidR="00A83082" w:rsidRPr="005578DA">
        <w:rPr>
          <w:color w:val="000000"/>
          <w:sz w:val="20"/>
        </w:rPr>
        <w:tab/>
      </w:r>
      <w:r w:rsidR="0036096E" w:rsidRPr="005578DA">
        <w:rPr>
          <w:color w:val="000000"/>
          <w:sz w:val="20"/>
        </w:rPr>
        <w:t>December 9, 2015</w:t>
      </w:r>
      <w:r w:rsidR="00477DC7" w:rsidRPr="005578DA">
        <w:rPr>
          <w:color w:val="000000"/>
          <w:sz w:val="20"/>
        </w:rPr>
        <w:t xml:space="preserve">; </w:t>
      </w:r>
      <w:r w:rsidR="000D3746" w:rsidRPr="005578DA">
        <w:rPr>
          <w:color w:val="000000"/>
          <w:sz w:val="20"/>
        </w:rPr>
        <w:t>July 5, 2017</w:t>
      </w:r>
      <w:r w:rsidR="00AB4B45" w:rsidRPr="005578DA">
        <w:rPr>
          <w:color w:val="000000"/>
          <w:sz w:val="20"/>
        </w:rPr>
        <w:t xml:space="preserve">; </w:t>
      </w:r>
    </w:p>
    <w:p w:rsidR="00994BA7" w:rsidRPr="005578DA" w:rsidRDefault="00AB4B45" w:rsidP="002627F0">
      <w:pPr>
        <w:ind w:left="5040"/>
        <w:rPr>
          <w:color w:val="000000"/>
          <w:sz w:val="20"/>
        </w:rPr>
      </w:pPr>
      <w:r w:rsidRPr="005578DA">
        <w:rPr>
          <w:color w:val="000000"/>
          <w:sz w:val="20"/>
        </w:rPr>
        <w:t>January 8, 2020</w:t>
      </w:r>
      <w:r w:rsidR="00C919B0" w:rsidRPr="005578DA">
        <w:rPr>
          <w:color w:val="000000"/>
          <w:sz w:val="20"/>
        </w:rPr>
        <w:t>; February 8, 2023</w:t>
      </w:r>
      <w:r w:rsidR="002627F0" w:rsidRPr="005578DA">
        <w:rPr>
          <w:color w:val="000000"/>
          <w:sz w:val="20"/>
        </w:rPr>
        <w:t>; March 5, 2025</w:t>
      </w:r>
    </w:p>
    <w:p w:rsidR="00430AA4" w:rsidRPr="005578DA" w:rsidRDefault="00224086" w:rsidP="00A14118">
      <w:pPr>
        <w:ind w:left="720" w:firstLine="720"/>
        <w:rPr>
          <w:color w:val="000000"/>
          <w:sz w:val="20"/>
        </w:rPr>
      </w:pPr>
      <w:r w:rsidRPr="005578DA">
        <w:rPr>
          <w:color w:val="000000"/>
          <w:sz w:val="20"/>
        </w:rPr>
        <w:t xml:space="preserve">“Endometrial Function </w:t>
      </w:r>
      <w:r w:rsidR="00430AA4" w:rsidRPr="005578DA">
        <w:rPr>
          <w:color w:val="000000"/>
          <w:sz w:val="20"/>
        </w:rPr>
        <w:t xml:space="preserve">and Abnormal Uterine Bleeding” </w:t>
      </w:r>
      <w:r w:rsidR="00430AA4" w:rsidRPr="005578DA">
        <w:rPr>
          <w:color w:val="000000"/>
          <w:sz w:val="20"/>
        </w:rPr>
        <w:tab/>
      </w:r>
      <w:r w:rsidRPr="005578DA">
        <w:rPr>
          <w:color w:val="000000"/>
          <w:sz w:val="20"/>
        </w:rPr>
        <w:t>January 10, 2018</w:t>
      </w:r>
      <w:r w:rsidR="008B31C3" w:rsidRPr="005578DA">
        <w:rPr>
          <w:color w:val="000000"/>
          <w:sz w:val="20"/>
        </w:rPr>
        <w:t xml:space="preserve">, January </w:t>
      </w:r>
      <w:r w:rsidR="008B31C3" w:rsidRPr="005578DA">
        <w:rPr>
          <w:color w:val="000000"/>
          <w:sz w:val="20"/>
        </w:rPr>
        <w:tab/>
      </w:r>
      <w:r w:rsidR="008B31C3" w:rsidRPr="005578DA">
        <w:rPr>
          <w:color w:val="000000"/>
          <w:sz w:val="20"/>
        </w:rPr>
        <w:tab/>
      </w:r>
      <w:r w:rsidR="008B31C3" w:rsidRPr="005578DA">
        <w:rPr>
          <w:color w:val="000000"/>
          <w:sz w:val="20"/>
        </w:rPr>
        <w:tab/>
      </w:r>
      <w:r w:rsidR="008B31C3" w:rsidRPr="005578DA">
        <w:rPr>
          <w:color w:val="000000"/>
          <w:sz w:val="20"/>
        </w:rPr>
        <w:tab/>
      </w:r>
      <w:r w:rsidR="008B31C3" w:rsidRPr="005578DA">
        <w:rPr>
          <w:color w:val="000000"/>
          <w:sz w:val="20"/>
        </w:rPr>
        <w:tab/>
      </w:r>
      <w:r w:rsidR="008B31C3" w:rsidRPr="005578DA">
        <w:rPr>
          <w:color w:val="000000"/>
          <w:sz w:val="20"/>
        </w:rPr>
        <w:tab/>
      </w:r>
      <w:r w:rsidR="008B31C3" w:rsidRPr="005578DA">
        <w:rPr>
          <w:color w:val="000000"/>
          <w:sz w:val="20"/>
        </w:rPr>
        <w:tab/>
        <w:t>12, 2022</w:t>
      </w:r>
      <w:r w:rsidR="0082148E" w:rsidRPr="005578DA">
        <w:rPr>
          <w:color w:val="000000"/>
          <w:sz w:val="20"/>
        </w:rPr>
        <w:t>, February 21, 2024</w:t>
      </w:r>
    </w:p>
    <w:p w:rsidR="0082148E" w:rsidRPr="005578DA" w:rsidRDefault="0082148E" w:rsidP="00A14118">
      <w:pPr>
        <w:ind w:left="720" w:firstLine="720"/>
        <w:rPr>
          <w:color w:val="000000"/>
          <w:sz w:val="20"/>
        </w:rPr>
      </w:pPr>
    </w:p>
    <w:p w:rsidR="00517A6B" w:rsidRPr="005578DA" w:rsidRDefault="001C7315" w:rsidP="001C7315">
      <w:pPr>
        <w:ind w:left="1080" w:hanging="360"/>
        <w:rPr>
          <w:color w:val="000000"/>
          <w:sz w:val="20"/>
        </w:rPr>
      </w:pPr>
      <w:r w:rsidRPr="005578DA">
        <w:rPr>
          <w:color w:val="000000"/>
          <w:sz w:val="20"/>
        </w:rPr>
        <w:t xml:space="preserve">4. </w:t>
      </w:r>
      <w:r w:rsidRPr="005578DA">
        <w:rPr>
          <w:color w:val="000000"/>
          <w:sz w:val="20"/>
        </w:rPr>
        <w:tab/>
      </w:r>
      <w:r w:rsidR="00760087" w:rsidRPr="005578DA">
        <w:rPr>
          <w:color w:val="000000"/>
          <w:sz w:val="20"/>
        </w:rPr>
        <w:t>Rutgers – New Jersey Medical School</w:t>
      </w:r>
    </w:p>
    <w:p w:rsidR="00760087" w:rsidRPr="005578DA" w:rsidRDefault="001169F3" w:rsidP="00D30A7B">
      <w:pPr>
        <w:ind w:left="720"/>
        <w:rPr>
          <w:color w:val="000000"/>
          <w:sz w:val="20"/>
        </w:rPr>
      </w:pPr>
      <w:r w:rsidRPr="005578DA">
        <w:rPr>
          <w:color w:val="000000"/>
          <w:sz w:val="20"/>
        </w:rPr>
        <w:t xml:space="preserve">OB/GYN </w:t>
      </w:r>
      <w:r w:rsidR="00760087" w:rsidRPr="005578DA">
        <w:rPr>
          <w:color w:val="000000"/>
          <w:sz w:val="20"/>
        </w:rPr>
        <w:t>Resident Lecture</w:t>
      </w:r>
      <w:r w:rsidRPr="005578DA">
        <w:rPr>
          <w:color w:val="000000"/>
          <w:sz w:val="20"/>
        </w:rPr>
        <w:t xml:space="preserve"> Series </w:t>
      </w:r>
    </w:p>
    <w:p w:rsidR="00430AA4" w:rsidRPr="005578DA" w:rsidRDefault="00430AA4" w:rsidP="00B62A08">
      <w:pPr>
        <w:ind w:left="5040" w:hanging="3600"/>
        <w:rPr>
          <w:color w:val="000000"/>
          <w:sz w:val="20"/>
        </w:rPr>
      </w:pPr>
      <w:r w:rsidRPr="005578DA">
        <w:rPr>
          <w:color w:val="000000"/>
          <w:sz w:val="20"/>
        </w:rPr>
        <w:t>“Abnormal Uterine Bleeding”</w:t>
      </w:r>
      <w:r w:rsidRPr="005578DA">
        <w:rPr>
          <w:color w:val="000000"/>
          <w:sz w:val="20"/>
        </w:rPr>
        <w:tab/>
      </w:r>
      <w:r w:rsidR="001169F3" w:rsidRPr="005578DA">
        <w:rPr>
          <w:color w:val="000000"/>
          <w:sz w:val="20"/>
        </w:rPr>
        <w:t xml:space="preserve">April 19, 2013 </w:t>
      </w:r>
    </w:p>
    <w:p w:rsidR="0039439E" w:rsidRPr="005578DA" w:rsidRDefault="00430AA4" w:rsidP="0039439E">
      <w:pPr>
        <w:ind w:left="1440" w:hanging="720"/>
        <w:rPr>
          <w:color w:val="000000"/>
          <w:sz w:val="20"/>
        </w:rPr>
      </w:pP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00B62A08" w:rsidRPr="005578DA">
        <w:rPr>
          <w:color w:val="000000"/>
          <w:sz w:val="20"/>
        </w:rPr>
        <w:tab/>
      </w:r>
      <w:r w:rsidR="002519FD" w:rsidRPr="005578DA">
        <w:rPr>
          <w:color w:val="000000"/>
          <w:sz w:val="20"/>
        </w:rPr>
        <w:t xml:space="preserve">August 17, 2016 </w:t>
      </w:r>
    </w:p>
    <w:p w:rsidR="00430AA4" w:rsidRPr="005578DA" w:rsidRDefault="00430AA4" w:rsidP="00B62A08">
      <w:pPr>
        <w:ind w:left="5040" w:hanging="3600"/>
        <w:rPr>
          <w:color w:val="000000"/>
          <w:sz w:val="20"/>
        </w:rPr>
      </w:pPr>
      <w:r w:rsidRPr="005578DA">
        <w:rPr>
          <w:color w:val="000000"/>
          <w:sz w:val="20"/>
        </w:rPr>
        <w:t>“Delayed Puberty”</w:t>
      </w:r>
      <w:r w:rsidRPr="005578DA">
        <w:rPr>
          <w:color w:val="000000"/>
          <w:sz w:val="20"/>
        </w:rPr>
        <w:tab/>
      </w:r>
      <w:r w:rsidR="001169F3" w:rsidRPr="005578DA">
        <w:rPr>
          <w:color w:val="000000"/>
          <w:sz w:val="20"/>
        </w:rPr>
        <w:t xml:space="preserve">June 7, 2013 </w:t>
      </w:r>
    </w:p>
    <w:p w:rsidR="001169F3" w:rsidRPr="005578DA" w:rsidRDefault="00430AA4" w:rsidP="00637210">
      <w:pPr>
        <w:ind w:left="1440" w:hanging="720"/>
        <w:rPr>
          <w:color w:val="000000"/>
          <w:sz w:val="20"/>
        </w:rPr>
      </w:pPr>
      <w:r w:rsidRPr="005578DA">
        <w:rPr>
          <w:color w:val="000000"/>
          <w:sz w:val="20"/>
        </w:rPr>
        <w:tab/>
      </w:r>
      <w:r w:rsidRPr="005578DA">
        <w:rPr>
          <w:color w:val="000000"/>
          <w:sz w:val="20"/>
        </w:rPr>
        <w:tab/>
      </w:r>
      <w:r w:rsidRPr="005578DA">
        <w:rPr>
          <w:color w:val="000000"/>
          <w:sz w:val="20"/>
        </w:rPr>
        <w:tab/>
      </w:r>
      <w:r w:rsidRPr="005578DA">
        <w:rPr>
          <w:color w:val="000000"/>
          <w:sz w:val="20"/>
        </w:rPr>
        <w:tab/>
      </w:r>
      <w:r w:rsidR="00B62A08" w:rsidRPr="005578DA">
        <w:rPr>
          <w:color w:val="000000"/>
          <w:sz w:val="20"/>
        </w:rPr>
        <w:tab/>
      </w:r>
      <w:r w:rsidR="00B62A08" w:rsidRPr="005578DA">
        <w:rPr>
          <w:color w:val="000000"/>
          <w:sz w:val="20"/>
        </w:rPr>
        <w:tab/>
      </w:r>
      <w:r w:rsidR="00434E80" w:rsidRPr="005578DA">
        <w:rPr>
          <w:color w:val="000000"/>
          <w:sz w:val="20"/>
        </w:rPr>
        <w:t>April 1, 2015</w:t>
      </w:r>
    </w:p>
    <w:p w:rsidR="00434E80" w:rsidRPr="005578DA" w:rsidRDefault="00434E80" w:rsidP="00637210">
      <w:pPr>
        <w:ind w:left="1440" w:hanging="720"/>
        <w:rPr>
          <w:color w:val="000000"/>
          <w:sz w:val="20"/>
        </w:rPr>
      </w:pP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December 5, 2018</w:t>
      </w:r>
    </w:p>
    <w:p w:rsidR="0013640B" w:rsidRPr="005578DA" w:rsidRDefault="0013640B" w:rsidP="00637210">
      <w:pPr>
        <w:ind w:left="1440" w:hanging="720"/>
        <w:rPr>
          <w:color w:val="000000"/>
          <w:sz w:val="20"/>
        </w:rPr>
      </w:pP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Pr="005578DA">
        <w:rPr>
          <w:color w:val="000000"/>
          <w:sz w:val="20"/>
        </w:rPr>
        <w:tab/>
        <w:t>September 23, 2020</w:t>
      </w:r>
    </w:p>
    <w:p w:rsidR="001169F3" w:rsidRPr="005578DA" w:rsidRDefault="00430AA4" w:rsidP="00D30A7B">
      <w:pPr>
        <w:ind w:left="720"/>
        <w:rPr>
          <w:color w:val="000000"/>
          <w:sz w:val="20"/>
        </w:rPr>
      </w:pPr>
      <w:r w:rsidRPr="005578DA">
        <w:rPr>
          <w:color w:val="000000"/>
          <w:sz w:val="20"/>
        </w:rPr>
        <w:tab/>
      </w:r>
      <w:r w:rsidR="001169F3" w:rsidRPr="005578DA">
        <w:rPr>
          <w:color w:val="000000"/>
          <w:sz w:val="20"/>
        </w:rPr>
        <w:t>“Thyroid Function</w:t>
      </w:r>
      <w:r w:rsidRPr="005578DA">
        <w:rPr>
          <w:color w:val="000000"/>
          <w:sz w:val="20"/>
        </w:rPr>
        <w:t xml:space="preserve"> and Disease States”</w:t>
      </w:r>
      <w:r w:rsidRPr="005578DA">
        <w:rPr>
          <w:color w:val="000000"/>
          <w:sz w:val="20"/>
        </w:rPr>
        <w:tab/>
      </w:r>
      <w:r w:rsidR="00350EE5" w:rsidRPr="005578DA">
        <w:rPr>
          <w:color w:val="000000"/>
          <w:sz w:val="20"/>
        </w:rPr>
        <w:t>December 20, 2013</w:t>
      </w:r>
    </w:p>
    <w:p w:rsidR="001C7315" w:rsidRPr="005578DA" w:rsidRDefault="00430AA4" w:rsidP="00D30A7B">
      <w:pPr>
        <w:ind w:left="720"/>
        <w:rPr>
          <w:color w:val="000000"/>
          <w:sz w:val="20"/>
        </w:rPr>
      </w:pPr>
      <w:r w:rsidRPr="005578DA">
        <w:rPr>
          <w:color w:val="000000"/>
          <w:sz w:val="20"/>
        </w:rPr>
        <w:tab/>
      </w:r>
      <w:r w:rsidR="00760087" w:rsidRPr="005578DA">
        <w:rPr>
          <w:color w:val="000000"/>
          <w:sz w:val="20"/>
        </w:rPr>
        <w:t>“Management of Pregnancies of Unknown</w:t>
      </w:r>
    </w:p>
    <w:p w:rsidR="00760087" w:rsidRPr="005578DA" w:rsidRDefault="00760087" w:rsidP="001C7315">
      <w:pPr>
        <w:ind w:left="1440" w:firstLine="720"/>
        <w:rPr>
          <w:color w:val="000000"/>
          <w:sz w:val="20"/>
        </w:rPr>
      </w:pPr>
      <w:r w:rsidRPr="005578DA">
        <w:rPr>
          <w:color w:val="000000"/>
          <w:sz w:val="20"/>
        </w:rPr>
        <w:t xml:space="preserve"> Location</w:t>
      </w:r>
      <w:r w:rsidR="00B62A08" w:rsidRPr="005578DA">
        <w:rPr>
          <w:color w:val="000000"/>
          <w:sz w:val="20"/>
        </w:rPr>
        <w:t>:</w:t>
      </w:r>
      <w:r w:rsidRPr="005578DA">
        <w:rPr>
          <w:color w:val="000000"/>
          <w:sz w:val="20"/>
        </w:rPr>
        <w:t xml:space="preserve"> Case Discussions”</w:t>
      </w:r>
      <w:r w:rsidR="00430AA4" w:rsidRPr="005578DA">
        <w:rPr>
          <w:color w:val="000000"/>
          <w:sz w:val="20"/>
        </w:rPr>
        <w:t xml:space="preserve">   </w:t>
      </w:r>
      <w:r w:rsidR="001169F3" w:rsidRPr="005578DA">
        <w:rPr>
          <w:color w:val="000000"/>
          <w:sz w:val="20"/>
        </w:rPr>
        <w:t xml:space="preserve"> </w:t>
      </w:r>
      <w:r w:rsidR="001C7315" w:rsidRPr="005578DA">
        <w:rPr>
          <w:color w:val="000000"/>
          <w:sz w:val="20"/>
        </w:rPr>
        <w:tab/>
      </w:r>
      <w:r w:rsidR="00480650" w:rsidRPr="005578DA">
        <w:rPr>
          <w:color w:val="000000"/>
          <w:sz w:val="20"/>
        </w:rPr>
        <w:t>April 30, 201</w:t>
      </w:r>
      <w:r w:rsidRPr="005578DA">
        <w:rPr>
          <w:color w:val="000000"/>
          <w:sz w:val="20"/>
        </w:rPr>
        <w:t>4</w:t>
      </w:r>
    </w:p>
    <w:p w:rsidR="00CD69F5" w:rsidRPr="005578DA" w:rsidRDefault="00430AA4" w:rsidP="00110DFB">
      <w:pPr>
        <w:ind w:left="720"/>
        <w:rPr>
          <w:color w:val="000000"/>
          <w:sz w:val="20"/>
        </w:rPr>
      </w:pPr>
      <w:r w:rsidRPr="005578DA">
        <w:rPr>
          <w:color w:val="000000"/>
          <w:sz w:val="20"/>
        </w:rPr>
        <w:tab/>
        <w:t>“Normal and Delayed Puberty”</w:t>
      </w:r>
      <w:r w:rsidRPr="005578DA">
        <w:rPr>
          <w:color w:val="000000"/>
          <w:sz w:val="20"/>
        </w:rPr>
        <w:tab/>
      </w:r>
      <w:r w:rsidR="00B62A08" w:rsidRPr="005578DA">
        <w:rPr>
          <w:color w:val="000000"/>
          <w:sz w:val="20"/>
        </w:rPr>
        <w:tab/>
      </w:r>
      <w:r w:rsidR="00CD69F5" w:rsidRPr="005578DA">
        <w:rPr>
          <w:color w:val="000000"/>
          <w:sz w:val="20"/>
        </w:rPr>
        <w:t>January 11, 2017</w:t>
      </w:r>
    </w:p>
    <w:p w:rsidR="000D3746" w:rsidRPr="005578DA" w:rsidRDefault="00430AA4" w:rsidP="00110DFB">
      <w:pPr>
        <w:ind w:left="720"/>
        <w:rPr>
          <w:color w:val="000000"/>
          <w:sz w:val="20"/>
        </w:rPr>
      </w:pPr>
      <w:r w:rsidRPr="005578DA">
        <w:rPr>
          <w:color w:val="000000"/>
          <w:sz w:val="20"/>
        </w:rPr>
        <w:tab/>
      </w:r>
      <w:r w:rsidR="000D3746" w:rsidRPr="005578DA">
        <w:rPr>
          <w:color w:val="000000"/>
          <w:sz w:val="20"/>
        </w:rPr>
        <w:t>“Pregnancy of</w:t>
      </w:r>
      <w:r w:rsidRPr="005578DA">
        <w:rPr>
          <w:color w:val="000000"/>
          <w:sz w:val="20"/>
        </w:rPr>
        <w:t xml:space="preserve"> Unknown Location”</w:t>
      </w:r>
      <w:r w:rsidRPr="005578DA">
        <w:rPr>
          <w:color w:val="000000"/>
          <w:sz w:val="20"/>
        </w:rPr>
        <w:tab/>
      </w:r>
      <w:r w:rsidRPr="005578DA">
        <w:rPr>
          <w:color w:val="000000"/>
          <w:sz w:val="20"/>
        </w:rPr>
        <w:tab/>
      </w:r>
      <w:r w:rsidR="000D3746" w:rsidRPr="005578DA">
        <w:rPr>
          <w:color w:val="000000"/>
          <w:sz w:val="20"/>
        </w:rPr>
        <w:t>August 23, 2017</w:t>
      </w:r>
    </w:p>
    <w:p w:rsidR="00637210" w:rsidRPr="005578DA" w:rsidRDefault="00430AA4" w:rsidP="00110DFB">
      <w:pPr>
        <w:ind w:left="720"/>
        <w:rPr>
          <w:color w:val="000000"/>
          <w:sz w:val="20"/>
        </w:rPr>
      </w:pPr>
      <w:r w:rsidRPr="005578DA">
        <w:rPr>
          <w:color w:val="000000"/>
          <w:sz w:val="20"/>
        </w:rPr>
        <w:tab/>
        <w:t>“</w:t>
      </w:r>
      <w:r w:rsidR="008B2D92" w:rsidRPr="005578DA">
        <w:rPr>
          <w:color w:val="000000"/>
          <w:sz w:val="20"/>
        </w:rPr>
        <w:t>Norm</w:t>
      </w:r>
      <w:r w:rsidRPr="005578DA">
        <w:rPr>
          <w:color w:val="000000"/>
          <w:sz w:val="20"/>
        </w:rPr>
        <w:t>al Puberty”</w:t>
      </w:r>
      <w:r w:rsidRPr="005578DA">
        <w:rPr>
          <w:color w:val="000000"/>
          <w:sz w:val="20"/>
        </w:rPr>
        <w:tab/>
      </w:r>
      <w:r w:rsidRPr="005578DA">
        <w:rPr>
          <w:color w:val="000000"/>
          <w:sz w:val="20"/>
        </w:rPr>
        <w:tab/>
      </w:r>
      <w:r w:rsidRPr="005578DA">
        <w:rPr>
          <w:color w:val="000000"/>
          <w:sz w:val="20"/>
        </w:rPr>
        <w:tab/>
      </w:r>
      <w:r w:rsidR="00637210" w:rsidRPr="005578DA">
        <w:rPr>
          <w:color w:val="000000"/>
          <w:sz w:val="20"/>
        </w:rPr>
        <w:t>February 21, 2018</w:t>
      </w:r>
    </w:p>
    <w:p w:rsidR="008B2D92" w:rsidRPr="005578DA" w:rsidRDefault="00430AA4" w:rsidP="00110DFB">
      <w:pPr>
        <w:ind w:left="720"/>
        <w:rPr>
          <w:color w:val="000000"/>
          <w:sz w:val="20"/>
        </w:rPr>
      </w:pPr>
      <w:r w:rsidRPr="005578DA">
        <w:rPr>
          <w:color w:val="000000"/>
          <w:sz w:val="20"/>
        </w:rPr>
        <w:tab/>
        <w:t>“Amenorrhea”</w:t>
      </w:r>
      <w:r w:rsidRPr="005578DA">
        <w:rPr>
          <w:color w:val="000000"/>
          <w:sz w:val="20"/>
        </w:rPr>
        <w:tab/>
      </w:r>
      <w:r w:rsidRPr="005578DA">
        <w:rPr>
          <w:color w:val="000000"/>
          <w:sz w:val="20"/>
        </w:rPr>
        <w:tab/>
      </w:r>
      <w:r w:rsidRPr="005578DA">
        <w:rPr>
          <w:color w:val="000000"/>
          <w:sz w:val="20"/>
        </w:rPr>
        <w:tab/>
      </w:r>
      <w:r w:rsidRPr="005578DA">
        <w:rPr>
          <w:color w:val="000000"/>
          <w:sz w:val="20"/>
        </w:rPr>
        <w:tab/>
      </w:r>
      <w:r w:rsidR="008B2D92" w:rsidRPr="005578DA">
        <w:rPr>
          <w:color w:val="000000"/>
          <w:sz w:val="20"/>
        </w:rPr>
        <w:t>August 1, 2018</w:t>
      </w:r>
    </w:p>
    <w:p w:rsidR="00947998" w:rsidRPr="005578DA" w:rsidRDefault="00947998" w:rsidP="00632919">
      <w:pPr>
        <w:ind w:left="720"/>
        <w:rPr>
          <w:color w:val="000000"/>
          <w:sz w:val="20"/>
        </w:rPr>
      </w:pPr>
      <w:r w:rsidRPr="005578DA">
        <w:rPr>
          <w:color w:val="000000"/>
          <w:sz w:val="20"/>
        </w:rPr>
        <w:tab/>
        <w:t>“The Menstrual Cycle”</w:t>
      </w:r>
      <w:r w:rsidRPr="005578DA">
        <w:rPr>
          <w:color w:val="000000"/>
          <w:sz w:val="20"/>
        </w:rPr>
        <w:tab/>
      </w:r>
      <w:r w:rsidRPr="005578DA">
        <w:rPr>
          <w:color w:val="000000"/>
          <w:sz w:val="20"/>
        </w:rPr>
        <w:tab/>
      </w:r>
      <w:r w:rsidRPr="005578DA">
        <w:rPr>
          <w:color w:val="000000"/>
          <w:sz w:val="20"/>
        </w:rPr>
        <w:tab/>
        <w:t>August 14, 2019</w:t>
      </w:r>
      <w:r w:rsidR="0013640B" w:rsidRPr="005578DA">
        <w:rPr>
          <w:color w:val="000000"/>
          <w:sz w:val="20"/>
        </w:rPr>
        <w:t>; August 12, 2020</w:t>
      </w:r>
    </w:p>
    <w:p w:rsidR="00346839" w:rsidRPr="005578DA" w:rsidRDefault="00346839" w:rsidP="001C7315">
      <w:pPr>
        <w:rPr>
          <w:color w:val="000000"/>
          <w:sz w:val="20"/>
        </w:rPr>
      </w:pPr>
    </w:p>
    <w:p w:rsidR="00B353BB" w:rsidRPr="005578DA" w:rsidRDefault="001C7315" w:rsidP="00D30A7B">
      <w:pPr>
        <w:ind w:left="720"/>
        <w:rPr>
          <w:color w:val="000000"/>
          <w:sz w:val="20"/>
        </w:rPr>
      </w:pPr>
      <w:r w:rsidRPr="005578DA">
        <w:rPr>
          <w:color w:val="000000"/>
          <w:sz w:val="20"/>
        </w:rPr>
        <w:t xml:space="preserve">5.    </w:t>
      </w:r>
      <w:r w:rsidR="00B353BB" w:rsidRPr="005578DA">
        <w:rPr>
          <w:color w:val="000000"/>
          <w:sz w:val="20"/>
        </w:rPr>
        <w:t>Rutgers – New Jersey Medical School</w:t>
      </w:r>
    </w:p>
    <w:p w:rsidR="00B353BB" w:rsidRPr="005578DA" w:rsidRDefault="00B353BB" w:rsidP="00D30A7B">
      <w:pPr>
        <w:ind w:left="720"/>
        <w:rPr>
          <w:color w:val="000000"/>
          <w:sz w:val="20"/>
        </w:rPr>
      </w:pPr>
      <w:r w:rsidRPr="005578DA">
        <w:rPr>
          <w:color w:val="000000"/>
          <w:sz w:val="20"/>
        </w:rPr>
        <w:t>Director, Fourth Year Medical Student Elective in Reproductive Endocrinology and Infertility</w:t>
      </w:r>
    </w:p>
    <w:p w:rsidR="00F37E4D" w:rsidRPr="005578DA" w:rsidRDefault="00B353BB" w:rsidP="00430AA4">
      <w:pPr>
        <w:ind w:left="720"/>
        <w:rPr>
          <w:color w:val="000000"/>
          <w:sz w:val="20"/>
        </w:rPr>
      </w:pPr>
      <w:r w:rsidRPr="005578DA">
        <w:rPr>
          <w:color w:val="000000"/>
          <w:sz w:val="20"/>
        </w:rPr>
        <w:tab/>
        <w:t>-one-month rotation within the Division of REI (2-</w:t>
      </w:r>
      <w:r w:rsidR="000C4800">
        <w:rPr>
          <w:color w:val="000000"/>
          <w:sz w:val="20"/>
        </w:rPr>
        <w:t>6</w:t>
      </w:r>
      <w:r w:rsidRPr="005578DA">
        <w:rPr>
          <w:color w:val="000000"/>
          <w:sz w:val="20"/>
        </w:rPr>
        <w:t xml:space="preserve"> students/year)</w:t>
      </w:r>
    </w:p>
    <w:p w:rsidR="00F37E4D" w:rsidRPr="005578DA" w:rsidRDefault="00F37E4D" w:rsidP="00D30A7B">
      <w:pPr>
        <w:ind w:left="720"/>
        <w:rPr>
          <w:color w:val="000000"/>
          <w:sz w:val="20"/>
        </w:rPr>
      </w:pPr>
    </w:p>
    <w:p w:rsidR="00C41C40" w:rsidRPr="005578DA" w:rsidRDefault="001C7315" w:rsidP="00D30A7B">
      <w:pPr>
        <w:ind w:left="720"/>
        <w:rPr>
          <w:color w:val="000000"/>
          <w:sz w:val="20"/>
        </w:rPr>
      </w:pPr>
      <w:r w:rsidRPr="005578DA">
        <w:rPr>
          <w:color w:val="000000"/>
          <w:sz w:val="20"/>
        </w:rPr>
        <w:t xml:space="preserve">6.    </w:t>
      </w:r>
      <w:r w:rsidR="00C41C40" w:rsidRPr="005578DA">
        <w:rPr>
          <w:color w:val="000000"/>
          <w:sz w:val="20"/>
        </w:rPr>
        <w:t>Rutgers – New Jersey Medical School Department of Medicine, Division of Endocrinology:</w:t>
      </w:r>
    </w:p>
    <w:p w:rsidR="00224086" w:rsidRPr="005578DA" w:rsidRDefault="00C41C40" w:rsidP="0081683B">
      <w:pPr>
        <w:ind w:left="1440"/>
        <w:rPr>
          <w:color w:val="000000"/>
          <w:sz w:val="20"/>
        </w:rPr>
      </w:pPr>
      <w:r w:rsidRPr="005578DA">
        <w:rPr>
          <w:color w:val="000000"/>
          <w:sz w:val="20"/>
        </w:rPr>
        <w:t xml:space="preserve">-Medical Endocrine fellows rotate for </w:t>
      </w:r>
      <w:r w:rsidR="00A668A0" w:rsidRPr="005578DA">
        <w:rPr>
          <w:color w:val="000000"/>
          <w:sz w:val="20"/>
        </w:rPr>
        <w:t>two</w:t>
      </w:r>
      <w:r w:rsidRPr="005578DA">
        <w:rPr>
          <w:color w:val="000000"/>
          <w:sz w:val="20"/>
        </w:rPr>
        <w:t xml:space="preserve"> month</w:t>
      </w:r>
      <w:r w:rsidR="00A668A0" w:rsidRPr="005578DA">
        <w:rPr>
          <w:color w:val="000000"/>
          <w:sz w:val="20"/>
        </w:rPr>
        <w:t>s</w:t>
      </w:r>
      <w:r w:rsidRPr="005578DA">
        <w:rPr>
          <w:color w:val="000000"/>
          <w:sz w:val="20"/>
        </w:rPr>
        <w:t xml:space="preserve"> within the Division of REI in their second year</w:t>
      </w:r>
    </w:p>
    <w:p w:rsidR="001614EC" w:rsidRPr="005578DA" w:rsidRDefault="001614EC" w:rsidP="001614EC">
      <w:pPr>
        <w:ind w:left="1170"/>
        <w:rPr>
          <w:color w:val="000000"/>
          <w:sz w:val="20"/>
          <w:szCs w:val="20"/>
        </w:rPr>
      </w:pPr>
    </w:p>
    <w:p w:rsidR="00DC0EF2" w:rsidRPr="000B4647" w:rsidRDefault="001C7315" w:rsidP="000B4647">
      <w:pPr>
        <w:numPr>
          <w:ilvl w:val="0"/>
          <w:numId w:val="16"/>
        </w:numPr>
        <w:rPr>
          <w:color w:val="000000"/>
          <w:sz w:val="20"/>
          <w:szCs w:val="20"/>
        </w:rPr>
      </w:pPr>
      <w:r w:rsidRPr="005578DA">
        <w:rPr>
          <w:color w:val="000000"/>
          <w:sz w:val="20"/>
          <w:szCs w:val="20"/>
        </w:rPr>
        <w:t>R</w:t>
      </w:r>
      <w:r w:rsidR="0071221F" w:rsidRPr="005578DA">
        <w:rPr>
          <w:color w:val="000000"/>
          <w:sz w:val="20"/>
          <w:szCs w:val="20"/>
        </w:rPr>
        <w:t>esearch Training</w:t>
      </w:r>
      <w:r w:rsidR="00D30A7B" w:rsidRPr="005578DA">
        <w:rPr>
          <w:color w:val="000000"/>
          <w:sz w:val="20"/>
          <w:szCs w:val="20"/>
        </w:rPr>
        <w:t xml:space="preserve">: </w:t>
      </w:r>
    </w:p>
    <w:p w:rsidR="00A668A0" w:rsidRPr="005578DA" w:rsidRDefault="00A668A0" w:rsidP="001C7315">
      <w:pPr>
        <w:numPr>
          <w:ilvl w:val="0"/>
          <w:numId w:val="13"/>
        </w:numPr>
        <w:rPr>
          <w:color w:val="000000"/>
          <w:sz w:val="20"/>
          <w:szCs w:val="20"/>
        </w:rPr>
      </w:pPr>
      <w:r w:rsidRPr="005578DA">
        <w:rPr>
          <w:color w:val="000000"/>
          <w:sz w:val="20"/>
          <w:szCs w:val="20"/>
        </w:rPr>
        <w:t>Medical Students</w:t>
      </w:r>
    </w:p>
    <w:p w:rsidR="00A668A0" w:rsidRPr="005578DA" w:rsidRDefault="00994BA7" w:rsidP="001C7315">
      <w:pPr>
        <w:ind w:left="1800" w:firstLine="360"/>
        <w:rPr>
          <w:color w:val="000000"/>
          <w:sz w:val="20"/>
          <w:szCs w:val="20"/>
        </w:rPr>
      </w:pPr>
      <w:r w:rsidRPr="005578DA">
        <w:rPr>
          <w:color w:val="000000"/>
          <w:sz w:val="20"/>
          <w:szCs w:val="20"/>
        </w:rPr>
        <w:t>Adina Schwartz</w:t>
      </w:r>
      <w:r w:rsidR="00A668A0" w:rsidRPr="005578DA">
        <w:rPr>
          <w:color w:val="000000"/>
          <w:sz w:val="20"/>
          <w:szCs w:val="20"/>
        </w:rPr>
        <w:tab/>
      </w:r>
      <w:r w:rsidR="00A668A0" w:rsidRPr="005578DA">
        <w:rPr>
          <w:color w:val="000000"/>
          <w:sz w:val="20"/>
          <w:szCs w:val="20"/>
        </w:rPr>
        <w:tab/>
      </w:r>
      <w:r w:rsidR="001C7315" w:rsidRPr="005578DA">
        <w:rPr>
          <w:color w:val="000000"/>
          <w:sz w:val="20"/>
          <w:szCs w:val="20"/>
        </w:rPr>
        <w:tab/>
      </w:r>
      <w:r w:rsidR="008018CE" w:rsidRPr="005578DA">
        <w:rPr>
          <w:color w:val="000000"/>
          <w:sz w:val="20"/>
          <w:szCs w:val="20"/>
        </w:rPr>
        <w:tab/>
      </w:r>
      <w:r w:rsidR="00A668A0" w:rsidRPr="005578DA">
        <w:rPr>
          <w:color w:val="000000"/>
          <w:sz w:val="20"/>
          <w:szCs w:val="20"/>
        </w:rPr>
        <w:t>2015-2016</w:t>
      </w:r>
    </w:p>
    <w:p w:rsidR="000D3746" w:rsidRPr="005578DA" w:rsidRDefault="00FE1F91" w:rsidP="001C7315">
      <w:pPr>
        <w:ind w:left="1440" w:firstLine="720"/>
        <w:rPr>
          <w:color w:val="000000"/>
          <w:sz w:val="20"/>
          <w:szCs w:val="20"/>
        </w:rPr>
      </w:pPr>
      <w:r w:rsidRPr="005578DA">
        <w:rPr>
          <w:color w:val="000000"/>
          <w:sz w:val="20"/>
          <w:szCs w:val="20"/>
        </w:rPr>
        <w:t>Amma Owusu-Akyaw</w:t>
      </w:r>
      <w:r w:rsidR="008018CE" w:rsidRPr="005578DA">
        <w:rPr>
          <w:color w:val="000000"/>
          <w:sz w:val="20"/>
          <w:szCs w:val="20"/>
        </w:rPr>
        <w:tab/>
      </w:r>
      <w:r w:rsidR="00EA3CDD" w:rsidRPr="005578DA">
        <w:rPr>
          <w:color w:val="000000"/>
          <w:sz w:val="20"/>
          <w:szCs w:val="20"/>
        </w:rPr>
        <w:tab/>
      </w:r>
      <w:r w:rsidRPr="005578DA">
        <w:rPr>
          <w:color w:val="000000"/>
          <w:sz w:val="20"/>
          <w:szCs w:val="20"/>
        </w:rPr>
        <w:tab/>
        <w:t>2016-2018</w:t>
      </w:r>
    </w:p>
    <w:p w:rsidR="008018CE" w:rsidRPr="005578DA" w:rsidRDefault="00D774DA" w:rsidP="001C7315">
      <w:pPr>
        <w:ind w:left="1440" w:firstLine="720"/>
        <w:rPr>
          <w:color w:val="000000"/>
          <w:sz w:val="20"/>
          <w:szCs w:val="20"/>
        </w:rPr>
      </w:pPr>
      <w:r w:rsidRPr="005578DA">
        <w:rPr>
          <w:color w:val="000000"/>
          <w:sz w:val="20"/>
          <w:szCs w:val="20"/>
        </w:rPr>
        <w:t>Melody So</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2020-</w:t>
      </w:r>
      <w:r w:rsidR="001C7462" w:rsidRPr="005578DA">
        <w:rPr>
          <w:color w:val="000000"/>
          <w:sz w:val="20"/>
          <w:szCs w:val="20"/>
        </w:rPr>
        <w:t>2022</w:t>
      </w:r>
    </w:p>
    <w:p w:rsidR="00994BA7" w:rsidRPr="005578DA" w:rsidRDefault="008018CE"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Lisa Pinero</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2021-</w:t>
      </w:r>
      <w:r w:rsidR="00752685" w:rsidRPr="005578DA">
        <w:rPr>
          <w:color w:val="000000"/>
          <w:sz w:val="20"/>
          <w:szCs w:val="20"/>
        </w:rPr>
        <w:t>2022</w:t>
      </w:r>
    </w:p>
    <w:p w:rsidR="008B31C3" w:rsidRPr="005578DA" w:rsidRDefault="008B31C3"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Karla Larios</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2021-</w:t>
      </w:r>
      <w:r w:rsidR="008F3A40" w:rsidRPr="005578DA">
        <w:rPr>
          <w:color w:val="000000"/>
          <w:sz w:val="20"/>
          <w:szCs w:val="20"/>
        </w:rPr>
        <w:t>2023</w:t>
      </w:r>
    </w:p>
    <w:p w:rsidR="001C7462" w:rsidRPr="005578DA" w:rsidRDefault="001C7462"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Swata Gade</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2022-</w:t>
      </w:r>
      <w:r w:rsidR="003F693C" w:rsidRPr="005578DA">
        <w:rPr>
          <w:color w:val="000000"/>
          <w:sz w:val="20"/>
          <w:szCs w:val="20"/>
        </w:rPr>
        <w:t>2023</w:t>
      </w:r>
    </w:p>
    <w:p w:rsidR="001C7462" w:rsidRPr="005578DA" w:rsidRDefault="001C7462"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Ashley Zimmerman</w:t>
      </w:r>
      <w:r w:rsidRPr="005578DA">
        <w:rPr>
          <w:color w:val="000000"/>
          <w:sz w:val="20"/>
          <w:szCs w:val="20"/>
        </w:rPr>
        <w:tab/>
      </w:r>
      <w:r w:rsidRPr="005578DA">
        <w:rPr>
          <w:color w:val="000000"/>
          <w:sz w:val="20"/>
          <w:szCs w:val="20"/>
        </w:rPr>
        <w:tab/>
      </w:r>
      <w:r w:rsidRPr="005578DA">
        <w:rPr>
          <w:color w:val="000000"/>
          <w:sz w:val="20"/>
          <w:szCs w:val="20"/>
        </w:rPr>
        <w:tab/>
        <w:t>2022-</w:t>
      </w:r>
      <w:r w:rsidR="00190493" w:rsidRPr="005578DA">
        <w:rPr>
          <w:color w:val="000000"/>
          <w:sz w:val="20"/>
          <w:szCs w:val="20"/>
        </w:rPr>
        <w:t>2023</w:t>
      </w:r>
    </w:p>
    <w:p w:rsidR="00752685" w:rsidRPr="005578DA" w:rsidRDefault="00752685"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Dana Masand</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2022-</w:t>
      </w:r>
      <w:r w:rsidR="00190493" w:rsidRPr="005578DA">
        <w:rPr>
          <w:color w:val="000000"/>
          <w:sz w:val="20"/>
          <w:szCs w:val="20"/>
        </w:rPr>
        <w:t>2023</w:t>
      </w:r>
    </w:p>
    <w:p w:rsidR="002627F0" w:rsidRPr="005578DA" w:rsidRDefault="002627F0"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Samantha Irizar</w:t>
      </w:r>
      <w:r w:rsidR="0090169B">
        <w:rPr>
          <w:color w:val="000000"/>
          <w:sz w:val="20"/>
          <w:szCs w:val="20"/>
        </w:rPr>
        <w:t>r</w:t>
      </w:r>
      <w:r w:rsidRPr="005578DA">
        <w:rPr>
          <w:color w:val="000000"/>
          <w:sz w:val="20"/>
          <w:szCs w:val="20"/>
        </w:rPr>
        <w:t>y</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2024-</w:t>
      </w:r>
    </w:p>
    <w:p w:rsidR="00466C99" w:rsidRDefault="00466C99" w:rsidP="00535F08">
      <w:pPr>
        <w:rPr>
          <w:color w:val="000000"/>
          <w:sz w:val="20"/>
          <w:szCs w:val="20"/>
        </w:rPr>
      </w:pPr>
      <w:r w:rsidRPr="005578DA">
        <w:rPr>
          <w:color w:val="000000"/>
          <w:sz w:val="20"/>
          <w:szCs w:val="20"/>
        </w:rPr>
        <w:tab/>
      </w:r>
      <w:r w:rsidRPr="005578DA">
        <w:rPr>
          <w:color w:val="000000"/>
          <w:sz w:val="20"/>
          <w:szCs w:val="20"/>
        </w:rPr>
        <w:tab/>
      </w:r>
      <w:r w:rsidRPr="005578DA">
        <w:rPr>
          <w:color w:val="000000"/>
          <w:sz w:val="20"/>
          <w:szCs w:val="20"/>
        </w:rPr>
        <w:tab/>
        <w:t>Vanessa Ocon</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2025-</w:t>
      </w:r>
    </w:p>
    <w:p w:rsidR="0090169B" w:rsidRPr="005578DA" w:rsidRDefault="0090169B" w:rsidP="00535F08">
      <w:pPr>
        <w:rPr>
          <w:color w:val="000000"/>
          <w:sz w:val="20"/>
          <w:szCs w:val="20"/>
        </w:rPr>
      </w:pPr>
      <w:r>
        <w:rPr>
          <w:color w:val="000000"/>
          <w:sz w:val="20"/>
          <w:szCs w:val="20"/>
        </w:rPr>
        <w:tab/>
      </w:r>
      <w:r>
        <w:rPr>
          <w:color w:val="000000"/>
          <w:sz w:val="20"/>
          <w:szCs w:val="20"/>
        </w:rPr>
        <w:tab/>
      </w:r>
      <w:r>
        <w:rPr>
          <w:color w:val="000000"/>
          <w:sz w:val="20"/>
          <w:szCs w:val="20"/>
        </w:rPr>
        <w:tab/>
        <w:t>Alexandra Selberg</w:t>
      </w:r>
      <w:r>
        <w:rPr>
          <w:color w:val="000000"/>
          <w:sz w:val="20"/>
          <w:szCs w:val="20"/>
        </w:rPr>
        <w:tab/>
      </w:r>
      <w:r>
        <w:rPr>
          <w:color w:val="000000"/>
          <w:sz w:val="20"/>
          <w:szCs w:val="20"/>
        </w:rPr>
        <w:tab/>
      </w:r>
      <w:r>
        <w:rPr>
          <w:color w:val="000000"/>
          <w:sz w:val="20"/>
          <w:szCs w:val="20"/>
        </w:rPr>
        <w:tab/>
        <w:t>2025-</w:t>
      </w:r>
    </w:p>
    <w:p w:rsidR="008018CE" w:rsidRPr="005578DA" w:rsidRDefault="008018CE" w:rsidP="00535F08">
      <w:pPr>
        <w:rPr>
          <w:color w:val="000000"/>
          <w:sz w:val="20"/>
          <w:szCs w:val="20"/>
        </w:rPr>
      </w:pPr>
    </w:p>
    <w:p w:rsidR="00535F08" w:rsidRPr="005578DA" w:rsidRDefault="00B353BB" w:rsidP="001C7315">
      <w:pPr>
        <w:numPr>
          <w:ilvl w:val="0"/>
          <w:numId w:val="13"/>
        </w:numPr>
        <w:rPr>
          <w:color w:val="000000"/>
          <w:sz w:val="20"/>
          <w:szCs w:val="20"/>
        </w:rPr>
      </w:pPr>
      <w:r w:rsidRPr="005578DA">
        <w:rPr>
          <w:color w:val="000000"/>
          <w:sz w:val="20"/>
          <w:szCs w:val="20"/>
        </w:rPr>
        <w:t>Residents in Obstetrics and Gynecology</w:t>
      </w:r>
    </w:p>
    <w:p w:rsidR="00B353BB" w:rsidRPr="005578DA" w:rsidRDefault="00B353BB" w:rsidP="001C7315">
      <w:pPr>
        <w:ind w:left="1800" w:firstLine="360"/>
        <w:rPr>
          <w:color w:val="000000"/>
          <w:sz w:val="20"/>
          <w:szCs w:val="20"/>
        </w:rPr>
      </w:pPr>
      <w:r w:rsidRPr="005578DA">
        <w:rPr>
          <w:color w:val="000000"/>
          <w:sz w:val="20"/>
          <w:szCs w:val="20"/>
        </w:rPr>
        <w:t>Sherley Charles, MD</w:t>
      </w:r>
      <w:r w:rsidRPr="005578DA">
        <w:rPr>
          <w:color w:val="000000"/>
          <w:sz w:val="20"/>
          <w:szCs w:val="20"/>
        </w:rPr>
        <w:tab/>
      </w:r>
      <w:r w:rsidRPr="005578DA">
        <w:rPr>
          <w:color w:val="000000"/>
          <w:sz w:val="20"/>
          <w:szCs w:val="20"/>
        </w:rPr>
        <w:tab/>
      </w:r>
      <w:r w:rsidRPr="005578DA">
        <w:rPr>
          <w:color w:val="000000"/>
          <w:sz w:val="20"/>
          <w:szCs w:val="20"/>
        </w:rPr>
        <w:tab/>
        <w:t>July 2013-June 2014</w:t>
      </w:r>
    </w:p>
    <w:p w:rsidR="00B353BB" w:rsidRPr="005578DA" w:rsidRDefault="00B353BB" w:rsidP="001C7315">
      <w:pPr>
        <w:ind w:left="1440" w:firstLine="720"/>
        <w:rPr>
          <w:color w:val="000000"/>
          <w:sz w:val="20"/>
          <w:szCs w:val="20"/>
        </w:rPr>
      </w:pPr>
      <w:r w:rsidRPr="005578DA">
        <w:rPr>
          <w:color w:val="000000"/>
          <w:sz w:val="20"/>
          <w:szCs w:val="20"/>
        </w:rPr>
        <w:t>Amanda Resnikoff, MD</w:t>
      </w:r>
      <w:r w:rsidRPr="005578DA">
        <w:rPr>
          <w:color w:val="000000"/>
          <w:sz w:val="20"/>
          <w:szCs w:val="20"/>
        </w:rPr>
        <w:tab/>
      </w:r>
      <w:r w:rsidRPr="005578DA">
        <w:rPr>
          <w:color w:val="000000"/>
          <w:sz w:val="20"/>
          <w:szCs w:val="20"/>
        </w:rPr>
        <w:tab/>
      </w:r>
      <w:r w:rsidR="001C7315" w:rsidRPr="005578DA">
        <w:rPr>
          <w:color w:val="000000"/>
          <w:sz w:val="20"/>
          <w:szCs w:val="20"/>
        </w:rPr>
        <w:tab/>
      </w:r>
      <w:r w:rsidRPr="005578DA">
        <w:rPr>
          <w:color w:val="000000"/>
          <w:sz w:val="20"/>
          <w:szCs w:val="20"/>
        </w:rPr>
        <w:t>July 2014-</w:t>
      </w:r>
      <w:r w:rsidR="00241EB3" w:rsidRPr="005578DA">
        <w:rPr>
          <w:color w:val="000000"/>
          <w:sz w:val="20"/>
          <w:szCs w:val="20"/>
        </w:rPr>
        <w:t>June 2016</w:t>
      </w:r>
    </w:p>
    <w:p w:rsidR="002519FD" w:rsidRPr="005578DA" w:rsidRDefault="002519FD" w:rsidP="00632919">
      <w:pPr>
        <w:ind w:left="1440" w:firstLine="720"/>
        <w:rPr>
          <w:color w:val="000000"/>
          <w:sz w:val="20"/>
          <w:szCs w:val="20"/>
        </w:rPr>
      </w:pPr>
      <w:r w:rsidRPr="005578DA">
        <w:rPr>
          <w:color w:val="000000"/>
          <w:sz w:val="20"/>
          <w:szCs w:val="20"/>
        </w:rPr>
        <w:t>Alice Shapiro, MD</w:t>
      </w:r>
      <w:r w:rsidRPr="005578DA">
        <w:rPr>
          <w:color w:val="000000"/>
          <w:sz w:val="20"/>
          <w:szCs w:val="20"/>
        </w:rPr>
        <w:tab/>
      </w:r>
      <w:r w:rsidRPr="005578DA">
        <w:rPr>
          <w:color w:val="000000"/>
          <w:sz w:val="20"/>
          <w:szCs w:val="20"/>
        </w:rPr>
        <w:tab/>
      </w:r>
      <w:r w:rsidRPr="005578DA">
        <w:rPr>
          <w:color w:val="000000"/>
          <w:sz w:val="20"/>
          <w:szCs w:val="20"/>
        </w:rPr>
        <w:tab/>
        <w:t xml:space="preserve">April 2016- </w:t>
      </w:r>
      <w:r w:rsidR="00FE1F91" w:rsidRPr="005578DA">
        <w:rPr>
          <w:color w:val="000000"/>
          <w:sz w:val="20"/>
          <w:szCs w:val="20"/>
        </w:rPr>
        <w:t>June 2018</w:t>
      </w:r>
    </w:p>
    <w:p w:rsidR="00CD69F5" w:rsidRPr="005578DA" w:rsidRDefault="00CD69F5" w:rsidP="001C7315">
      <w:pPr>
        <w:ind w:left="1440" w:firstLine="720"/>
        <w:rPr>
          <w:color w:val="000000"/>
          <w:sz w:val="20"/>
          <w:szCs w:val="20"/>
        </w:rPr>
      </w:pPr>
      <w:r w:rsidRPr="005578DA">
        <w:rPr>
          <w:color w:val="000000"/>
          <w:sz w:val="20"/>
          <w:szCs w:val="20"/>
        </w:rPr>
        <w:t>Laura Rankin, MD</w:t>
      </w:r>
      <w:r w:rsidRPr="005578DA">
        <w:rPr>
          <w:color w:val="000000"/>
          <w:sz w:val="20"/>
          <w:szCs w:val="20"/>
        </w:rPr>
        <w:tab/>
      </w:r>
      <w:r w:rsidRPr="005578DA">
        <w:rPr>
          <w:color w:val="000000"/>
          <w:sz w:val="20"/>
          <w:szCs w:val="20"/>
        </w:rPr>
        <w:tab/>
      </w:r>
      <w:r w:rsidRPr="005578DA">
        <w:rPr>
          <w:color w:val="000000"/>
          <w:sz w:val="20"/>
          <w:szCs w:val="20"/>
        </w:rPr>
        <w:tab/>
        <w:t xml:space="preserve">January 2017 </w:t>
      </w:r>
      <w:r w:rsidR="00535F08" w:rsidRPr="005578DA">
        <w:rPr>
          <w:color w:val="000000"/>
          <w:sz w:val="20"/>
          <w:szCs w:val="20"/>
        </w:rPr>
        <w:t>–</w:t>
      </w:r>
      <w:r w:rsidR="00FE1F91" w:rsidRPr="005578DA">
        <w:rPr>
          <w:color w:val="000000"/>
          <w:sz w:val="20"/>
          <w:szCs w:val="20"/>
        </w:rPr>
        <w:t xml:space="preserve"> June 2018</w:t>
      </w:r>
    </w:p>
    <w:p w:rsidR="00B23652" w:rsidRPr="005578DA" w:rsidRDefault="00B23652" w:rsidP="001C7315">
      <w:pPr>
        <w:ind w:left="2160"/>
        <w:rPr>
          <w:color w:val="000000"/>
          <w:sz w:val="20"/>
          <w:szCs w:val="20"/>
        </w:rPr>
      </w:pPr>
      <w:r w:rsidRPr="005578DA">
        <w:rPr>
          <w:color w:val="000000"/>
          <w:sz w:val="20"/>
          <w:szCs w:val="20"/>
        </w:rPr>
        <w:t>Adina Schwartz, MD</w:t>
      </w:r>
      <w:r w:rsidRPr="005578DA">
        <w:rPr>
          <w:color w:val="000000"/>
          <w:sz w:val="20"/>
          <w:szCs w:val="20"/>
        </w:rPr>
        <w:tab/>
      </w:r>
      <w:r w:rsidRPr="005578DA">
        <w:rPr>
          <w:color w:val="000000"/>
          <w:sz w:val="20"/>
          <w:szCs w:val="20"/>
        </w:rPr>
        <w:tab/>
      </w:r>
      <w:r w:rsidRPr="005578DA">
        <w:rPr>
          <w:color w:val="000000"/>
          <w:sz w:val="20"/>
          <w:szCs w:val="20"/>
        </w:rPr>
        <w:tab/>
        <w:t xml:space="preserve">July 2018 </w:t>
      </w:r>
      <w:r w:rsidR="00E750A9" w:rsidRPr="005578DA">
        <w:rPr>
          <w:color w:val="000000"/>
          <w:sz w:val="20"/>
          <w:szCs w:val="20"/>
        </w:rPr>
        <w:t>–</w:t>
      </w:r>
      <w:r w:rsidR="004F7D7F" w:rsidRPr="005578DA">
        <w:rPr>
          <w:color w:val="000000"/>
          <w:sz w:val="20"/>
          <w:szCs w:val="20"/>
        </w:rPr>
        <w:t xml:space="preserve"> June 2020</w:t>
      </w:r>
    </w:p>
    <w:p w:rsidR="00FA5F3E" w:rsidRPr="005578DA" w:rsidRDefault="00E750A9" w:rsidP="00AB4B45">
      <w:pPr>
        <w:ind w:left="2160"/>
        <w:rPr>
          <w:color w:val="000000"/>
          <w:sz w:val="20"/>
          <w:szCs w:val="20"/>
        </w:rPr>
      </w:pPr>
      <w:r w:rsidRPr="005578DA">
        <w:rPr>
          <w:color w:val="000000"/>
          <w:sz w:val="20"/>
          <w:szCs w:val="20"/>
        </w:rPr>
        <w:t>Gabriella Pinho, MD</w:t>
      </w:r>
      <w:r w:rsidRPr="005578DA">
        <w:rPr>
          <w:color w:val="000000"/>
          <w:sz w:val="20"/>
          <w:szCs w:val="20"/>
        </w:rPr>
        <w:tab/>
      </w:r>
      <w:r w:rsidRPr="005578DA">
        <w:rPr>
          <w:color w:val="000000"/>
          <w:sz w:val="20"/>
          <w:szCs w:val="20"/>
        </w:rPr>
        <w:tab/>
      </w:r>
      <w:r w:rsidRPr="005578DA">
        <w:rPr>
          <w:color w:val="000000"/>
          <w:sz w:val="20"/>
          <w:szCs w:val="20"/>
        </w:rPr>
        <w:tab/>
        <w:t xml:space="preserve">April 2019 </w:t>
      </w:r>
      <w:r w:rsidR="00D774DA" w:rsidRPr="005578DA">
        <w:rPr>
          <w:color w:val="000000"/>
          <w:sz w:val="20"/>
          <w:szCs w:val="20"/>
        </w:rPr>
        <w:t>–</w:t>
      </w:r>
      <w:r w:rsidRPr="005578DA">
        <w:rPr>
          <w:color w:val="000000"/>
          <w:sz w:val="20"/>
          <w:szCs w:val="20"/>
        </w:rPr>
        <w:t xml:space="preserve"> </w:t>
      </w:r>
      <w:r w:rsidR="00710EEA" w:rsidRPr="005578DA">
        <w:rPr>
          <w:color w:val="000000"/>
          <w:sz w:val="20"/>
          <w:szCs w:val="20"/>
        </w:rPr>
        <w:t>June 2021</w:t>
      </w:r>
    </w:p>
    <w:p w:rsidR="00D774DA" w:rsidRPr="005578DA" w:rsidRDefault="00D774DA" w:rsidP="00AB4B45">
      <w:pPr>
        <w:ind w:left="2160"/>
        <w:rPr>
          <w:color w:val="000000"/>
          <w:sz w:val="20"/>
          <w:szCs w:val="20"/>
        </w:rPr>
      </w:pPr>
      <w:r w:rsidRPr="005578DA">
        <w:rPr>
          <w:color w:val="000000"/>
          <w:sz w:val="20"/>
          <w:szCs w:val="20"/>
        </w:rPr>
        <w:t>Evelyn Minis</w:t>
      </w:r>
      <w:r w:rsidR="0079059C" w:rsidRPr="005578DA">
        <w:rPr>
          <w:color w:val="000000"/>
          <w:sz w:val="20"/>
          <w:szCs w:val="20"/>
        </w:rPr>
        <w:t>, MD</w:t>
      </w:r>
      <w:r w:rsidRPr="005578DA">
        <w:rPr>
          <w:color w:val="000000"/>
          <w:sz w:val="20"/>
          <w:szCs w:val="20"/>
        </w:rPr>
        <w:tab/>
      </w:r>
      <w:r w:rsidRPr="005578DA">
        <w:rPr>
          <w:color w:val="000000"/>
          <w:sz w:val="20"/>
          <w:szCs w:val="20"/>
        </w:rPr>
        <w:tab/>
      </w:r>
      <w:r w:rsidRPr="005578DA">
        <w:rPr>
          <w:color w:val="000000"/>
          <w:sz w:val="20"/>
          <w:szCs w:val="20"/>
        </w:rPr>
        <w:tab/>
        <w:t>2020-</w:t>
      </w:r>
      <w:r w:rsidR="00BD7A46" w:rsidRPr="005578DA">
        <w:rPr>
          <w:color w:val="000000"/>
          <w:sz w:val="20"/>
          <w:szCs w:val="20"/>
        </w:rPr>
        <w:t>2022</w:t>
      </w:r>
    </w:p>
    <w:p w:rsidR="008B31C3" w:rsidRPr="005578DA" w:rsidRDefault="008B31C3" w:rsidP="00AB4B45">
      <w:pPr>
        <w:ind w:left="2160"/>
        <w:rPr>
          <w:color w:val="000000"/>
          <w:sz w:val="20"/>
          <w:szCs w:val="20"/>
        </w:rPr>
      </w:pPr>
      <w:r w:rsidRPr="005578DA">
        <w:rPr>
          <w:color w:val="000000"/>
          <w:sz w:val="20"/>
          <w:szCs w:val="20"/>
        </w:rPr>
        <w:t>Blake Vessa, MD</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2021-</w:t>
      </w:r>
      <w:r w:rsidR="008F3A40" w:rsidRPr="005578DA">
        <w:rPr>
          <w:color w:val="000000"/>
          <w:sz w:val="20"/>
          <w:szCs w:val="20"/>
        </w:rPr>
        <w:t>2023</w:t>
      </w:r>
    </w:p>
    <w:p w:rsidR="00DB214E" w:rsidRDefault="0079059C" w:rsidP="00DB214E">
      <w:pPr>
        <w:ind w:left="2160"/>
        <w:rPr>
          <w:color w:val="000000"/>
          <w:sz w:val="20"/>
          <w:szCs w:val="20"/>
        </w:rPr>
      </w:pPr>
      <w:r w:rsidRPr="005578DA">
        <w:rPr>
          <w:color w:val="000000"/>
          <w:sz w:val="20"/>
          <w:szCs w:val="20"/>
        </w:rPr>
        <w:t>Lea George, MD</w:t>
      </w:r>
      <w:r w:rsidRPr="005578DA">
        <w:rPr>
          <w:color w:val="000000"/>
          <w:sz w:val="20"/>
          <w:szCs w:val="20"/>
        </w:rPr>
        <w:tab/>
      </w:r>
      <w:r w:rsidRPr="005578DA">
        <w:rPr>
          <w:color w:val="000000"/>
          <w:sz w:val="20"/>
          <w:szCs w:val="20"/>
        </w:rPr>
        <w:tab/>
      </w:r>
      <w:r w:rsidRPr="005578DA">
        <w:rPr>
          <w:color w:val="000000"/>
          <w:sz w:val="20"/>
          <w:szCs w:val="20"/>
        </w:rPr>
        <w:tab/>
      </w:r>
      <w:r w:rsidRPr="005578DA">
        <w:rPr>
          <w:color w:val="000000"/>
          <w:sz w:val="20"/>
          <w:szCs w:val="20"/>
        </w:rPr>
        <w:tab/>
        <w:t>2021-</w:t>
      </w:r>
      <w:r w:rsidR="006E1434" w:rsidRPr="005578DA">
        <w:rPr>
          <w:color w:val="000000"/>
          <w:sz w:val="20"/>
          <w:szCs w:val="20"/>
        </w:rPr>
        <w:t>2024</w:t>
      </w:r>
    </w:p>
    <w:p w:rsidR="00DB214E" w:rsidRPr="005578DA" w:rsidRDefault="00DB214E" w:rsidP="00AB4B45">
      <w:pPr>
        <w:ind w:left="2160"/>
        <w:rPr>
          <w:color w:val="000000"/>
          <w:sz w:val="20"/>
          <w:szCs w:val="20"/>
        </w:rPr>
      </w:pPr>
      <w:r>
        <w:rPr>
          <w:color w:val="000000"/>
          <w:sz w:val="20"/>
          <w:szCs w:val="20"/>
        </w:rPr>
        <w:t>Olivia Chafitz, MD</w:t>
      </w:r>
      <w:r>
        <w:rPr>
          <w:color w:val="000000"/>
          <w:sz w:val="20"/>
          <w:szCs w:val="20"/>
        </w:rPr>
        <w:tab/>
      </w:r>
      <w:r>
        <w:rPr>
          <w:color w:val="000000"/>
          <w:sz w:val="20"/>
          <w:szCs w:val="20"/>
        </w:rPr>
        <w:tab/>
      </w:r>
      <w:r>
        <w:rPr>
          <w:color w:val="000000"/>
          <w:sz w:val="20"/>
          <w:szCs w:val="20"/>
        </w:rPr>
        <w:tab/>
        <w:t>2023-</w:t>
      </w:r>
      <w:r w:rsidR="00376A81">
        <w:rPr>
          <w:color w:val="000000"/>
          <w:sz w:val="20"/>
          <w:szCs w:val="20"/>
        </w:rPr>
        <w:t>2025</w:t>
      </w:r>
    </w:p>
    <w:p w:rsidR="0076477E" w:rsidRDefault="0076477E" w:rsidP="00AB4B45">
      <w:pPr>
        <w:ind w:left="2160"/>
        <w:rPr>
          <w:color w:val="000000"/>
          <w:sz w:val="20"/>
          <w:szCs w:val="20"/>
        </w:rPr>
      </w:pPr>
      <w:r w:rsidRPr="005578DA">
        <w:rPr>
          <w:color w:val="000000"/>
          <w:sz w:val="20"/>
          <w:szCs w:val="20"/>
        </w:rPr>
        <w:t>Kristin Blackledge, MD</w:t>
      </w:r>
      <w:r w:rsidRPr="005578DA">
        <w:rPr>
          <w:color w:val="000000"/>
          <w:sz w:val="20"/>
          <w:szCs w:val="20"/>
        </w:rPr>
        <w:tab/>
      </w:r>
      <w:r w:rsidRPr="005578DA">
        <w:rPr>
          <w:color w:val="000000"/>
          <w:sz w:val="20"/>
          <w:szCs w:val="20"/>
        </w:rPr>
        <w:tab/>
      </w:r>
      <w:r w:rsidRPr="005578DA">
        <w:rPr>
          <w:color w:val="000000"/>
          <w:sz w:val="20"/>
          <w:szCs w:val="20"/>
        </w:rPr>
        <w:tab/>
        <w:t>2023-present</w:t>
      </w:r>
    </w:p>
    <w:p w:rsidR="00DC0EF2" w:rsidRPr="005578DA" w:rsidRDefault="00DC0EF2" w:rsidP="00AB4B45">
      <w:pPr>
        <w:ind w:left="2160"/>
        <w:rPr>
          <w:color w:val="000000"/>
          <w:sz w:val="20"/>
          <w:szCs w:val="20"/>
        </w:rPr>
      </w:pPr>
      <w:r>
        <w:rPr>
          <w:color w:val="000000"/>
          <w:sz w:val="20"/>
          <w:szCs w:val="20"/>
        </w:rPr>
        <w:t>Miriam Ibrahim, MD</w:t>
      </w:r>
      <w:r>
        <w:rPr>
          <w:color w:val="000000"/>
          <w:sz w:val="20"/>
          <w:szCs w:val="20"/>
        </w:rPr>
        <w:tab/>
      </w:r>
      <w:r>
        <w:rPr>
          <w:color w:val="000000"/>
          <w:sz w:val="20"/>
          <w:szCs w:val="20"/>
        </w:rPr>
        <w:tab/>
      </w:r>
      <w:r>
        <w:rPr>
          <w:color w:val="000000"/>
          <w:sz w:val="20"/>
          <w:szCs w:val="20"/>
        </w:rPr>
        <w:tab/>
        <w:t>2025-present</w:t>
      </w:r>
    </w:p>
    <w:p w:rsidR="00632919" w:rsidRPr="005578DA" w:rsidRDefault="00632919" w:rsidP="00063701">
      <w:pPr>
        <w:rPr>
          <w:b/>
          <w:color w:val="000000"/>
          <w:sz w:val="20"/>
          <w:szCs w:val="20"/>
        </w:rPr>
      </w:pPr>
    </w:p>
    <w:p w:rsidR="00C8736E" w:rsidRPr="005578DA" w:rsidRDefault="00632919" w:rsidP="00063701">
      <w:pPr>
        <w:ind w:left="360" w:firstLine="720"/>
        <w:rPr>
          <w:color w:val="000000"/>
          <w:sz w:val="20"/>
          <w:szCs w:val="20"/>
        </w:rPr>
      </w:pPr>
      <w:r w:rsidRPr="005578DA">
        <w:rPr>
          <w:color w:val="000000"/>
          <w:sz w:val="20"/>
          <w:szCs w:val="20"/>
        </w:rPr>
        <w:t xml:space="preserve">3.  </w:t>
      </w:r>
      <w:r w:rsidR="00C8736E" w:rsidRPr="005578DA">
        <w:rPr>
          <w:color w:val="000000"/>
          <w:sz w:val="20"/>
          <w:szCs w:val="20"/>
        </w:rPr>
        <w:t>Postdoctoral Fellows</w:t>
      </w:r>
    </w:p>
    <w:p w:rsidR="00FA5F3E" w:rsidRPr="005578DA" w:rsidRDefault="00C8736E" w:rsidP="001C7315">
      <w:pPr>
        <w:ind w:left="1800" w:firstLine="360"/>
        <w:rPr>
          <w:color w:val="000000"/>
          <w:sz w:val="20"/>
          <w:szCs w:val="20"/>
        </w:rPr>
      </w:pPr>
      <w:r w:rsidRPr="005578DA">
        <w:rPr>
          <w:color w:val="000000"/>
          <w:sz w:val="20"/>
          <w:szCs w:val="20"/>
        </w:rPr>
        <w:t>A</w:t>
      </w:r>
      <w:r w:rsidR="00FA5F3E" w:rsidRPr="005578DA">
        <w:rPr>
          <w:color w:val="000000"/>
          <w:sz w:val="20"/>
          <w:szCs w:val="20"/>
        </w:rPr>
        <w:t>my Shah Dhesi, MD</w:t>
      </w:r>
      <w:r w:rsidR="00FA5F3E" w:rsidRPr="005578DA">
        <w:rPr>
          <w:color w:val="000000"/>
          <w:sz w:val="20"/>
          <w:szCs w:val="20"/>
        </w:rPr>
        <w:tab/>
      </w:r>
      <w:r w:rsidR="00FA5F3E" w:rsidRPr="005578DA">
        <w:rPr>
          <w:color w:val="000000"/>
          <w:sz w:val="20"/>
          <w:szCs w:val="20"/>
        </w:rPr>
        <w:tab/>
      </w:r>
      <w:r w:rsidR="00FA5F3E" w:rsidRPr="005578DA">
        <w:rPr>
          <w:color w:val="000000"/>
          <w:sz w:val="20"/>
          <w:szCs w:val="20"/>
        </w:rPr>
        <w:tab/>
        <w:t xml:space="preserve">July 2012 - </w:t>
      </w:r>
      <w:r w:rsidRPr="005578DA">
        <w:rPr>
          <w:color w:val="000000"/>
          <w:sz w:val="20"/>
          <w:szCs w:val="20"/>
        </w:rPr>
        <w:t>June 2015</w:t>
      </w:r>
    </w:p>
    <w:p w:rsidR="00C8736E" w:rsidRPr="005578DA" w:rsidRDefault="00C8736E" w:rsidP="001C7315">
      <w:pPr>
        <w:ind w:left="1440" w:firstLine="720"/>
        <w:rPr>
          <w:color w:val="000000"/>
          <w:sz w:val="20"/>
          <w:szCs w:val="20"/>
        </w:rPr>
      </w:pPr>
      <w:r w:rsidRPr="005578DA">
        <w:rPr>
          <w:color w:val="000000"/>
          <w:sz w:val="20"/>
          <w:szCs w:val="20"/>
        </w:rPr>
        <w:t>David Kulak, MD</w:t>
      </w:r>
      <w:r w:rsidRPr="005578DA">
        <w:rPr>
          <w:color w:val="000000"/>
          <w:sz w:val="20"/>
          <w:szCs w:val="20"/>
        </w:rPr>
        <w:tab/>
      </w:r>
      <w:r w:rsidRPr="005578DA">
        <w:rPr>
          <w:color w:val="000000"/>
          <w:sz w:val="20"/>
          <w:szCs w:val="20"/>
        </w:rPr>
        <w:tab/>
      </w:r>
      <w:r w:rsidRPr="005578DA">
        <w:rPr>
          <w:color w:val="000000"/>
          <w:sz w:val="20"/>
          <w:szCs w:val="20"/>
        </w:rPr>
        <w:tab/>
        <w:t xml:space="preserve">July 2013 – </w:t>
      </w:r>
      <w:r w:rsidR="00FA5F3E" w:rsidRPr="005578DA">
        <w:rPr>
          <w:color w:val="000000"/>
          <w:sz w:val="20"/>
          <w:szCs w:val="20"/>
        </w:rPr>
        <w:t>June 2016</w:t>
      </w:r>
    </w:p>
    <w:p w:rsidR="00C8736E" w:rsidRPr="005578DA" w:rsidRDefault="00C8736E" w:rsidP="001C7315">
      <w:pPr>
        <w:ind w:left="1440" w:firstLine="720"/>
        <w:rPr>
          <w:color w:val="000000"/>
          <w:sz w:val="20"/>
          <w:szCs w:val="20"/>
        </w:rPr>
      </w:pPr>
      <w:r w:rsidRPr="005578DA">
        <w:rPr>
          <w:color w:val="000000"/>
          <w:sz w:val="20"/>
          <w:szCs w:val="20"/>
        </w:rPr>
        <w:t xml:space="preserve">Banafsheh </w:t>
      </w:r>
      <w:r w:rsidR="000D3746" w:rsidRPr="005578DA">
        <w:rPr>
          <w:color w:val="000000"/>
          <w:sz w:val="20"/>
          <w:szCs w:val="20"/>
        </w:rPr>
        <w:t>Kashani, MD</w:t>
      </w:r>
      <w:r w:rsidR="000D3746" w:rsidRPr="005578DA">
        <w:rPr>
          <w:color w:val="000000"/>
          <w:sz w:val="20"/>
          <w:szCs w:val="20"/>
        </w:rPr>
        <w:tab/>
      </w:r>
      <w:r w:rsidR="000D3746" w:rsidRPr="005578DA">
        <w:rPr>
          <w:color w:val="000000"/>
          <w:sz w:val="20"/>
          <w:szCs w:val="20"/>
        </w:rPr>
        <w:tab/>
      </w:r>
      <w:r w:rsidR="001C7315" w:rsidRPr="005578DA">
        <w:rPr>
          <w:color w:val="000000"/>
          <w:sz w:val="20"/>
          <w:szCs w:val="20"/>
        </w:rPr>
        <w:tab/>
      </w:r>
      <w:r w:rsidR="000D3746" w:rsidRPr="005578DA">
        <w:rPr>
          <w:color w:val="000000"/>
          <w:sz w:val="20"/>
          <w:szCs w:val="20"/>
        </w:rPr>
        <w:t>July 2014 – June 2017</w:t>
      </w:r>
      <w:r w:rsidRPr="005578DA">
        <w:rPr>
          <w:color w:val="000000"/>
          <w:sz w:val="20"/>
          <w:szCs w:val="20"/>
        </w:rPr>
        <w:t xml:space="preserve"> </w:t>
      </w:r>
    </w:p>
    <w:p w:rsidR="00A668A0" w:rsidRPr="005578DA" w:rsidRDefault="001C071B" w:rsidP="001C7315">
      <w:pPr>
        <w:ind w:left="1440" w:firstLine="720"/>
        <w:rPr>
          <w:color w:val="000000"/>
          <w:sz w:val="20"/>
          <w:szCs w:val="20"/>
        </w:rPr>
      </w:pPr>
      <w:r w:rsidRPr="005578DA">
        <w:rPr>
          <w:color w:val="000000"/>
          <w:sz w:val="20"/>
          <w:szCs w:val="20"/>
        </w:rPr>
        <w:t xml:space="preserve">Emily </w:t>
      </w:r>
      <w:r w:rsidR="00FE1F91" w:rsidRPr="005578DA">
        <w:rPr>
          <w:color w:val="000000"/>
          <w:sz w:val="20"/>
          <w:szCs w:val="20"/>
        </w:rPr>
        <w:t>Holden, MD</w:t>
      </w:r>
      <w:r w:rsidR="00FE1F91" w:rsidRPr="005578DA">
        <w:rPr>
          <w:color w:val="000000"/>
          <w:sz w:val="20"/>
          <w:szCs w:val="20"/>
        </w:rPr>
        <w:tab/>
      </w:r>
      <w:r w:rsidR="00FE1F91" w:rsidRPr="005578DA">
        <w:rPr>
          <w:color w:val="000000"/>
          <w:sz w:val="20"/>
          <w:szCs w:val="20"/>
        </w:rPr>
        <w:tab/>
      </w:r>
      <w:r w:rsidR="00FE1F91" w:rsidRPr="005578DA">
        <w:rPr>
          <w:color w:val="000000"/>
          <w:sz w:val="20"/>
          <w:szCs w:val="20"/>
        </w:rPr>
        <w:tab/>
        <w:t>July 2015 – June 2018</w:t>
      </w:r>
    </w:p>
    <w:p w:rsidR="002519FD" w:rsidRPr="005578DA" w:rsidRDefault="002519FD" w:rsidP="001C7315">
      <w:pPr>
        <w:ind w:left="1800" w:firstLine="360"/>
        <w:rPr>
          <w:color w:val="000000"/>
          <w:sz w:val="20"/>
          <w:szCs w:val="20"/>
        </w:rPr>
      </w:pPr>
      <w:r w:rsidRPr="005578DA">
        <w:rPr>
          <w:color w:val="000000"/>
          <w:sz w:val="20"/>
          <w:szCs w:val="20"/>
        </w:rPr>
        <w:t>Shweta Bhatt, MD</w:t>
      </w:r>
      <w:r w:rsidRPr="005578DA">
        <w:rPr>
          <w:color w:val="000000"/>
          <w:sz w:val="20"/>
          <w:szCs w:val="20"/>
        </w:rPr>
        <w:tab/>
      </w:r>
      <w:r w:rsidRPr="005578DA">
        <w:rPr>
          <w:color w:val="000000"/>
          <w:sz w:val="20"/>
          <w:szCs w:val="20"/>
        </w:rPr>
        <w:tab/>
      </w:r>
      <w:r w:rsidRPr="005578DA">
        <w:rPr>
          <w:color w:val="000000"/>
          <w:sz w:val="20"/>
          <w:szCs w:val="20"/>
        </w:rPr>
        <w:tab/>
        <w:t xml:space="preserve">July 2016 – </w:t>
      </w:r>
      <w:r w:rsidR="00B017BC" w:rsidRPr="005578DA">
        <w:rPr>
          <w:color w:val="000000"/>
          <w:sz w:val="20"/>
          <w:szCs w:val="20"/>
        </w:rPr>
        <w:t>June 2019</w:t>
      </w:r>
    </w:p>
    <w:p w:rsidR="000D3746" w:rsidRPr="005578DA" w:rsidRDefault="000D3746" w:rsidP="001C7315">
      <w:pPr>
        <w:ind w:left="1440" w:firstLine="720"/>
        <w:rPr>
          <w:color w:val="000000"/>
          <w:sz w:val="20"/>
          <w:szCs w:val="20"/>
        </w:rPr>
      </w:pPr>
      <w:r w:rsidRPr="005578DA">
        <w:rPr>
          <w:color w:val="000000"/>
          <w:sz w:val="20"/>
          <w:szCs w:val="20"/>
        </w:rPr>
        <w:t>Kavitha Krishnamoorthy, MD</w:t>
      </w:r>
      <w:r w:rsidRPr="005578DA">
        <w:rPr>
          <w:color w:val="000000"/>
          <w:sz w:val="20"/>
          <w:szCs w:val="20"/>
        </w:rPr>
        <w:tab/>
      </w:r>
      <w:r w:rsidRPr="005578DA">
        <w:rPr>
          <w:color w:val="000000"/>
          <w:sz w:val="20"/>
          <w:szCs w:val="20"/>
        </w:rPr>
        <w:tab/>
        <w:t xml:space="preserve">July 2017 </w:t>
      </w:r>
      <w:r w:rsidR="00B23652" w:rsidRPr="005578DA">
        <w:rPr>
          <w:color w:val="000000"/>
          <w:sz w:val="20"/>
          <w:szCs w:val="20"/>
        </w:rPr>
        <w:t>–</w:t>
      </w:r>
      <w:r w:rsidR="0013640B" w:rsidRPr="005578DA">
        <w:rPr>
          <w:color w:val="000000"/>
          <w:sz w:val="20"/>
          <w:szCs w:val="20"/>
        </w:rPr>
        <w:t xml:space="preserve"> June 2020</w:t>
      </w:r>
    </w:p>
    <w:p w:rsidR="00477DC7" w:rsidRPr="005578DA" w:rsidRDefault="00B23652" w:rsidP="00477DC7">
      <w:pPr>
        <w:ind w:left="1800" w:firstLine="360"/>
        <w:rPr>
          <w:color w:val="000000"/>
          <w:sz w:val="20"/>
          <w:szCs w:val="20"/>
        </w:rPr>
      </w:pPr>
      <w:r w:rsidRPr="005578DA">
        <w:rPr>
          <w:color w:val="000000"/>
          <w:sz w:val="20"/>
          <w:szCs w:val="20"/>
        </w:rPr>
        <w:t>Barry Perlman, DO</w:t>
      </w:r>
      <w:r w:rsidRPr="005578DA">
        <w:rPr>
          <w:color w:val="000000"/>
          <w:sz w:val="20"/>
          <w:szCs w:val="20"/>
        </w:rPr>
        <w:tab/>
      </w:r>
      <w:r w:rsidRPr="005578DA">
        <w:rPr>
          <w:color w:val="000000"/>
          <w:sz w:val="20"/>
          <w:szCs w:val="20"/>
        </w:rPr>
        <w:tab/>
      </w:r>
      <w:r w:rsidRPr="005578DA">
        <w:rPr>
          <w:color w:val="000000"/>
          <w:sz w:val="20"/>
          <w:szCs w:val="20"/>
        </w:rPr>
        <w:tab/>
        <w:t xml:space="preserve">July 2018 </w:t>
      </w:r>
      <w:r w:rsidR="00477DC7" w:rsidRPr="005578DA">
        <w:rPr>
          <w:color w:val="000000"/>
          <w:sz w:val="20"/>
          <w:szCs w:val="20"/>
        </w:rPr>
        <w:t>–</w:t>
      </w:r>
      <w:r w:rsidRPr="005578DA">
        <w:rPr>
          <w:color w:val="000000"/>
          <w:sz w:val="20"/>
          <w:szCs w:val="20"/>
        </w:rPr>
        <w:t xml:space="preserve"> </w:t>
      </w:r>
      <w:r w:rsidR="00710EEA" w:rsidRPr="005578DA">
        <w:rPr>
          <w:color w:val="000000"/>
          <w:sz w:val="20"/>
          <w:szCs w:val="20"/>
        </w:rPr>
        <w:t>June 2021</w:t>
      </w:r>
    </w:p>
    <w:p w:rsidR="00947998" w:rsidRPr="005578DA" w:rsidRDefault="00947998" w:rsidP="00477DC7">
      <w:pPr>
        <w:ind w:left="1800" w:firstLine="360"/>
        <w:rPr>
          <w:color w:val="000000"/>
          <w:sz w:val="20"/>
          <w:szCs w:val="20"/>
        </w:rPr>
      </w:pPr>
      <w:r w:rsidRPr="005578DA">
        <w:rPr>
          <w:color w:val="000000"/>
          <w:sz w:val="20"/>
          <w:szCs w:val="20"/>
        </w:rPr>
        <w:t>Nicole Marchetto, MD</w:t>
      </w:r>
      <w:r w:rsidRPr="005578DA">
        <w:rPr>
          <w:color w:val="000000"/>
          <w:sz w:val="20"/>
          <w:szCs w:val="20"/>
        </w:rPr>
        <w:tab/>
      </w:r>
      <w:r w:rsidRPr="005578DA">
        <w:rPr>
          <w:color w:val="000000"/>
          <w:sz w:val="20"/>
          <w:szCs w:val="20"/>
        </w:rPr>
        <w:tab/>
      </w:r>
      <w:r w:rsidRPr="005578DA">
        <w:rPr>
          <w:color w:val="000000"/>
          <w:sz w:val="20"/>
          <w:szCs w:val="20"/>
        </w:rPr>
        <w:tab/>
        <w:t xml:space="preserve">July 2019 – </w:t>
      </w:r>
      <w:r w:rsidR="00BD7A46" w:rsidRPr="005578DA">
        <w:rPr>
          <w:color w:val="000000"/>
          <w:sz w:val="20"/>
          <w:szCs w:val="20"/>
        </w:rPr>
        <w:t>June 2022</w:t>
      </w:r>
    </w:p>
    <w:p w:rsidR="0013640B" w:rsidRPr="005578DA" w:rsidRDefault="0013640B" w:rsidP="00477DC7">
      <w:pPr>
        <w:ind w:left="1800" w:firstLine="360"/>
        <w:rPr>
          <w:color w:val="000000"/>
          <w:sz w:val="20"/>
          <w:szCs w:val="20"/>
        </w:rPr>
      </w:pPr>
      <w:r w:rsidRPr="005578DA">
        <w:rPr>
          <w:color w:val="000000"/>
          <w:sz w:val="20"/>
          <w:szCs w:val="20"/>
        </w:rPr>
        <w:t>Anat Chemerinski, MD</w:t>
      </w:r>
      <w:r w:rsidRPr="005578DA">
        <w:rPr>
          <w:color w:val="000000"/>
          <w:sz w:val="20"/>
          <w:szCs w:val="20"/>
        </w:rPr>
        <w:tab/>
      </w:r>
      <w:r w:rsidRPr="005578DA">
        <w:rPr>
          <w:color w:val="000000"/>
          <w:sz w:val="20"/>
          <w:szCs w:val="20"/>
        </w:rPr>
        <w:tab/>
      </w:r>
      <w:r w:rsidRPr="005578DA">
        <w:rPr>
          <w:color w:val="000000"/>
          <w:sz w:val="20"/>
          <w:szCs w:val="20"/>
        </w:rPr>
        <w:tab/>
        <w:t xml:space="preserve">July 2020 - </w:t>
      </w:r>
      <w:r w:rsidR="008F3A40" w:rsidRPr="005578DA">
        <w:rPr>
          <w:color w:val="000000"/>
          <w:sz w:val="20"/>
          <w:szCs w:val="20"/>
        </w:rPr>
        <w:t>June 2023</w:t>
      </w:r>
    </w:p>
    <w:p w:rsidR="00C302B9" w:rsidRPr="005578DA" w:rsidRDefault="000D187A" w:rsidP="00A14118">
      <w:pPr>
        <w:ind w:left="1800" w:firstLine="360"/>
        <w:rPr>
          <w:color w:val="000000"/>
          <w:sz w:val="20"/>
          <w:szCs w:val="20"/>
        </w:rPr>
      </w:pPr>
      <w:r w:rsidRPr="005578DA">
        <w:rPr>
          <w:color w:val="000000"/>
          <w:sz w:val="20"/>
          <w:szCs w:val="20"/>
        </w:rPr>
        <w:t>Nischelle Kalakota, MD</w:t>
      </w:r>
      <w:r w:rsidRPr="005578DA">
        <w:rPr>
          <w:color w:val="000000"/>
          <w:sz w:val="20"/>
          <w:szCs w:val="20"/>
        </w:rPr>
        <w:tab/>
      </w:r>
      <w:r w:rsidRPr="005578DA">
        <w:rPr>
          <w:color w:val="000000"/>
          <w:sz w:val="20"/>
          <w:szCs w:val="20"/>
        </w:rPr>
        <w:tab/>
      </w:r>
      <w:r w:rsidRPr="005578DA">
        <w:rPr>
          <w:color w:val="000000"/>
          <w:sz w:val="20"/>
          <w:szCs w:val="20"/>
        </w:rPr>
        <w:tab/>
        <w:t xml:space="preserve">July 2021 </w:t>
      </w:r>
      <w:r w:rsidR="006E1434" w:rsidRPr="005578DA">
        <w:rPr>
          <w:color w:val="000000"/>
          <w:sz w:val="20"/>
          <w:szCs w:val="20"/>
        </w:rPr>
        <w:t>–</w:t>
      </w:r>
      <w:r w:rsidRPr="005578DA">
        <w:rPr>
          <w:color w:val="000000"/>
          <w:sz w:val="20"/>
          <w:szCs w:val="20"/>
        </w:rPr>
        <w:t xml:space="preserve"> </w:t>
      </w:r>
      <w:r w:rsidR="006E1434" w:rsidRPr="005578DA">
        <w:rPr>
          <w:color w:val="000000"/>
          <w:sz w:val="20"/>
          <w:szCs w:val="20"/>
        </w:rPr>
        <w:t>June 2024</w:t>
      </w:r>
    </w:p>
    <w:p w:rsidR="00320505" w:rsidRPr="005578DA" w:rsidRDefault="00320505" w:rsidP="00A14118">
      <w:pPr>
        <w:ind w:left="1800" w:firstLine="360"/>
        <w:rPr>
          <w:color w:val="000000"/>
          <w:sz w:val="20"/>
          <w:szCs w:val="20"/>
        </w:rPr>
      </w:pPr>
      <w:r w:rsidRPr="005578DA">
        <w:rPr>
          <w:color w:val="000000"/>
          <w:sz w:val="20"/>
          <w:szCs w:val="20"/>
        </w:rPr>
        <w:t>Michael Saad-Naguib, MD</w:t>
      </w:r>
      <w:r w:rsidRPr="005578DA">
        <w:rPr>
          <w:color w:val="000000"/>
          <w:sz w:val="20"/>
          <w:szCs w:val="20"/>
        </w:rPr>
        <w:tab/>
      </w:r>
      <w:r w:rsidRPr="005578DA">
        <w:rPr>
          <w:color w:val="000000"/>
          <w:sz w:val="20"/>
          <w:szCs w:val="20"/>
        </w:rPr>
        <w:tab/>
        <w:t xml:space="preserve">July 2022 </w:t>
      </w:r>
      <w:r w:rsidR="000C4800">
        <w:rPr>
          <w:color w:val="000000"/>
          <w:sz w:val="20"/>
          <w:szCs w:val="20"/>
        </w:rPr>
        <w:t>–</w:t>
      </w:r>
      <w:r w:rsidRPr="005578DA">
        <w:rPr>
          <w:color w:val="000000"/>
          <w:sz w:val="20"/>
          <w:szCs w:val="20"/>
        </w:rPr>
        <w:t xml:space="preserve"> </w:t>
      </w:r>
      <w:r w:rsidR="000C4800">
        <w:rPr>
          <w:color w:val="000000"/>
          <w:sz w:val="20"/>
          <w:szCs w:val="20"/>
        </w:rPr>
        <w:t>June 2025</w:t>
      </w:r>
    </w:p>
    <w:p w:rsidR="00752685" w:rsidRPr="005578DA" w:rsidRDefault="003F35CF" w:rsidP="00A14118">
      <w:pPr>
        <w:ind w:left="1800" w:firstLine="360"/>
        <w:rPr>
          <w:color w:val="000000"/>
          <w:sz w:val="20"/>
          <w:szCs w:val="20"/>
        </w:rPr>
      </w:pPr>
      <w:r w:rsidRPr="005578DA">
        <w:rPr>
          <w:color w:val="000000"/>
          <w:sz w:val="20"/>
          <w:szCs w:val="20"/>
        </w:rPr>
        <w:t>Jessica Garcia de Paredes, MD</w:t>
      </w:r>
      <w:r w:rsidRPr="005578DA">
        <w:rPr>
          <w:color w:val="000000"/>
          <w:sz w:val="20"/>
          <w:szCs w:val="20"/>
        </w:rPr>
        <w:tab/>
      </w:r>
      <w:r w:rsidRPr="005578DA">
        <w:rPr>
          <w:color w:val="000000"/>
          <w:sz w:val="20"/>
          <w:szCs w:val="20"/>
        </w:rPr>
        <w:tab/>
        <w:t>July 2023 – present</w:t>
      </w:r>
    </w:p>
    <w:p w:rsidR="002627F0" w:rsidRDefault="002627F0" w:rsidP="00A14118">
      <w:pPr>
        <w:ind w:left="1800" w:firstLine="360"/>
        <w:rPr>
          <w:color w:val="000000"/>
          <w:sz w:val="20"/>
          <w:szCs w:val="20"/>
        </w:rPr>
      </w:pPr>
      <w:r w:rsidRPr="005578DA">
        <w:rPr>
          <w:color w:val="000000"/>
          <w:sz w:val="20"/>
          <w:szCs w:val="20"/>
        </w:rPr>
        <w:t>Lauren Gibbs, MD</w:t>
      </w:r>
      <w:r w:rsidRPr="005578DA">
        <w:rPr>
          <w:color w:val="000000"/>
          <w:sz w:val="20"/>
          <w:szCs w:val="20"/>
        </w:rPr>
        <w:tab/>
      </w:r>
      <w:r w:rsidRPr="005578DA">
        <w:rPr>
          <w:color w:val="000000"/>
          <w:sz w:val="20"/>
          <w:szCs w:val="20"/>
        </w:rPr>
        <w:tab/>
      </w:r>
      <w:r w:rsidRPr="005578DA">
        <w:rPr>
          <w:color w:val="000000"/>
          <w:sz w:val="20"/>
          <w:szCs w:val="20"/>
        </w:rPr>
        <w:tab/>
        <w:t xml:space="preserve">July 2024 </w:t>
      </w:r>
      <w:r w:rsidR="000C4800">
        <w:rPr>
          <w:color w:val="000000"/>
          <w:sz w:val="20"/>
          <w:szCs w:val="20"/>
        </w:rPr>
        <w:t>–</w:t>
      </w:r>
      <w:r w:rsidRPr="005578DA">
        <w:rPr>
          <w:color w:val="000000"/>
          <w:sz w:val="20"/>
          <w:szCs w:val="20"/>
        </w:rPr>
        <w:t xml:space="preserve"> present</w:t>
      </w:r>
    </w:p>
    <w:p w:rsidR="003F35CF" w:rsidRDefault="000C4800" w:rsidP="00DC0EF2">
      <w:pPr>
        <w:ind w:left="1800" w:firstLine="360"/>
        <w:rPr>
          <w:color w:val="000000"/>
          <w:sz w:val="20"/>
          <w:szCs w:val="20"/>
        </w:rPr>
      </w:pPr>
      <w:r>
        <w:rPr>
          <w:color w:val="000000"/>
          <w:sz w:val="20"/>
          <w:szCs w:val="20"/>
        </w:rPr>
        <w:t>Olivia Chafitz, MD</w:t>
      </w:r>
      <w:r>
        <w:rPr>
          <w:color w:val="000000"/>
          <w:sz w:val="20"/>
          <w:szCs w:val="20"/>
        </w:rPr>
        <w:tab/>
      </w:r>
      <w:r>
        <w:rPr>
          <w:color w:val="000000"/>
          <w:sz w:val="20"/>
          <w:szCs w:val="20"/>
        </w:rPr>
        <w:tab/>
      </w:r>
      <w:r>
        <w:rPr>
          <w:color w:val="000000"/>
          <w:sz w:val="20"/>
          <w:szCs w:val="20"/>
        </w:rPr>
        <w:tab/>
        <w:t xml:space="preserve">July 2025 – present </w:t>
      </w:r>
    </w:p>
    <w:p w:rsidR="00DC0EF2" w:rsidRPr="005578DA" w:rsidRDefault="00DC0EF2" w:rsidP="00A14118">
      <w:pPr>
        <w:ind w:left="1800" w:firstLine="360"/>
        <w:rPr>
          <w:color w:val="000000"/>
          <w:sz w:val="20"/>
          <w:szCs w:val="20"/>
        </w:rPr>
      </w:pPr>
    </w:p>
    <w:p w:rsidR="00D30A7B" w:rsidRDefault="00A8010D" w:rsidP="00477DC7">
      <w:pPr>
        <w:rPr>
          <w:color w:val="000000"/>
          <w:sz w:val="20"/>
          <w:szCs w:val="20"/>
        </w:rPr>
      </w:pPr>
      <w:r w:rsidRPr="005578DA">
        <w:rPr>
          <w:b/>
          <w:color w:val="000000"/>
          <w:sz w:val="20"/>
          <w:szCs w:val="20"/>
        </w:rPr>
        <w:t>CLINICAL RESPONSIBILITIES</w:t>
      </w:r>
      <w:r w:rsidR="00894167" w:rsidRPr="005578DA">
        <w:rPr>
          <w:b/>
          <w:color w:val="000000"/>
          <w:sz w:val="20"/>
          <w:szCs w:val="20"/>
        </w:rPr>
        <w:t>:</w:t>
      </w:r>
      <w:r w:rsidRPr="005578DA">
        <w:rPr>
          <w:color w:val="000000"/>
          <w:sz w:val="20"/>
          <w:szCs w:val="20"/>
        </w:rPr>
        <w:t xml:space="preserve"> </w:t>
      </w:r>
    </w:p>
    <w:p w:rsidR="001343EE" w:rsidRPr="005578DA" w:rsidRDefault="001343EE" w:rsidP="00477DC7">
      <w:pPr>
        <w:rPr>
          <w:color w:val="000000"/>
          <w:sz w:val="20"/>
          <w:szCs w:val="20"/>
        </w:rPr>
      </w:pPr>
    </w:p>
    <w:p w:rsidR="00CD7BF4" w:rsidRPr="005578DA" w:rsidRDefault="00430AA4" w:rsidP="009E28F4">
      <w:pPr>
        <w:ind w:right="-180" w:firstLine="720"/>
        <w:rPr>
          <w:color w:val="000000"/>
          <w:sz w:val="20"/>
        </w:rPr>
      </w:pPr>
      <w:r w:rsidRPr="005578DA">
        <w:rPr>
          <w:color w:val="000000"/>
          <w:sz w:val="20"/>
        </w:rPr>
        <w:t>A</w:t>
      </w:r>
      <w:r w:rsidR="00D30A7B" w:rsidRPr="005578DA">
        <w:rPr>
          <w:color w:val="000000"/>
          <w:sz w:val="20"/>
        </w:rPr>
        <w:t>.</w:t>
      </w:r>
      <w:r w:rsidR="00CD7BF4" w:rsidRPr="005578DA">
        <w:rPr>
          <w:color w:val="000000"/>
          <w:sz w:val="20"/>
        </w:rPr>
        <w:t xml:space="preserve">  University Reproductive Associates</w:t>
      </w:r>
    </w:p>
    <w:p w:rsidR="00DC0EF2" w:rsidRDefault="00CD7BF4" w:rsidP="001C7315">
      <w:pPr>
        <w:ind w:left="960" w:right="-180" w:hanging="840"/>
        <w:rPr>
          <w:color w:val="000000"/>
          <w:sz w:val="20"/>
        </w:rPr>
      </w:pPr>
      <w:r w:rsidRPr="005578DA">
        <w:rPr>
          <w:color w:val="000000"/>
          <w:sz w:val="20"/>
        </w:rPr>
        <w:tab/>
        <w:t>Outpatient care of Reproductive Endocrinology and Infertility patients</w:t>
      </w:r>
    </w:p>
    <w:p w:rsidR="001C7315" w:rsidRPr="005578DA" w:rsidRDefault="001C7315" w:rsidP="00DC0EF2">
      <w:pPr>
        <w:ind w:left="960" w:right="-180"/>
        <w:rPr>
          <w:color w:val="000000"/>
          <w:sz w:val="20"/>
        </w:rPr>
      </w:pPr>
      <w:r w:rsidRPr="005578DA">
        <w:rPr>
          <w:color w:val="000000"/>
          <w:sz w:val="20"/>
        </w:rPr>
        <w:t>August 2010 - present</w:t>
      </w:r>
    </w:p>
    <w:p w:rsidR="002627F0" w:rsidRPr="005578DA" w:rsidRDefault="002627F0" w:rsidP="002627F0">
      <w:pPr>
        <w:ind w:right="-180"/>
        <w:rPr>
          <w:color w:val="000000"/>
          <w:sz w:val="20"/>
        </w:rPr>
      </w:pPr>
    </w:p>
    <w:p w:rsidR="00D30A7B" w:rsidRPr="005578DA" w:rsidRDefault="00D30A7B" w:rsidP="002627F0">
      <w:pPr>
        <w:numPr>
          <w:ilvl w:val="0"/>
          <w:numId w:val="16"/>
        </w:numPr>
        <w:ind w:right="-180"/>
        <w:rPr>
          <w:color w:val="000000"/>
          <w:sz w:val="20"/>
        </w:rPr>
      </w:pPr>
      <w:r w:rsidRPr="005578DA">
        <w:rPr>
          <w:color w:val="000000"/>
          <w:sz w:val="20"/>
        </w:rPr>
        <w:t xml:space="preserve">University Hospital </w:t>
      </w:r>
    </w:p>
    <w:p w:rsidR="00D30A7B" w:rsidRPr="005578DA" w:rsidRDefault="00D30A7B" w:rsidP="00D30A7B">
      <w:pPr>
        <w:ind w:left="960" w:right="-180" w:hanging="240"/>
        <w:rPr>
          <w:color w:val="000000"/>
          <w:sz w:val="20"/>
        </w:rPr>
      </w:pPr>
      <w:r w:rsidRPr="005578DA">
        <w:rPr>
          <w:color w:val="000000"/>
          <w:sz w:val="20"/>
        </w:rPr>
        <w:tab/>
        <w:t>Reproductive Endocrinology and Infertility Clinic</w:t>
      </w:r>
    </w:p>
    <w:p w:rsidR="00DC0EF2" w:rsidRDefault="00D30A7B" w:rsidP="001C7315">
      <w:pPr>
        <w:ind w:left="960" w:right="-180" w:hanging="240"/>
        <w:rPr>
          <w:color w:val="000000"/>
          <w:sz w:val="20"/>
        </w:rPr>
      </w:pPr>
      <w:r w:rsidRPr="005578DA">
        <w:rPr>
          <w:color w:val="000000"/>
          <w:sz w:val="20"/>
        </w:rPr>
        <w:tab/>
        <w:t>Outpatient care of Reproductive Endocrinology and Infertility patients</w:t>
      </w:r>
    </w:p>
    <w:p w:rsidR="001C7315" w:rsidRPr="005578DA" w:rsidRDefault="001C7315" w:rsidP="00DC0EF2">
      <w:pPr>
        <w:ind w:left="960" w:right="-180"/>
        <w:rPr>
          <w:color w:val="000000"/>
          <w:sz w:val="20"/>
        </w:rPr>
      </w:pPr>
      <w:r w:rsidRPr="005578DA">
        <w:rPr>
          <w:color w:val="000000"/>
          <w:sz w:val="20"/>
        </w:rPr>
        <w:t>August 2010 - present</w:t>
      </w:r>
    </w:p>
    <w:p w:rsidR="008018CE" w:rsidRPr="005578DA" w:rsidRDefault="008018CE" w:rsidP="00D30A7B">
      <w:pPr>
        <w:ind w:left="720" w:right="-180"/>
        <w:rPr>
          <w:color w:val="000000"/>
          <w:sz w:val="20"/>
        </w:rPr>
      </w:pPr>
    </w:p>
    <w:p w:rsidR="00D30A7B" w:rsidRPr="005578DA" w:rsidRDefault="00430AA4" w:rsidP="00D30A7B">
      <w:pPr>
        <w:ind w:left="720" w:right="-180"/>
        <w:rPr>
          <w:color w:val="000000"/>
          <w:sz w:val="20"/>
        </w:rPr>
      </w:pPr>
      <w:r w:rsidRPr="005578DA">
        <w:rPr>
          <w:color w:val="000000"/>
          <w:sz w:val="20"/>
        </w:rPr>
        <w:t>C</w:t>
      </w:r>
      <w:r w:rsidR="00D30A7B" w:rsidRPr="005578DA">
        <w:rPr>
          <w:color w:val="000000"/>
          <w:sz w:val="20"/>
        </w:rPr>
        <w:t xml:space="preserve">. University Hospital </w:t>
      </w:r>
    </w:p>
    <w:p w:rsidR="00CD7BF4" w:rsidRPr="005578DA" w:rsidRDefault="002519FD" w:rsidP="001C7315">
      <w:pPr>
        <w:ind w:left="960" w:right="-180" w:hanging="240"/>
        <w:rPr>
          <w:color w:val="000000"/>
          <w:sz w:val="20"/>
        </w:rPr>
      </w:pPr>
      <w:r w:rsidRPr="005578DA">
        <w:rPr>
          <w:color w:val="000000"/>
          <w:sz w:val="20"/>
        </w:rPr>
        <w:tab/>
      </w:r>
      <w:r w:rsidR="00D30A7B" w:rsidRPr="005578DA">
        <w:rPr>
          <w:color w:val="000000"/>
          <w:sz w:val="20"/>
        </w:rPr>
        <w:t>Gynecology Service</w:t>
      </w:r>
      <w:r w:rsidRPr="005578DA">
        <w:rPr>
          <w:color w:val="000000"/>
          <w:sz w:val="20"/>
        </w:rPr>
        <w:t xml:space="preserve">; </w:t>
      </w:r>
      <w:r w:rsidR="00D30A7B" w:rsidRPr="005578DA">
        <w:rPr>
          <w:color w:val="000000"/>
          <w:sz w:val="20"/>
        </w:rPr>
        <w:t>Inpatient care of Reproductive Endocrinology and Infertility patients</w:t>
      </w:r>
      <w:r w:rsidR="001C7315" w:rsidRPr="005578DA">
        <w:rPr>
          <w:color w:val="000000"/>
          <w:sz w:val="20"/>
        </w:rPr>
        <w:t xml:space="preserve"> August 2010 – present</w:t>
      </w:r>
    </w:p>
    <w:p w:rsidR="001C7315" w:rsidRPr="005578DA" w:rsidRDefault="001C7315" w:rsidP="00D30A7B">
      <w:pPr>
        <w:ind w:left="960" w:right="-180" w:hanging="240"/>
        <w:rPr>
          <w:color w:val="000000"/>
          <w:sz w:val="20"/>
        </w:rPr>
      </w:pPr>
    </w:p>
    <w:p w:rsidR="00CD7BF4" w:rsidRPr="005578DA" w:rsidRDefault="00430AA4" w:rsidP="00D30A7B">
      <w:pPr>
        <w:ind w:left="960" w:right="-180" w:hanging="240"/>
        <w:rPr>
          <w:color w:val="000000"/>
          <w:sz w:val="20"/>
        </w:rPr>
      </w:pPr>
      <w:r w:rsidRPr="005578DA">
        <w:rPr>
          <w:color w:val="000000"/>
          <w:sz w:val="20"/>
        </w:rPr>
        <w:t>D</w:t>
      </w:r>
      <w:r w:rsidR="00CD7BF4" w:rsidRPr="005578DA">
        <w:rPr>
          <w:color w:val="000000"/>
          <w:sz w:val="20"/>
        </w:rPr>
        <w:t>. Hackensack University Medical Center</w:t>
      </w:r>
    </w:p>
    <w:p w:rsidR="00DC0EF2" w:rsidRDefault="00CD7BF4" w:rsidP="000D187A">
      <w:pPr>
        <w:ind w:left="960" w:right="-180" w:hanging="240"/>
        <w:rPr>
          <w:color w:val="000000"/>
          <w:sz w:val="20"/>
        </w:rPr>
      </w:pPr>
      <w:r w:rsidRPr="005578DA">
        <w:rPr>
          <w:color w:val="000000"/>
          <w:sz w:val="20"/>
        </w:rPr>
        <w:tab/>
        <w:t>Inpatient care of Reproductive Endocrinology and Infertility patients</w:t>
      </w:r>
    </w:p>
    <w:p w:rsidR="00063701" w:rsidRPr="005578DA" w:rsidRDefault="001C7315" w:rsidP="00DC0EF2">
      <w:pPr>
        <w:ind w:left="960" w:right="-180"/>
        <w:rPr>
          <w:color w:val="000000"/>
          <w:sz w:val="20"/>
        </w:rPr>
      </w:pPr>
      <w:r w:rsidRPr="005578DA">
        <w:rPr>
          <w:color w:val="000000"/>
          <w:sz w:val="20"/>
        </w:rPr>
        <w:t>August 2010 – present</w:t>
      </w:r>
    </w:p>
    <w:p w:rsidR="00DC0EF2" w:rsidRDefault="00DC0EF2" w:rsidP="00CA49CB">
      <w:pPr>
        <w:rPr>
          <w:b/>
          <w:color w:val="000000"/>
          <w:sz w:val="20"/>
          <w:szCs w:val="20"/>
        </w:rPr>
      </w:pPr>
    </w:p>
    <w:p w:rsidR="001C7315" w:rsidRDefault="00A8010D" w:rsidP="00CA49CB">
      <w:pPr>
        <w:rPr>
          <w:i/>
          <w:color w:val="000000"/>
          <w:sz w:val="20"/>
          <w:szCs w:val="20"/>
        </w:rPr>
      </w:pPr>
      <w:r w:rsidRPr="005578DA">
        <w:rPr>
          <w:b/>
          <w:color w:val="000000"/>
          <w:sz w:val="20"/>
          <w:szCs w:val="20"/>
        </w:rPr>
        <w:t>GRANT SUPPORT:</w:t>
      </w:r>
      <w:r w:rsidR="00D12EF6" w:rsidRPr="005578DA">
        <w:rPr>
          <w:i/>
          <w:color w:val="000000"/>
          <w:sz w:val="20"/>
          <w:szCs w:val="20"/>
        </w:rPr>
        <w:t xml:space="preserve"> </w:t>
      </w:r>
    </w:p>
    <w:p w:rsidR="001343EE" w:rsidRPr="005578DA" w:rsidRDefault="001343EE" w:rsidP="00CA49CB">
      <w:pPr>
        <w:rPr>
          <w:i/>
          <w:color w:val="000000"/>
          <w:sz w:val="20"/>
          <w:szCs w:val="20"/>
        </w:rPr>
      </w:pPr>
    </w:p>
    <w:p w:rsidR="00430AA4" w:rsidRPr="005578DA" w:rsidRDefault="0071221F" w:rsidP="00B62A08">
      <w:pPr>
        <w:numPr>
          <w:ilvl w:val="0"/>
          <w:numId w:val="4"/>
        </w:numPr>
        <w:ind w:hanging="1080"/>
        <w:rPr>
          <w:color w:val="000000"/>
          <w:sz w:val="20"/>
          <w:szCs w:val="20"/>
        </w:rPr>
      </w:pPr>
      <w:r w:rsidRPr="005578DA">
        <w:rPr>
          <w:color w:val="000000"/>
          <w:sz w:val="20"/>
          <w:szCs w:val="20"/>
        </w:rPr>
        <w:t>Principal Investigator</w:t>
      </w:r>
    </w:p>
    <w:p w:rsidR="00430AA4" w:rsidRPr="005578DA" w:rsidRDefault="00430AA4" w:rsidP="001270E1">
      <w:pPr>
        <w:ind w:left="1440"/>
        <w:rPr>
          <w:color w:val="000000"/>
          <w:sz w:val="20"/>
        </w:rPr>
      </w:pPr>
    </w:p>
    <w:p w:rsidR="001270E1" w:rsidRPr="005578DA" w:rsidRDefault="001270E1" w:rsidP="001270E1">
      <w:pPr>
        <w:ind w:left="1440"/>
        <w:rPr>
          <w:color w:val="000000"/>
          <w:sz w:val="20"/>
          <w:szCs w:val="20"/>
        </w:rPr>
      </w:pPr>
      <w:r w:rsidRPr="005578DA">
        <w:rPr>
          <w:color w:val="000000"/>
          <w:sz w:val="20"/>
        </w:rPr>
        <w:t>1. American Association of Obstetricians and Gynecologists Foundation Bridge Funding Award</w:t>
      </w:r>
    </w:p>
    <w:p w:rsidR="001270E1" w:rsidRPr="005578DA" w:rsidRDefault="001270E1" w:rsidP="001270E1">
      <w:pPr>
        <w:ind w:left="720"/>
        <w:jc w:val="both"/>
        <w:rPr>
          <w:color w:val="000000"/>
          <w:sz w:val="20"/>
        </w:rPr>
      </w:pPr>
      <w:r w:rsidRPr="005578DA">
        <w:rPr>
          <w:color w:val="000000"/>
          <w:sz w:val="20"/>
        </w:rPr>
        <w:tab/>
        <w:t>Title: “Cellular Origins of Endometrial Cells”</w:t>
      </w:r>
    </w:p>
    <w:p w:rsidR="001270E1" w:rsidRPr="005578DA" w:rsidRDefault="001270E1" w:rsidP="001270E1">
      <w:pPr>
        <w:ind w:left="720"/>
        <w:jc w:val="both"/>
        <w:rPr>
          <w:color w:val="000000"/>
          <w:sz w:val="20"/>
        </w:rPr>
      </w:pPr>
      <w:r w:rsidRPr="005578DA">
        <w:rPr>
          <w:color w:val="000000"/>
          <w:sz w:val="20"/>
        </w:rPr>
        <w:lastRenderedPageBreak/>
        <w:tab/>
        <w:t>September 2015 – September 2016</w:t>
      </w:r>
    </w:p>
    <w:p w:rsidR="0036096E" w:rsidRPr="005578DA" w:rsidRDefault="001270E1" w:rsidP="00A668A0">
      <w:pPr>
        <w:ind w:left="720"/>
        <w:jc w:val="both"/>
        <w:rPr>
          <w:color w:val="000000"/>
          <w:sz w:val="20"/>
        </w:rPr>
      </w:pPr>
      <w:r w:rsidRPr="005578DA">
        <w:rPr>
          <w:color w:val="000000"/>
          <w:sz w:val="20"/>
        </w:rPr>
        <w:tab/>
        <w:t xml:space="preserve">Amount: $54,833.75 </w:t>
      </w:r>
    </w:p>
    <w:p w:rsidR="00506913" w:rsidRPr="005578DA" w:rsidRDefault="00506913" w:rsidP="00506913">
      <w:pPr>
        <w:ind w:left="1440"/>
        <w:jc w:val="both"/>
        <w:rPr>
          <w:i/>
          <w:color w:val="000000"/>
          <w:sz w:val="20"/>
        </w:rPr>
      </w:pPr>
      <w:r w:rsidRPr="005578DA">
        <w:rPr>
          <w:i/>
          <w:color w:val="000000"/>
          <w:sz w:val="20"/>
        </w:rPr>
        <w:t>This project demonstrated that a substantial number of bone marrow-derived cells engrafting the endometrium express estrogen receptor alpha, and nearly all bone marrow-derived cells engrafting the endometrium express estrogen receptor beta and progesterone receptor.</w:t>
      </w:r>
    </w:p>
    <w:p w:rsidR="00430AA4" w:rsidRPr="005578DA" w:rsidRDefault="00430AA4" w:rsidP="0036096E">
      <w:pPr>
        <w:ind w:left="720" w:firstLine="720"/>
        <w:rPr>
          <w:color w:val="000000"/>
          <w:sz w:val="20"/>
          <w:szCs w:val="20"/>
        </w:rPr>
      </w:pPr>
    </w:p>
    <w:p w:rsidR="00D30A7B" w:rsidRPr="005578DA" w:rsidRDefault="001270E1" w:rsidP="0036096E">
      <w:pPr>
        <w:ind w:left="720" w:firstLine="720"/>
        <w:rPr>
          <w:color w:val="000000"/>
          <w:sz w:val="20"/>
          <w:szCs w:val="20"/>
        </w:rPr>
      </w:pPr>
      <w:r w:rsidRPr="005578DA">
        <w:rPr>
          <w:color w:val="000000"/>
          <w:sz w:val="20"/>
          <w:szCs w:val="20"/>
        </w:rPr>
        <w:t>2</w:t>
      </w:r>
      <w:r w:rsidR="00E6244B" w:rsidRPr="005578DA">
        <w:rPr>
          <w:color w:val="000000"/>
          <w:sz w:val="20"/>
          <w:szCs w:val="20"/>
        </w:rPr>
        <w:t xml:space="preserve">. </w:t>
      </w:r>
      <w:r w:rsidR="00D30A7B" w:rsidRPr="005578DA">
        <w:rPr>
          <w:color w:val="000000"/>
          <w:sz w:val="20"/>
        </w:rPr>
        <w:t xml:space="preserve">American Association of Obstetricians and Gynecologists Foundation Bridge Funding </w:t>
      </w:r>
      <w:r w:rsidR="00E6244B" w:rsidRPr="005578DA">
        <w:rPr>
          <w:color w:val="000000"/>
          <w:sz w:val="20"/>
        </w:rPr>
        <w:tab/>
      </w:r>
      <w:r w:rsidR="00D30A7B" w:rsidRPr="005578DA">
        <w:rPr>
          <w:color w:val="000000"/>
          <w:sz w:val="20"/>
        </w:rPr>
        <w:t>Award</w:t>
      </w:r>
    </w:p>
    <w:p w:rsidR="00E6244B" w:rsidRPr="005578DA" w:rsidRDefault="00E6244B" w:rsidP="00D30A7B">
      <w:pPr>
        <w:ind w:left="1080"/>
        <w:jc w:val="both"/>
        <w:rPr>
          <w:color w:val="000000"/>
          <w:sz w:val="20"/>
        </w:rPr>
      </w:pPr>
      <w:r w:rsidRPr="005578DA">
        <w:rPr>
          <w:color w:val="000000"/>
          <w:sz w:val="20"/>
        </w:rPr>
        <w:tab/>
      </w:r>
      <w:r w:rsidR="00D30A7B" w:rsidRPr="005578DA">
        <w:rPr>
          <w:color w:val="000000"/>
          <w:sz w:val="20"/>
        </w:rPr>
        <w:t>Title: “Cellular Origins of Endometrial Cells”</w:t>
      </w:r>
    </w:p>
    <w:p w:rsidR="00D30A7B" w:rsidRPr="005578DA" w:rsidRDefault="00E6244B" w:rsidP="00D30A7B">
      <w:pPr>
        <w:ind w:left="1080"/>
        <w:jc w:val="both"/>
        <w:rPr>
          <w:color w:val="000000"/>
          <w:sz w:val="20"/>
        </w:rPr>
      </w:pPr>
      <w:r w:rsidRPr="005578DA">
        <w:rPr>
          <w:color w:val="000000"/>
          <w:sz w:val="20"/>
        </w:rPr>
        <w:tab/>
      </w:r>
      <w:r w:rsidR="00D30A7B" w:rsidRPr="005578DA">
        <w:rPr>
          <w:color w:val="000000"/>
          <w:sz w:val="20"/>
        </w:rPr>
        <w:t>July 2013 – June 2014</w:t>
      </w:r>
    </w:p>
    <w:p w:rsidR="00E6244B" w:rsidRPr="005578DA" w:rsidRDefault="00E6244B" w:rsidP="008E75FB">
      <w:pPr>
        <w:ind w:left="1080"/>
        <w:jc w:val="both"/>
        <w:rPr>
          <w:color w:val="000000"/>
          <w:sz w:val="20"/>
        </w:rPr>
      </w:pPr>
      <w:r w:rsidRPr="005578DA">
        <w:rPr>
          <w:color w:val="000000"/>
          <w:sz w:val="20"/>
        </w:rPr>
        <w:tab/>
      </w:r>
      <w:r w:rsidR="00D30A7B" w:rsidRPr="005578DA">
        <w:rPr>
          <w:color w:val="000000"/>
          <w:sz w:val="20"/>
        </w:rPr>
        <w:t>Amount: $50,000</w:t>
      </w:r>
    </w:p>
    <w:p w:rsidR="00506913" w:rsidRPr="005578DA" w:rsidRDefault="00506913" w:rsidP="00506913">
      <w:pPr>
        <w:ind w:left="1440"/>
        <w:jc w:val="both"/>
        <w:rPr>
          <w:i/>
          <w:color w:val="000000"/>
          <w:sz w:val="20"/>
        </w:rPr>
      </w:pPr>
      <w:r w:rsidRPr="005578DA">
        <w:rPr>
          <w:i/>
          <w:color w:val="000000"/>
          <w:sz w:val="20"/>
        </w:rPr>
        <w:t xml:space="preserve">This project demonstrated that the bone marrow gives rise to mature, differentiated endometrial parenchymal stromal, glandular epithelial, and luminal epithelial cells. </w:t>
      </w:r>
    </w:p>
    <w:p w:rsidR="00632919" w:rsidRPr="005578DA" w:rsidRDefault="00632919" w:rsidP="00021835">
      <w:pPr>
        <w:ind w:right="-180"/>
        <w:rPr>
          <w:b/>
          <w:color w:val="000000"/>
          <w:sz w:val="20"/>
          <w:szCs w:val="20"/>
        </w:rPr>
      </w:pPr>
    </w:p>
    <w:p w:rsidR="00E6244B" w:rsidRPr="005578DA" w:rsidRDefault="00632919" w:rsidP="008E75FB">
      <w:pPr>
        <w:ind w:left="720" w:right="-180" w:firstLine="720"/>
        <w:rPr>
          <w:color w:val="000000"/>
          <w:sz w:val="20"/>
        </w:rPr>
      </w:pPr>
      <w:r w:rsidRPr="005578DA">
        <w:rPr>
          <w:i/>
          <w:color w:val="000000"/>
          <w:sz w:val="20"/>
          <w:szCs w:val="20"/>
        </w:rPr>
        <w:t xml:space="preserve"> </w:t>
      </w:r>
      <w:r w:rsidR="001270E1" w:rsidRPr="005578DA">
        <w:rPr>
          <w:color w:val="000000"/>
          <w:sz w:val="20"/>
        </w:rPr>
        <w:t>3</w:t>
      </w:r>
      <w:r w:rsidR="00E6244B" w:rsidRPr="005578DA">
        <w:rPr>
          <w:color w:val="000000"/>
          <w:sz w:val="20"/>
        </w:rPr>
        <w:t xml:space="preserve">.  American Board of Obstetrics and Gynecology/American Association of Obstetricians </w:t>
      </w:r>
      <w:r w:rsidR="00E6244B" w:rsidRPr="005578DA">
        <w:rPr>
          <w:color w:val="000000"/>
          <w:sz w:val="20"/>
        </w:rPr>
        <w:tab/>
        <w:t>and Gyne</w:t>
      </w:r>
      <w:r w:rsidR="001C7315" w:rsidRPr="005578DA">
        <w:rPr>
          <w:color w:val="000000"/>
          <w:sz w:val="20"/>
        </w:rPr>
        <w:t>cologists Foundation Scholar</w:t>
      </w:r>
      <w:r w:rsidR="00E6244B" w:rsidRPr="005578DA">
        <w:rPr>
          <w:color w:val="000000"/>
          <w:sz w:val="20"/>
        </w:rPr>
        <w:t xml:space="preserve"> Award</w:t>
      </w:r>
    </w:p>
    <w:p w:rsidR="00E6244B" w:rsidRPr="005578DA" w:rsidRDefault="00E6244B" w:rsidP="00E6244B">
      <w:pPr>
        <w:tabs>
          <w:tab w:val="left" w:pos="1080"/>
        </w:tabs>
        <w:ind w:left="990" w:right="-180" w:hanging="990"/>
        <w:rPr>
          <w:color w:val="000000"/>
          <w:sz w:val="20"/>
        </w:rPr>
      </w:pPr>
      <w:r w:rsidRPr="005578DA">
        <w:rPr>
          <w:color w:val="000000"/>
          <w:sz w:val="20"/>
        </w:rPr>
        <w:tab/>
      </w:r>
      <w:r w:rsidRPr="005578DA">
        <w:rPr>
          <w:color w:val="000000"/>
          <w:sz w:val="20"/>
        </w:rPr>
        <w:tab/>
      </w:r>
      <w:r w:rsidRPr="005578DA">
        <w:rPr>
          <w:color w:val="000000"/>
          <w:sz w:val="20"/>
        </w:rPr>
        <w:tab/>
        <w:t>Title: “Cellular Origins of Endometrial Cells”</w:t>
      </w:r>
    </w:p>
    <w:p w:rsidR="00E6244B" w:rsidRPr="005578DA" w:rsidRDefault="00E6244B" w:rsidP="00E6244B">
      <w:pPr>
        <w:tabs>
          <w:tab w:val="left" w:pos="990"/>
        </w:tabs>
        <w:ind w:left="1080" w:right="-180" w:hanging="1080"/>
        <w:rPr>
          <w:color w:val="000000"/>
          <w:sz w:val="20"/>
        </w:rPr>
      </w:pPr>
      <w:r w:rsidRPr="005578DA">
        <w:rPr>
          <w:color w:val="000000"/>
          <w:sz w:val="20"/>
        </w:rPr>
        <w:tab/>
      </w:r>
      <w:r w:rsidRPr="005578DA">
        <w:rPr>
          <w:color w:val="000000"/>
          <w:sz w:val="20"/>
        </w:rPr>
        <w:tab/>
      </w:r>
      <w:r w:rsidRPr="005578DA">
        <w:rPr>
          <w:color w:val="000000"/>
          <w:sz w:val="20"/>
        </w:rPr>
        <w:tab/>
        <w:t>July 2010 – June 2013</w:t>
      </w:r>
    </w:p>
    <w:p w:rsidR="00E6244B" w:rsidRPr="005578DA" w:rsidRDefault="00E6244B" w:rsidP="00E6244B">
      <w:pPr>
        <w:ind w:left="1080" w:right="-180" w:hanging="1080"/>
        <w:rPr>
          <w:color w:val="000000"/>
          <w:sz w:val="20"/>
        </w:rPr>
      </w:pPr>
      <w:r w:rsidRPr="005578DA">
        <w:rPr>
          <w:color w:val="000000"/>
          <w:sz w:val="20"/>
        </w:rPr>
        <w:t xml:space="preserve">                </w:t>
      </w:r>
      <w:r w:rsidRPr="005578DA">
        <w:rPr>
          <w:color w:val="000000"/>
          <w:sz w:val="20"/>
        </w:rPr>
        <w:tab/>
      </w:r>
      <w:r w:rsidRPr="005578DA">
        <w:rPr>
          <w:color w:val="000000"/>
          <w:sz w:val="20"/>
        </w:rPr>
        <w:tab/>
      </w:r>
      <w:r w:rsidR="001C7315" w:rsidRPr="005578DA">
        <w:rPr>
          <w:color w:val="000000"/>
          <w:sz w:val="20"/>
        </w:rPr>
        <w:t>Total Amount: $300,000</w:t>
      </w:r>
    </w:p>
    <w:p w:rsidR="00C302B9" w:rsidRPr="001343EE" w:rsidRDefault="00506913" w:rsidP="001343EE">
      <w:pPr>
        <w:ind w:left="1440" w:right="-180"/>
        <w:rPr>
          <w:i/>
          <w:color w:val="000000"/>
          <w:sz w:val="20"/>
        </w:rPr>
      </w:pPr>
      <w:r w:rsidRPr="005578DA">
        <w:rPr>
          <w:i/>
          <w:color w:val="000000"/>
          <w:sz w:val="20"/>
        </w:rPr>
        <w:t>This Scholar Award supports advanced scientific training of future academic leaders in the field of Obstetrics and Gynecology.  During this Scholar Award I established a successful murine bone marrow transplant model in my laboratory, and demonstrated the novel finding that the bone marrow is a source of nonhematopoietic cells in multiple endometrial cellular compartments.</w:t>
      </w:r>
    </w:p>
    <w:p w:rsidR="006C73DB" w:rsidRDefault="006C73DB" w:rsidP="00224086">
      <w:pPr>
        <w:ind w:left="1080" w:right="-180" w:firstLine="360"/>
        <w:rPr>
          <w:color w:val="000000"/>
          <w:sz w:val="20"/>
        </w:rPr>
      </w:pPr>
    </w:p>
    <w:p w:rsidR="00E6244B" w:rsidRPr="005578DA" w:rsidRDefault="001270E1" w:rsidP="00224086">
      <w:pPr>
        <w:ind w:left="1080" w:right="-180" w:firstLine="360"/>
        <w:rPr>
          <w:color w:val="000000"/>
          <w:sz w:val="20"/>
        </w:rPr>
      </w:pPr>
      <w:r w:rsidRPr="005578DA">
        <w:rPr>
          <w:color w:val="000000"/>
          <w:sz w:val="20"/>
        </w:rPr>
        <w:t>4</w:t>
      </w:r>
      <w:r w:rsidR="00E6244B" w:rsidRPr="005578DA">
        <w:rPr>
          <w:color w:val="000000"/>
          <w:sz w:val="20"/>
        </w:rPr>
        <w:t xml:space="preserve">. New Jersey Medical School Annual Core Facilities Matching Funds Small Grants </w:t>
      </w:r>
      <w:r w:rsidR="00E6244B" w:rsidRPr="005578DA">
        <w:rPr>
          <w:color w:val="000000"/>
          <w:sz w:val="20"/>
        </w:rPr>
        <w:tab/>
        <w:t>Program</w:t>
      </w:r>
    </w:p>
    <w:p w:rsidR="00E6244B" w:rsidRPr="005578DA" w:rsidRDefault="00E6244B" w:rsidP="00E6244B">
      <w:pPr>
        <w:ind w:left="720" w:firstLine="360"/>
        <w:jc w:val="both"/>
        <w:rPr>
          <w:color w:val="000000"/>
          <w:sz w:val="20"/>
        </w:rPr>
      </w:pPr>
      <w:r w:rsidRPr="005578DA">
        <w:rPr>
          <w:color w:val="000000"/>
          <w:sz w:val="20"/>
        </w:rPr>
        <w:tab/>
        <w:t>Title: “Cellular Origins of Uterine Cells in a Murine Model”</w:t>
      </w:r>
    </w:p>
    <w:p w:rsidR="00E6244B" w:rsidRPr="005578DA" w:rsidRDefault="00E6244B" w:rsidP="00E6244B">
      <w:pPr>
        <w:ind w:left="720" w:firstLine="360"/>
        <w:jc w:val="both"/>
        <w:rPr>
          <w:color w:val="000000"/>
          <w:sz w:val="20"/>
        </w:rPr>
      </w:pPr>
      <w:r w:rsidRPr="005578DA">
        <w:rPr>
          <w:color w:val="000000"/>
          <w:sz w:val="20"/>
        </w:rPr>
        <w:tab/>
        <w:t>October 2011 – June 2013</w:t>
      </w:r>
    </w:p>
    <w:p w:rsidR="00E6244B" w:rsidRPr="005578DA" w:rsidRDefault="00E6244B" w:rsidP="00E6244B">
      <w:pPr>
        <w:ind w:left="720" w:firstLine="360"/>
        <w:jc w:val="both"/>
        <w:rPr>
          <w:color w:val="000000"/>
          <w:sz w:val="20"/>
        </w:rPr>
      </w:pPr>
      <w:r w:rsidRPr="005578DA">
        <w:rPr>
          <w:color w:val="000000"/>
          <w:sz w:val="20"/>
        </w:rPr>
        <w:tab/>
        <w:t>Amount: $6,000</w:t>
      </w:r>
    </w:p>
    <w:p w:rsidR="00EA7234" w:rsidRPr="005578DA" w:rsidRDefault="00506913" w:rsidP="00A14118">
      <w:pPr>
        <w:ind w:left="1440"/>
        <w:jc w:val="both"/>
        <w:rPr>
          <w:i/>
          <w:color w:val="000000"/>
          <w:sz w:val="20"/>
        </w:rPr>
      </w:pPr>
      <w:r w:rsidRPr="005578DA">
        <w:rPr>
          <w:i/>
          <w:color w:val="000000"/>
          <w:sz w:val="20"/>
        </w:rPr>
        <w:t>Funds specifically provided to pay for use of the Histology and Digital Imaging Core Facility at New Jersey Medical School.</w:t>
      </w:r>
    </w:p>
    <w:p w:rsidR="001317A1" w:rsidRPr="005578DA" w:rsidRDefault="001317A1" w:rsidP="00A14118">
      <w:pPr>
        <w:ind w:left="1440"/>
        <w:jc w:val="both"/>
        <w:rPr>
          <w:i/>
          <w:color w:val="000000"/>
          <w:sz w:val="20"/>
        </w:rPr>
      </w:pPr>
    </w:p>
    <w:p w:rsidR="00E6244B" w:rsidRPr="005578DA" w:rsidRDefault="00EA7234" w:rsidP="00E6244B">
      <w:pPr>
        <w:ind w:left="1080" w:hanging="360"/>
        <w:jc w:val="both"/>
        <w:rPr>
          <w:color w:val="000000"/>
          <w:sz w:val="20"/>
        </w:rPr>
      </w:pPr>
      <w:r w:rsidRPr="005578DA">
        <w:rPr>
          <w:color w:val="000000"/>
          <w:sz w:val="20"/>
        </w:rPr>
        <w:tab/>
      </w:r>
      <w:r w:rsidR="00B62A08" w:rsidRPr="005578DA">
        <w:rPr>
          <w:color w:val="000000"/>
          <w:sz w:val="20"/>
        </w:rPr>
        <w:tab/>
      </w:r>
      <w:r w:rsidR="001270E1" w:rsidRPr="005578DA">
        <w:rPr>
          <w:color w:val="000000"/>
          <w:sz w:val="20"/>
        </w:rPr>
        <w:t>5</w:t>
      </w:r>
      <w:r w:rsidR="00E6244B" w:rsidRPr="005578DA">
        <w:rPr>
          <w:color w:val="000000"/>
          <w:sz w:val="20"/>
        </w:rPr>
        <w:t>.</w:t>
      </w:r>
      <w:r w:rsidR="00B62A08" w:rsidRPr="005578DA">
        <w:rPr>
          <w:color w:val="000000"/>
          <w:sz w:val="20"/>
        </w:rPr>
        <w:t xml:space="preserve"> </w:t>
      </w:r>
      <w:r w:rsidR="00E6244B" w:rsidRPr="005578DA">
        <w:rPr>
          <w:color w:val="000000"/>
          <w:sz w:val="20"/>
        </w:rPr>
        <w:t xml:space="preserve">American Society for Reproductive Medicine Career Development Award in </w:t>
      </w:r>
      <w:r w:rsidR="00E6244B" w:rsidRPr="005578DA">
        <w:rPr>
          <w:color w:val="000000"/>
          <w:sz w:val="20"/>
        </w:rPr>
        <w:tab/>
        <w:t>Reproductive Medicine and Biology</w:t>
      </w:r>
    </w:p>
    <w:p w:rsidR="00E6244B" w:rsidRPr="005578DA" w:rsidRDefault="00E6244B" w:rsidP="00E6244B">
      <w:pPr>
        <w:ind w:left="720" w:firstLine="360"/>
        <w:jc w:val="both"/>
        <w:rPr>
          <w:color w:val="000000"/>
          <w:sz w:val="20"/>
        </w:rPr>
      </w:pPr>
      <w:r w:rsidRPr="005578DA">
        <w:rPr>
          <w:color w:val="000000"/>
          <w:sz w:val="20"/>
        </w:rPr>
        <w:tab/>
        <w:t>Title: “Cellular Origins of Endometrial/Decidual Cells in a Murine Model”</w:t>
      </w:r>
    </w:p>
    <w:p w:rsidR="00E6244B" w:rsidRPr="005578DA" w:rsidRDefault="00E6244B" w:rsidP="00E6244B">
      <w:pPr>
        <w:ind w:left="720" w:firstLine="360"/>
        <w:jc w:val="both"/>
        <w:rPr>
          <w:color w:val="000000"/>
          <w:sz w:val="20"/>
        </w:rPr>
      </w:pPr>
      <w:r w:rsidRPr="005578DA">
        <w:rPr>
          <w:color w:val="000000"/>
          <w:sz w:val="20"/>
        </w:rPr>
        <w:tab/>
        <w:t>January 2011 – December 2012</w:t>
      </w:r>
    </w:p>
    <w:p w:rsidR="00FA5F3E" w:rsidRPr="005578DA" w:rsidRDefault="00E6244B" w:rsidP="003067E0">
      <w:pPr>
        <w:ind w:left="720" w:firstLine="360"/>
        <w:jc w:val="both"/>
        <w:rPr>
          <w:color w:val="000000"/>
          <w:sz w:val="20"/>
        </w:rPr>
      </w:pPr>
      <w:r w:rsidRPr="005578DA">
        <w:rPr>
          <w:color w:val="000000"/>
          <w:sz w:val="20"/>
        </w:rPr>
        <w:tab/>
      </w:r>
      <w:r w:rsidR="001C7315" w:rsidRPr="005578DA">
        <w:rPr>
          <w:color w:val="000000"/>
          <w:sz w:val="20"/>
        </w:rPr>
        <w:t>Total Amount: $50,000</w:t>
      </w:r>
    </w:p>
    <w:p w:rsidR="00063701" w:rsidRPr="005578DA" w:rsidRDefault="00901807" w:rsidP="00063701">
      <w:pPr>
        <w:ind w:left="1440"/>
        <w:jc w:val="both"/>
        <w:rPr>
          <w:i/>
          <w:color w:val="000000"/>
          <w:sz w:val="20"/>
        </w:rPr>
      </w:pPr>
      <w:r w:rsidRPr="005578DA">
        <w:rPr>
          <w:i/>
          <w:color w:val="000000"/>
          <w:sz w:val="20"/>
        </w:rPr>
        <w:t>This career development award supported the project which determined in a murine bone marrow transplant model that the bone marrow is a long-term source of endometrial cell types</w:t>
      </w:r>
      <w:r w:rsidR="00063701" w:rsidRPr="005578DA">
        <w:rPr>
          <w:i/>
          <w:color w:val="000000"/>
          <w:sz w:val="20"/>
        </w:rPr>
        <w:t>.</w:t>
      </w:r>
    </w:p>
    <w:p w:rsidR="001317A1" w:rsidRPr="005578DA" w:rsidRDefault="001317A1" w:rsidP="002627F0">
      <w:pPr>
        <w:jc w:val="both"/>
        <w:rPr>
          <w:b/>
          <w:bCs/>
          <w:i/>
          <w:color w:val="000000"/>
          <w:sz w:val="20"/>
        </w:rPr>
      </w:pPr>
    </w:p>
    <w:p w:rsidR="001317A1" w:rsidRPr="005578DA" w:rsidRDefault="001317A1" w:rsidP="001317A1">
      <w:pPr>
        <w:ind w:left="720" w:firstLine="720"/>
        <w:rPr>
          <w:color w:val="000000"/>
          <w:sz w:val="20"/>
          <w:szCs w:val="20"/>
        </w:rPr>
      </w:pPr>
      <w:r w:rsidRPr="005578DA">
        <w:rPr>
          <w:color w:val="000000"/>
          <w:sz w:val="20"/>
          <w:szCs w:val="20"/>
        </w:rPr>
        <w:t>6.  NIH/NICHD Contraceptive Clinical Trials Network</w:t>
      </w:r>
    </w:p>
    <w:p w:rsidR="001317A1" w:rsidRPr="005578DA" w:rsidRDefault="001317A1" w:rsidP="001317A1">
      <w:pPr>
        <w:ind w:left="720"/>
        <w:rPr>
          <w:rFonts w:ascii="Times" w:hAnsi="Times"/>
          <w:color w:val="000000"/>
          <w:sz w:val="27"/>
          <w:szCs w:val="27"/>
        </w:rPr>
      </w:pPr>
      <w:r w:rsidRPr="005578DA">
        <w:rPr>
          <w:color w:val="000000"/>
          <w:sz w:val="20"/>
          <w:szCs w:val="20"/>
        </w:rPr>
        <w:tab/>
        <w:t>Title: A Single Arm, Open-Lab</w:t>
      </w:r>
      <w:r w:rsidR="0076477E" w:rsidRPr="005578DA">
        <w:rPr>
          <w:color w:val="000000"/>
          <w:sz w:val="20"/>
          <w:szCs w:val="20"/>
        </w:rPr>
        <w:t>el</w:t>
      </w:r>
      <w:r w:rsidRPr="005578DA">
        <w:rPr>
          <w:color w:val="000000"/>
          <w:sz w:val="20"/>
          <w:szCs w:val="20"/>
        </w:rPr>
        <w:t xml:space="preserve"> Pivotal Contraceptive Effectiveness Study of </w:t>
      </w:r>
      <w:r w:rsidRPr="005578DA">
        <w:rPr>
          <w:color w:val="000000"/>
          <w:sz w:val="20"/>
          <w:szCs w:val="20"/>
        </w:rPr>
        <w:tab/>
        <w:t>Ovaprene</w:t>
      </w:r>
      <w:r w:rsidRPr="005578DA">
        <w:rPr>
          <w:rFonts w:ascii="Times" w:hAnsi="Times"/>
          <w:color w:val="000000"/>
          <w:sz w:val="27"/>
          <w:szCs w:val="27"/>
          <w:vertAlign w:val="superscript"/>
        </w:rPr>
        <w:t>®</w:t>
      </w:r>
    </w:p>
    <w:p w:rsidR="001317A1" w:rsidRPr="005578DA" w:rsidRDefault="001317A1" w:rsidP="001317A1">
      <w:pPr>
        <w:ind w:left="720"/>
        <w:rPr>
          <w:color w:val="000000"/>
          <w:sz w:val="20"/>
          <w:szCs w:val="20"/>
        </w:rPr>
      </w:pPr>
      <w:r w:rsidRPr="005578DA">
        <w:rPr>
          <w:color w:val="000000"/>
          <w:sz w:val="20"/>
          <w:szCs w:val="20"/>
        </w:rPr>
        <w:tab/>
        <w:t>Role: Site Principal Investigator</w:t>
      </w:r>
    </w:p>
    <w:p w:rsidR="001317A1" w:rsidRPr="005578DA" w:rsidRDefault="001317A1" w:rsidP="001317A1">
      <w:pPr>
        <w:ind w:left="720"/>
        <w:rPr>
          <w:color w:val="000000"/>
          <w:sz w:val="20"/>
          <w:szCs w:val="20"/>
        </w:rPr>
      </w:pPr>
      <w:r w:rsidRPr="005578DA">
        <w:rPr>
          <w:color w:val="000000"/>
          <w:sz w:val="20"/>
          <w:szCs w:val="20"/>
        </w:rPr>
        <w:tab/>
      </w:r>
      <w:r w:rsidR="003F35CF" w:rsidRPr="005578DA">
        <w:rPr>
          <w:color w:val="000000"/>
          <w:sz w:val="20"/>
          <w:szCs w:val="20"/>
        </w:rPr>
        <w:t xml:space="preserve">September 2023- </w:t>
      </w:r>
      <w:r w:rsidR="00376A81">
        <w:rPr>
          <w:color w:val="000000"/>
          <w:sz w:val="20"/>
          <w:szCs w:val="20"/>
        </w:rPr>
        <w:t>March 2025</w:t>
      </w:r>
    </w:p>
    <w:p w:rsidR="001317A1" w:rsidRPr="005578DA" w:rsidRDefault="001317A1" w:rsidP="001317A1">
      <w:pPr>
        <w:ind w:left="720"/>
        <w:rPr>
          <w:i/>
          <w:iCs/>
          <w:color w:val="000000"/>
          <w:sz w:val="20"/>
          <w:szCs w:val="20"/>
        </w:rPr>
      </w:pPr>
      <w:r w:rsidRPr="005578DA">
        <w:rPr>
          <w:color w:val="000000"/>
          <w:sz w:val="20"/>
          <w:szCs w:val="20"/>
        </w:rPr>
        <w:tab/>
      </w:r>
      <w:r w:rsidRPr="005578DA">
        <w:rPr>
          <w:i/>
          <w:iCs/>
          <w:color w:val="000000"/>
          <w:sz w:val="20"/>
          <w:szCs w:val="20"/>
        </w:rPr>
        <w:t xml:space="preserve">The objective of this study is to determine the contraceptive efficacy, safety and </w:t>
      </w:r>
      <w:r w:rsidRPr="005578DA">
        <w:rPr>
          <w:i/>
          <w:iCs/>
          <w:color w:val="000000"/>
          <w:sz w:val="20"/>
          <w:szCs w:val="20"/>
        </w:rPr>
        <w:tab/>
        <w:t xml:space="preserve">acceptability of Ovaprene, a monthly hormone-free vaginal contraceptive product, in </w:t>
      </w:r>
      <w:r w:rsidRPr="005578DA">
        <w:rPr>
          <w:i/>
          <w:iCs/>
          <w:color w:val="000000"/>
          <w:sz w:val="20"/>
          <w:szCs w:val="20"/>
        </w:rPr>
        <w:tab/>
        <w:t>women of reproductive age.</w:t>
      </w:r>
    </w:p>
    <w:p w:rsidR="00B62A08" w:rsidRPr="005578DA" w:rsidRDefault="00B62A08" w:rsidP="00EA7234">
      <w:pPr>
        <w:ind w:left="720" w:firstLine="360"/>
        <w:jc w:val="both"/>
        <w:rPr>
          <w:color w:val="000000"/>
          <w:sz w:val="20"/>
        </w:rPr>
      </w:pPr>
    </w:p>
    <w:p w:rsidR="00EA7234" w:rsidRPr="005578DA" w:rsidRDefault="0071221F" w:rsidP="002627F0">
      <w:pPr>
        <w:numPr>
          <w:ilvl w:val="0"/>
          <w:numId w:val="4"/>
        </w:numPr>
        <w:ind w:hanging="1080"/>
        <w:jc w:val="both"/>
        <w:rPr>
          <w:color w:val="000000"/>
          <w:sz w:val="20"/>
        </w:rPr>
      </w:pPr>
      <w:r w:rsidRPr="005578DA">
        <w:rPr>
          <w:color w:val="000000"/>
          <w:sz w:val="20"/>
          <w:szCs w:val="20"/>
        </w:rPr>
        <w:t>Co-Investigator</w:t>
      </w:r>
    </w:p>
    <w:p w:rsidR="00E6244B" w:rsidRPr="005578DA" w:rsidRDefault="00E6244B" w:rsidP="001C7315">
      <w:pPr>
        <w:ind w:left="1440"/>
        <w:jc w:val="both"/>
        <w:rPr>
          <w:color w:val="000000"/>
          <w:sz w:val="20"/>
        </w:rPr>
      </w:pPr>
      <w:r w:rsidRPr="005578DA">
        <w:rPr>
          <w:color w:val="000000"/>
          <w:sz w:val="20"/>
        </w:rPr>
        <w:t>1. Organon Pharmaceuticals Educational Grant</w:t>
      </w:r>
    </w:p>
    <w:p w:rsidR="00E6244B" w:rsidRPr="005578DA" w:rsidRDefault="00E6244B" w:rsidP="00E6244B">
      <w:pPr>
        <w:tabs>
          <w:tab w:val="left" w:pos="990"/>
        </w:tabs>
        <w:ind w:left="720" w:right="-180"/>
        <w:rPr>
          <w:color w:val="000000"/>
          <w:sz w:val="20"/>
        </w:rPr>
      </w:pPr>
      <w:r w:rsidRPr="005578DA">
        <w:rPr>
          <w:color w:val="000000"/>
          <w:sz w:val="20"/>
        </w:rPr>
        <w:tab/>
      </w:r>
      <w:r w:rsidRPr="005578DA">
        <w:rPr>
          <w:color w:val="000000"/>
          <w:sz w:val="20"/>
        </w:rPr>
        <w:tab/>
        <w:t>Title: “Novel serum markers and abnormal intrauterine gestations following IVF”</w:t>
      </w:r>
    </w:p>
    <w:p w:rsidR="00E6244B" w:rsidRPr="005578DA" w:rsidRDefault="00E6244B" w:rsidP="00E6244B">
      <w:pPr>
        <w:tabs>
          <w:tab w:val="left" w:pos="990"/>
          <w:tab w:val="left" w:pos="6975"/>
        </w:tabs>
        <w:ind w:left="1440" w:right="-180" w:hanging="720"/>
        <w:rPr>
          <w:color w:val="000000"/>
          <w:sz w:val="20"/>
        </w:rPr>
      </w:pPr>
      <w:r w:rsidRPr="005578DA">
        <w:rPr>
          <w:color w:val="000000"/>
          <w:sz w:val="20"/>
        </w:rPr>
        <w:tab/>
      </w:r>
      <w:r w:rsidRPr="005578DA">
        <w:rPr>
          <w:color w:val="000000"/>
          <w:sz w:val="20"/>
        </w:rPr>
        <w:tab/>
        <w:t>2006</w:t>
      </w:r>
      <w:r w:rsidRPr="005578DA">
        <w:rPr>
          <w:color w:val="000000"/>
          <w:sz w:val="20"/>
        </w:rPr>
        <w:tab/>
      </w:r>
    </w:p>
    <w:p w:rsidR="00E6244B" w:rsidRPr="005578DA" w:rsidRDefault="00E6244B" w:rsidP="00E6244B">
      <w:pPr>
        <w:ind w:left="720"/>
        <w:jc w:val="both"/>
        <w:rPr>
          <w:color w:val="000000"/>
          <w:sz w:val="20"/>
        </w:rPr>
      </w:pPr>
      <w:r w:rsidRPr="005578DA">
        <w:rPr>
          <w:color w:val="000000"/>
          <w:sz w:val="20"/>
        </w:rPr>
        <w:lastRenderedPageBreak/>
        <w:t xml:space="preserve">   </w:t>
      </w:r>
      <w:r w:rsidRPr="005578DA">
        <w:rPr>
          <w:color w:val="000000"/>
          <w:sz w:val="20"/>
        </w:rPr>
        <w:tab/>
        <w:t>Amount: $8,680</w:t>
      </w:r>
    </w:p>
    <w:p w:rsidR="007D5BA3" w:rsidRPr="005578DA" w:rsidRDefault="00901807" w:rsidP="00EA7234">
      <w:pPr>
        <w:ind w:left="1440"/>
        <w:jc w:val="both"/>
        <w:rPr>
          <w:i/>
          <w:color w:val="000000"/>
          <w:sz w:val="20"/>
        </w:rPr>
      </w:pPr>
      <w:r w:rsidRPr="005578DA">
        <w:rPr>
          <w:i/>
          <w:color w:val="000000"/>
          <w:sz w:val="20"/>
        </w:rPr>
        <w:t>The objective of this project was to determine whether measurement of serum cytokines (interleukin (IL)-6, IL-8, and IL-2R) aid</w:t>
      </w:r>
      <w:r w:rsidR="00B62A08" w:rsidRPr="005578DA">
        <w:rPr>
          <w:i/>
          <w:color w:val="000000"/>
          <w:sz w:val="20"/>
        </w:rPr>
        <w:t>s</w:t>
      </w:r>
      <w:r w:rsidRPr="005578DA">
        <w:rPr>
          <w:i/>
          <w:color w:val="000000"/>
          <w:sz w:val="20"/>
        </w:rPr>
        <w:t xml:space="preserve"> in localizing abnormally implanted human gestations after in vitro fertilization.</w:t>
      </w:r>
    </w:p>
    <w:p w:rsidR="00947998" w:rsidRPr="005578DA" w:rsidRDefault="00947998" w:rsidP="00EA7234">
      <w:pPr>
        <w:ind w:left="1440"/>
        <w:jc w:val="both"/>
        <w:rPr>
          <w:i/>
          <w:color w:val="000000"/>
          <w:sz w:val="20"/>
        </w:rPr>
      </w:pPr>
    </w:p>
    <w:p w:rsidR="00947998" w:rsidRPr="005578DA" w:rsidRDefault="00947998" w:rsidP="00947998">
      <w:pPr>
        <w:ind w:left="1440"/>
        <w:rPr>
          <w:color w:val="000000"/>
          <w:sz w:val="20"/>
          <w:szCs w:val="20"/>
        </w:rPr>
      </w:pPr>
      <w:r w:rsidRPr="005578DA">
        <w:rPr>
          <w:color w:val="000000"/>
          <w:sz w:val="20"/>
          <w:szCs w:val="20"/>
        </w:rPr>
        <w:t>2. NIH (National Institute of Allergy and Infectious Diseases [NIAID]/</w:t>
      </w:r>
      <w:r w:rsidRPr="005578DA">
        <w:rPr>
          <w:i/>
          <w:color w:val="000000"/>
          <w:sz w:val="20"/>
          <w:szCs w:val="20"/>
        </w:rPr>
        <w:t xml:space="preserve">Eunice Kennedy Shriver </w:t>
      </w:r>
      <w:r w:rsidRPr="005578DA">
        <w:rPr>
          <w:color w:val="000000"/>
          <w:sz w:val="20"/>
          <w:szCs w:val="20"/>
        </w:rPr>
        <w:t xml:space="preserve">National Institute of Child Health and Human Development [NICHD]) R01 </w:t>
      </w:r>
    </w:p>
    <w:p w:rsidR="00947998" w:rsidRPr="005578DA" w:rsidRDefault="00947998" w:rsidP="00947998">
      <w:pPr>
        <w:ind w:left="1440"/>
        <w:rPr>
          <w:color w:val="000000"/>
          <w:sz w:val="20"/>
          <w:szCs w:val="20"/>
        </w:rPr>
      </w:pPr>
      <w:r w:rsidRPr="005578DA">
        <w:rPr>
          <w:color w:val="000000"/>
          <w:sz w:val="20"/>
          <w:szCs w:val="20"/>
        </w:rPr>
        <w:t>Title: Innate Immune Mechanisms at the Maternal-Fe</w:t>
      </w:r>
      <w:r w:rsidR="00C2180E" w:rsidRPr="005578DA">
        <w:rPr>
          <w:color w:val="000000"/>
          <w:sz w:val="20"/>
          <w:szCs w:val="20"/>
        </w:rPr>
        <w:t>t</w:t>
      </w:r>
      <w:r w:rsidRPr="005578DA">
        <w:rPr>
          <w:color w:val="000000"/>
          <w:sz w:val="20"/>
          <w:szCs w:val="20"/>
        </w:rPr>
        <w:t>al Interface in Normal and Superovulatory Pregnancy (Co-PIs: N.C. Douglas, M.D., Ph.D., A. Beaulieu, Ph.D.)</w:t>
      </w:r>
    </w:p>
    <w:p w:rsidR="003F35CF" w:rsidRPr="005578DA" w:rsidRDefault="00947998" w:rsidP="003F35CF">
      <w:pPr>
        <w:ind w:left="1440"/>
        <w:rPr>
          <w:color w:val="000000"/>
          <w:sz w:val="20"/>
          <w:szCs w:val="20"/>
        </w:rPr>
      </w:pPr>
      <w:r w:rsidRPr="005578DA">
        <w:rPr>
          <w:color w:val="000000"/>
          <w:sz w:val="20"/>
          <w:szCs w:val="20"/>
        </w:rPr>
        <w:t>9/1/2019 – 8/31/2024</w:t>
      </w:r>
    </w:p>
    <w:p w:rsidR="00947998" w:rsidRPr="005578DA" w:rsidRDefault="00947998" w:rsidP="003F35CF">
      <w:pPr>
        <w:ind w:left="1440"/>
        <w:rPr>
          <w:color w:val="000000"/>
          <w:sz w:val="20"/>
          <w:szCs w:val="20"/>
        </w:rPr>
      </w:pPr>
      <w:r w:rsidRPr="005578DA">
        <w:rPr>
          <w:color w:val="000000"/>
          <w:sz w:val="20"/>
          <w:szCs w:val="20"/>
        </w:rPr>
        <w:t xml:space="preserve">Role: Co-Investigator </w:t>
      </w:r>
    </w:p>
    <w:p w:rsidR="00947998" w:rsidRPr="005578DA" w:rsidRDefault="00A64EC6" w:rsidP="00947998">
      <w:pPr>
        <w:ind w:left="1800" w:hanging="360"/>
        <w:rPr>
          <w:color w:val="000000"/>
          <w:sz w:val="20"/>
          <w:szCs w:val="20"/>
        </w:rPr>
      </w:pPr>
      <w:r w:rsidRPr="005578DA">
        <w:rPr>
          <w:color w:val="000000"/>
          <w:sz w:val="20"/>
          <w:szCs w:val="20"/>
        </w:rPr>
        <w:t xml:space="preserve">Effort: </w:t>
      </w:r>
      <w:r w:rsidR="00947998" w:rsidRPr="005578DA">
        <w:rPr>
          <w:color w:val="000000"/>
          <w:sz w:val="20"/>
          <w:szCs w:val="20"/>
        </w:rPr>
        <w:t>10%</w:t>
      </w:r>
    </w:p>
    <w:p w:rsidR="00947998" w:rsidRPr="005578DA" w:rsidRDefault="00947998" w:rsidP="00947998">
      <w:pPr>
        <w:ind w:left="1800" w:hanging="360"/>
        <w:rPr>
          <w:color w:val="000000"/>
          <w:sz w:val="20"/>
          <w:szCs w:val="20"/>
        </w:rPr>
      </w:pPr>
      <w:r w:rsidRPr="005578DA">
        <w:rPr>
          <w:color w:val="000000"/>
          <w:sz w:val="20"/>
          <w:szCs w:val="20"/>
        </w:rPr>
        <w:t xml:space="preserve">Total funds: $3,960,863.93 </w:t>
      </w:r>
      <w:r w:rsidR="004E346F" w:rsidRPr="005578DA">
        <w:rPr>
          <w:color w:val="000000"/>
          <w:sz w:val="20"/>
          <w:szCs w:val="20"/>
        </w:rPr>
        <w:t>(Direct costs $2,491,091.00)</w:t>
      </w:r>
    </w:p>
    <w:p w:rsidR="00947998" w:rsidRPr="005578DA" w:rsidRDefault="00947998" w:rsidP="00947998">
      <w:pPr>
        <w:ind w:left="1440"/>
        <w:rPr>
          <w:i/>
          <w:color w:val="000000"/>
          <w:sz w:val="20"/>
          <w:szCs w:val="20"/>
        </w:rPr>
      </w:pPr>
      <w:r w:rsidRPr="005578DA">
        <w:rPr>
          <w:i/>
          <w:color w:val="000000"/>
          <w:sz w:val="20"/>
          <w:szCs w:val="20"/>
        </w:rPr>
        <w:t xml:space="preserve">This project </w:t>
      </w:r>
      <w:r w:rsidR="00063701" w:rsidRPr="005578DA">
        <w:rPr>
          <w:i/>
          <w:color w:val="000000"/>
          <w:sz w:val="20"/>
          <w:szCs w:val="20"/>
        </w:rPr>
        <w:t>tests</w:t>
      </w:r>
      <w:r w:rsidRPr="005578DA">
        <w:rPr>
          <w:i/>
          <w:color w:val="000000"/>
          <w:sz w:val="20"/>
          <w:szCs w:val="20"/>
        </w:rPr>
        <w:t xml:space="preserve"> the overall hypothesis that IL-33 signaling supports decidualization and placentation by promoting uterine immune cell-mediated angiogenesis and tissue remodeling during pregnancy.</w:t>
      </w:r>
    </w:p>
    <w:p w:rsidR="0013640B" w:rsidRPr="005578DA" w:rsidRDefault="0013640B" w:rsidP="00947998">
      <w:pPr>
        <w:ind w:left="1440"/>
        <w:rPr>
          <w:i/>
          <w:color w:val="000000"/>
          <w:sz w:val="20"/>
          <w:szCs w:val="20"/>
        </w:rPr>
      </w:pPr>
    </w:p>
    <w:p w:rsidR="0013640B" w:rsidRPr="005578DA" w:rsidRDefault="0013640B" w:rsidP="008018CE">
      <w:pPr>
        <w:numPr>
          <w:ilvl w:val="0"/>
          <w:numId w:val="13"/>
        </w:numPr>
        <w:ind w:left="1800"/>
        <w:rPr>
          <w:color w:val="000000"/>
          <w:sz w:val="20"/>
          <w:szCs w:val="20"/>
        </w:rPr>
      </w:pPr>
      <w:r w:rsidRPr="005578DA">
        <w:rPr>
          <w:color w:val="000000"/>
          <w:sz w:val="20"/>
          <w:szCs w:val="20"/>
        </w:rPr>
        <w:t xml:space="preserve">NIH R21 </w:t>
      </w:r>
    </w:p>
    <w:p w:rsidR="0013640B" w:rsidRPr="005578DA" w:rsidRDefault="0013640B" w:rsidP="0013640B">
      <w:pPr>
        <w:ind w:left="1440"/>
        <w:rPr>
          <w:color w:val="000000"/>
          <w:sz w:val="20"/>
          <w:szCs w:val="20"/>
        </w:rPr>
      </w:pPr>
      <w:r w:rsidRPr="005578DA">
        <w:rPr>
          <w:color w:val="000000"/>
          <w:sz w:val="20"/>
          <w:szCs w:val="20"/>
        </w:rPr>
        <w:t>Title: Effect of Sex Hormones on Immune Responses to Tuberculosis</w:t>
      </w:r>
    </w:p>
    <w:p w:rsidR="0013640B" w:rsidRPr="005578DA" w:rsidRDefault="0013640B" w:rsidP="0013640B">
      <w:pPr>
        <w:ind w:left="1440"/>
        <w:rPr>
          <w:color w:val="000000"/>
          <w:sz w:val="20"/>
          <w:szCs w:val="20"/>
        </w:rPr>
      </w:pPr>
      <w:r w:rsidRPr="005578DA">
        <w:rPr>
          <w:color w:val="000000"/>
          <w:sz w:val="20"/>
          <w:szCs w:val="20"/>
        </w:rPr>
        <w:t>4/1/2020-</w:t>
      </w:r>
      <w:r w:rsidR="001C7462" w:rsidRPr="005578DA">
        <w:rPr>
          <w:color w:val="000000"/>
          <w:sz w:val="20"/>
          <w:szCs w:val="20"/>
        </w:rPr>
        <w:t>5/31/2023</w:t>
      </w:r>
    </w:p>
    <w:p w:rsidR="0013640B" w:rsidRPr="005578DA" w:rsidRDefault="0013640B" w:rsidP="0013640B">
      <w:pPr>
        <w:ind w:left="1440"/>
        <w:rPr>
          <w:color w:val="000000"/>
          <w:sz w:val="20"/>
          <w:szCs w:val="20"/>
        </w:rPr>
      </w:pPr>
      <w:r w:rsidRPr="005578DA">
        <w:rPr>
          <w:color w:val="000000"/>
          <w:sz w:val="20"/>
          <w:szCs w:val="20"/>
        </w:rPr>
        <w:t>Role: Co-Investigator (PI: Valentina Guerrini, PhD)</w:t>
      </w:r>
    </w:p>
    <w:p w:rsidR="0013640B" w:rsidRPr="005578DA" w:rsidRDefault="0013640B" w:rsidP="0013640B">
      <w:pPr>
        <w:ind w:left="1440"/>
        <w:rPr>
          <w:color w:val="000000"/>
          <w:sz w:val="20"/>
          <w:szCs w:val="20"/>
        </w:rPr>
      </w:pPr>
      <w:r w:rsidRPr="005578DA">
        <w:rPr>
          <w:color w:val="000000"/>
          <w:sz w:val="20"/>
          <w:szCs w:val="20"/>
        </w:rPr>
        <w:t>Effort: 3%</w:t>
      </w:r>
    </w:p>
    <w:p w:rsidR="0013640B" w:rsidRPr="005578DA" w:rsidRDefault="0013640B" w:rsidP="0013640B">
      <w:pPr>
        <w:ind w:left="1440"/>
        <w:rPr>
          <w:color w:val="000000"/>
          <w:sz w:val="20"/>
          <w:szCs w:val="20"/>
        </w:rPr>
      </w:pPr>
      <w:r w:rsidRPr="005578DA">
        <w:rPr>
          <w:color w:val="000000"/>
          <w:sz w:val="20"/>
          <w:szCs w:val="20"/>
        </w:rPr>
        <w:t>Total fund</w:t>
      </w:r>
      <w:r w:rsidR="001C7462" w:rsidRPr="005578DA">
        <w:rPr>
          <w:color w:val="000000"/>
          <w:sz w:val="20"/>
          <w:szCs w:val="20"/>
        </w:rPr>
        <w:t>s</w:t>
      </w:r>
      <w:r w:rsidRPr="005578DA">
        <w:rPr>
          <w:color w:val="000000"/>
          <w:sz w:val="20"/>
          <w:szCs w:val="20"/>
        </w:rPr>
        <w:t>: $432,850.00</w:t>
      </w:r>
    </w:p>
    <w:p w:rsidR="00421EF1" w:rsidRPr="005578DA" w:rsidRDefault="0013640B" w:rsidP="003F35CF">
      <w:pPr>
        <w:ind w:left="1440"/>
        <w:rPr>
          <w:i/>
          <w:color w:val="000000"/>
          <w:sz w:val="20"/>
          <w:szCs w:val="20"/>
        </w:rPr>
      </w:pPr>
      <w:r w:rsidRPr="005578DA">
        <w:rPr>
          <w:i/>
          <w:color w:val="000000"/>
          <w:sz w:val="20"/>
          <w:szCs w:val="20"/>
        </w:rPr>
        <w:t>The objective of this project is to determine whether sex hormones determine control of M. tuberculosis infection by inducing epigenetic reprogramming in monocytes/macrophages.</w:t>
      </w:r>
    </w:p>
    <w:p w:rsidR="006C73DB" w:rsidRDefault="006C73DB" w:rsidP="001343EE">
      <w:pPr>
        <w:rPr>
          <w:b/>
          <w:color w:val="000000"/>
          <w:sz w:val="20"/>
          <w:szCs w:val="20"/>
        </w:rPr>
      </w:pPr>
    </w:p>
    <w:p w:rsidR="00A8010D" w:rsidRDefault="00D12EF6" w:rsidP="001343EE">
      <w:pPr>
        <w:rPr>
          <w:b/>
          <w:color w:val="000000"/>
          <w:sz w:val="20"/>
          <w:szCs w:val="20"/>
        </w:rPr>
      </w:pPr>
      <w:r w:rsidRPr="005578DA">
        <w:rPr>
          <w:b/>
          <w:color w:val="000000"/>
          <w:sz w:val="20"/>
          <w:szCs w:val="20"/>
        </w:rPr>
        <w:t>PUBLICATIONS</w:t>
      </w:r>
      <w:r w:rsidR="00477DC7" w:rsidRPr="005578DA">
        <w:rPr>
          <w:b/>
          <w:color w:val="000000"/>
          <w:sz w:val="20"/>
          <w:szCs w:val="20"/>
        </w:rPr>
        <w:t xml:space="preserve">: </w:t>
      </w:r>
    </w:p>
    <w:p w:rsidR="001343EE" w:rsidRPr="001343EE" w:rsidRDefault="001343EE" w:rsidP="001343EE">
      <w:pPr>
        <w:rPr>
          <w:i/>
          <w:iCs/>
          <w:color w:val="000000"/>
          <w:sz w:val="20"/>
          <w:szCs w:val="20"/>
        </w:rPr>
      </w:pPr>
    </w:p>
    <w:p w:rsidR="00EA7234" w:rsidRPr="005578DA" w:rsidRDefault="00A8010D" w:rsidP="0044427E">
      <w:pPr>
        <w:numPr>
          <w:ilvl w:val="0"/>
          <w:numId w:val="1"/>
        </w:numPr>
        <w:rPr>
          <w:color w:val="000000"/>
          <w:sz w:val="20"/>
          <w:szCs w:val="20"/>
        </w:rPr>
      </w:pPr>
      <w:r w:rsidRPr="005578DA">
        <w:rPr>
          <w:color w:val="000000"/>
          <w:sz w:val="20"/>
          <w:szCs w:val="20"/>
        </w:rPr>
        <w:t>Refereed Original Article in Journal</w:t>
      </w:r>
    </w:p>
    <w:p w:rsidR="00EA7234" w:rsidRPr="005578DA" w:rsidRDefault="006B6376" w:rsidP="006B6376">
      <w:pPr>
        <w:ind w:left="720"/>
        <w:rPr>
          <w:color w:val="000000"/>
          <w:sz w:val="20"/>
        </w:rPr>
      </w:pPr>
      <w:r w:rsidRPr="005578DA">
        <w:rPr>
          <w:color w:val="000000"/>
          <w:sz w:val="20"/>
        </w:rPr>
        <w:tab/>
      </w:r>
    </w:p>
    <w:p w:rsidR="006B6376" w:rsidRPr="005578DA" w:rsidRDefault="00EA7234" w:rsidP="006B6376">
      <w:pPr>
        <w:ind w:left="720"/>
        <w:rPr>
          <w:color w:val="000000"/>
          <w:sz w:val="20"/>
        </w:rPr>
      </w:pPr>
      <w:r w:rsidRPr="005578DA">
        <w:rPr>
          <w:color w:val="000000"/>
          <w:sz w:val="20"/>
        </w:rPr>
        <w:tab/>
      </w:r>
      <w:r w:rsidR="006B6376" w:rsidRPr="005578DA">
        <w:rPr>
          <w:color w:val="000000"/>
          <w:sz w:val="20"/>
        </w:rPr>
        <w:t>1)</w:t>
      </w:r>
      <w:r w:rsidR="006B6376" w:rsidRPr="005578DA">
        <w:rPr>
          <w:b/>
          <w:color w:val="000000"/>
          <w:sz w:val="20"/>
        </w:rPr>
        <w:t xml:space="preserve"> Sinha, S.</w:t>
      </w:r>
      <w:r w:rsidR="0097440F" w:rsidRPr="005578DA">
        <w:rPr>
          <w:color w:val="000000"/>
          <w:sz w:val="20"/>
        </w:rPr>
        <w:t>, Cheshenko, N., Lehrer, R.I., and</w:t>
      </w:r>
      <w:r w:rsidR="006B6376" w:rsidRPr="005578DA">
        <w:rPr>
          <w:color w:val="000000"/>
          <w:sz w:val="20"/>
        </w:rPr>
        <w:t xml:space="preserve"> Herold, B.C.  </w:t>
      </w:r>
    </w:p>
    <w:p w:rsidR="006B6376" w:rsidRPr="005578DA" w:rsidRDefault="006B6376" w:rsidP="006B6376">
      <w:pPr>
        <w:ind w:left="720"/>
        <w:rPr>
          <w:color w:val="000000"/>
          <w:sz w:val="20"/>
        </w:rPr>
      </w:pPr>
      <w:r w:rsidRPr="005578DA">
        <w:rPr>
          <w:color w:val="000000"/>
          <w:sz w:val="20"/>
        </w:rPr>
        <w:tab/>
        <w:t xml:space="preserve">NP-1, a rabbit alpha-defensin, prevents the entry and intercellular spread of herpes </w:t>
      </w:r>
      <w:r w:rsidRPr="005578DA">
        <w:rPr>
          <w:color w:val="000000"/>
          <w:sz w:val="20"/>
        </w:rPr>
        <w:tab/>
        <w:t xml:space="preserve">simplex virus type 2.  </w:t>
      </w:r>
    </w:p>
    <w:p w:rsidR="006B6376" w:rsidRPr="005578DA" w:rsidRDefault="006B6376" w:rsidP="006B6376">
      <w:pPr>
        <w:ind w:left="720"/>
        <w:rPr>
          <w:color w:val="000000"/>
          <w:sz w:val="20"/>
        </w:rPr>
      </w:pPr>
      <w:r w:rsidRPr="005578DA">
        <w:rPr>
          <w:i/>
          <w:color w:val="000000"/>
          <w:sz w:val="20"/>
        </w:rPr>
        <w:tab/>
        <w:t xml:space="preserve">Antimicrobial Agents and Chemotherapy </w:t>
      </w:r>
      <w:r w:rsidRPr="005578DA">
        <w:rPr>
          <w:color w:val="000000"/>
          <w:sz w:val="20"/>
        </w:rPr>
        <w:t>2003,</w:t>
      </w:r>
      <w:r w:rsidRPr="005578DA">
        <w:rPr>
          <w:i/>
          <w:color w:val="000000"/>
          <w:sz w:val="20"/>
        </w:rPr>
        <w:t xml:space="preserve"> </w:t>
      </w:r>
      <w:r w:rsidRPr="005578DA">
        <w:rPr>
          <w:color w:val="000000"/>
          <w:sz w:val="20"/>
        </w:rPr>
        <w:t>47, 494-500.</w:t>
      </w:r>
    </w:p>
    <w:p w:rsidR="006B6376" w:rsidRPr="005578DA" w:rsidRDefault="006B6376" w:rsidP="006B6376">
      <w:pPr>
        <w:ind w:left="720"/>
        <w:rPr>
          <w:color w:val="000000"/>
          <w:sz w:val="20"/>
        </w:rPr>
      </w:pPr>
    </w:p>
    <w:p w:rsidR="006B6376" w:rsidRPr="005578DA" w:rsidRDefault="006B6376" w:rsidP="00477DC7">
      <w:pPr>
        <w:ind w:left="720" w:firstLine="720"/>
        <w:rPr>
          <w:color w:val="000000"/>
          <w:sz w:val="20"/>
        </w:rPr>
      </w:pPr>
      <w:r w:rsidRPr="005578DA">
        <w:rPr>
          <w:color w:val="000000"/>
          <w:sz w:val="20"/>
        </w:rPr>
        <w:t xml:space="preserve">2) Keegan, D.A., </w:t>
      </w:r>
      <w:r w:rsidRPr="005578DA">
        <w:rPr>
          <w:b/>
          <w:color w:val="000000"/>
          <w:sz w:val="20"/>
        </w:rPr>
        <w:t>Morelli, S.S.</w:t>
      </w:r>
      <w:r w:rsidRPr="005578DA">
        <w:rPr>
          <w:color w:val="000000"/>
          <w:sz w:val="20"/>
        </w:rPr>
        <w:t>, Flisser, E.D</w:t>
      </w:r>
      <w:r w:rsidR="0097440F" w:rsidRPr="005578DA">
        <w:rPr>
          <w:color w:val="000000"/>
          <w:sz w:val="20"/>
        </w:rPr>
        <w:t>., Krey, L.C., Berkeley, A.S., and</w:t>
      </w:r>
      <w:r w:rsidRPr="005578DA">
        <w:rPr>
          <w:color w:val="000000"/>
          <w:sz w:val="20"/>
        </w:rPr>
        <w:t xml:space="preserve"> Grifo, J.A.  </w:t>
      </w:r>
    </w:p>
    <w:p w:rsidR="006B6376" w:rsidRPr="005578DA" w:rsidRDefault="006B6376" w:rsidP="006B6376">
      <w:pPr>
        <w:ind w:left="1440"/>
        <w:rPr>
          <w:color w:val="000000"/>
          <w:sz w:val="20"/>
        </w:rPr>
      </w:pPr>
      <w:r w:rsidRPr="005578DA">
        <w:rPr>
          <w:color w:val="000000"/>
          <w:sz w:val="20"/>
        </w:rPr>
        <w:t xml:space="preserve">Low ectopic pregnancy rates after in vitro fertilization: Do practice habits matter?  </w:t>
      </w:r>
    </w:p>
    <w:p w:rsidR="006B6376" w:rsidRPr="005578DA" w:rsidRDefault="006B6376" w:rsidP="00444338">
      <w:pPr>
        <w:ind w:left="1440"/>
        <w:rPr>
          <w:color w:val="000000"/>
          <w:sz w:val="20"/>
        </w:rPr>
      </w:pPr>
      <w:r w:rsidRPr="005578DA">
        <w:rPr>
          <w:i/>
          <w:color w:val="000000"/>
          <w:sz w:val="20"/>
        </w:rPr>
        <w:t xml:space="preserve">Fertility and Sterility </w:t>
      </w:r>
      <w:r w:rsidRPr="005578DA">
        <w:rPr>
          <w:color w:val="000000"/>
          <w:sz w:val="20"/>
        </w:rPr>
        <w:t>2007,</w:t>
      </w:r>
      <w:r w:rsidRPr="005578DA">
        <w:rPr>
          <w:i/>
          <w:color w:val="000000"/>
          <w:sz w:val="20"/>
        </w:rPr>
        <w:t xml:space="preserve"> </w:t>
      </w:r>
      <w:r w:rsidRPr="005578DA">
        <w:rPr>
          <w:color w:val="000000"/>
          <w:sz w:val="20"/>
        </w:rPr>
        <w:t>88, 734-736.</w:t>
      </w:r>
    </w:p>
    <w:p w:rsidR="00D6217A" w:rsidRPr="005578DA" w:rsidRDefault="00D6217A" w:rsidP="00D6217A">
      <w:pPr>
        <w:rPr>
          <w:color w:val="000000"/>
          <w:sz w:val="20"/>
          <w:szCs w:val="20"/>
        </w:rPr>
      </w:pPr>
    </w:p>
    <w:p w:rsidR="00832FFB" w:rsidRPr="005578DA" w:rsidRDefault="006B6376" w:rsidP="006B6376">
      <w:pPr>
        <w:ind w:left="1440"/>
        <w:rPr>
          <w:color w:val="000000"/>
          <w:sz w:val="20"/>
        </w:rPr>
      </w:pPr>
      <w:r w:rsidRPr="005578DA">
        <w:rPr>
          <w:color w:val="000000"/>
          <w:sz w:val="20"/>
        </w:rPr>
        <w:t xml:space="preserve">3) </w:t>
      </w:r>
      <w:r w:rsidRPr="005578DA">
        <w:rPr>
          <w:b/>
          <w:color w:val="000000"/>
          <w:sz w:val="20"/>
        </w:rPr>
        <w:t>Sinha,</w:t>
      </w:r>
      <w:r w:rsidRPr="005578DA">
        <w:rPr>
          <w:color w:val="000000"/>
          <w:sz w:val="20"/>
        </w:rPr>
        <w:t xml:space="preserve"> </w:t>
      </w:r>
      <w:r w:rsidRPr="005578DA">
        <w:rPr>
          <w:b/>
          <w:color w:val="000000"/>
          <w:sz w:val="20"/>
        </w:rPr>
        <w:t>S.</w:t>
      </w:r>
      <w:r w:rsidRPr="005578DA">
        <w:rPr>
          <w:color w:val="000000"/>
          <w:sz w:val="20"/>
        </w:rPr>
        <w:t>, Roman, A.S., Cayne, N.S.</w:t>
      </w:r>
      <w:r w:rsidR="0097440F" w:rsidRPr="005578DA">
        <w:rPr>
          <w:color w:val="000000"/>
          <w:sz w:val="20"/>
        </w:rPr>
        <w:t>, Saltzberg, S., and</w:t>
      </w:r>
      <w:r w:rsidR="00832FFB" w:rsidRPr="005578DA">
        <w:rPr>
          <w:color w:val="000000"/>
          <w:sz w:val="20"/>
        </w:rPr>
        <w:t xml:space="preserve"> Rebarber, A. </w:t>
      </w:r>
    </w:p>
    <w:p w:rsidR="006B6376" w:rsidRPr="005578DA" w:rsidRDefault="00832FFB" w:rsidP="006B6376">
      <w:pPr>
        <w:ind w:left="1440"/>
        <w:rPr>
          <w:color w:val="000000"/>
          <w:sz w:val="20"/>
        </w:rPr>
      </w:pPr>
      <w:r w:rsidRPr="005578DA">
        <w:rPr>
          <w:color w:val="000000"/>
          <w:sz w:val="20"/>
        </w:rPr>
        <w:t>Use of a retrievable suprarenal inferior vena cava filter as a primary intervention for postpartum ovarian vein thrombosis: a case report.</w:t>
      </w:r>
    </w:p>
    <w:p w:rsidR="006B6376" w:rsidRPr="005578DA" w:rsidRDefault="006B6376" w:rsidP="00A668A0">
      <w:pPr>
        <w:ind w:left="1440"/>
        <w:rPr>
          <w:color w:val="000000"/>
          <w:sz w:val="20"/>
        </w:rPr>
      </w:pPr>
      <w:r w:rsidRPr="005578DA">
        <w:rPr>
          <w:i/>
          <w:color w:val="000000"/>
          <w:sz w:val="20"/>
        </w:rPr>
        <w:t xml:space="preserve">Journal of Reproductive Medicine </w:t>
      </w:r>
      <w:r w:rsidR="00A668A0" w:rsidRPr="005578DA">
        <w:rPr>
          <w:color w:val="000000"/>
          <w:sz w:val="20"/>
        </w:rPr>
        <w:t>2008, 53, 135-137</w:t>
      </w:r>
      <w:r w:rsidR="00994BA7" w:rsidRPr="005578DA">
        <w:rPr>
          <w:color w:val="000000"/>
          <w:sz w:val="20"/>
        </w:rPr>
        <w:t>.</w:t>
      </w:r>
    </w:p>
    <w:p w:rsidR="00994BA7" w:rsidRPr="005578DA" w:rsidRDefault="00994BA7" w:rsidP="00A668A0">
      <w:pPr>
        <w:ind w:left="1440"/>
        <w:rPr>
          <w:color w:val="000000"/>
          <w:sz w:val="20"/>
        </w:rPr>
      </w:pPr>
    </w:p>
    <w:p w:rsidR="006B6376" w:rsidRPr="005578DA" w:rsidRDefault="006B6376" w:rsidP="006B6376">
      <w:pPr>
        <w:ind w:left="1440"/>
        <w:rPr>
          <w:color w:val="000000"/>
          <w:sz w:val="20"/>
        </w:rPr>
      </w:pPr>
      <w:r w:rsidRPr="005578DA">
        <w:rPr>
          <w:color w:val="000000"/>
          <w:sz w:val="20"/>
        </w:rPr>
        <w:t xml:space="preserve">4) </w:t>
      </w:r>
      <w:r w:rsidRPr="005578DA">
        <w:rPr>
          <w:b/>
          <w:color w:val="000000"/>
          <w:sz w:val="20"/>
        </w:rPr>
        <w:t>Morelli</w:t>
      </w:r>
      <w:r w:rsidRPr="005578DA">
        <w:rPr>
          <w:color w:val="000000"/>
          <w:sz w:val="20"/>
        </w:rPr>
        <w:t>,</w:t>
      </w:r>
      <w:r w:rsidRPr="005578DA">
        <w:rPr>
          <w:b/>
          <w:color w:val="000000"/>
          <w:sz w:val="20"/>
        </w:rPr>
        <w:t xml:space="preserve"> S.S., </w:t>
      </w:r>
      <w:r w:rsidRPr="005578DA">
        <w:rPr>
          <w:color w:val="000000"/>
          <w:sz w:val="20"/>
        </w:rPr>
        <w:t xml:space="preserve">Keegan, D., </w:t>
      </w:r>
      <w:r w:rsidR="0097440F" w:rsidRPr="005578DA">
        <w:rPr>
          <w:color w:val="000000"/>
          <w:sz w:val="20"/>
        </w:rPr>
        <w:t>Krey, L.C., Katz, J., Liu, M., and</w:t>
      </w:r>
      <w:r w:rsidRPr="005578DA">
        <w:rPr>
          <w:color w:val="000000"/>
          <w:sz w:val="20"/>
        </w:rPr>
        <w:t xml:space="preserve"> Noyes, N.   </w:t>
      </w:r>
    </w:p>
    <w:p w:rsidR="006B6376" w:rsidRPr="005578DA" w:rsidRDefault="006B6376" w:rsidP="006B6376">
      <w:pPr>
        <w:ind w:left="1440"/>
        <w:rPr>
          <w:color w:val="000000"/>
          <w:sz w:val="20"/>
        </w:rPr>
      </w:pPr>
      <w:r w:rsidRPr="005578DA">
        <w:rPr>
          <w:color w:val="000000"/>
          <w:sz w:val="20"/>
        </w:rPr>
        <w:t xml:space="preserve">Early serum interleukin-8 evaluation may prove useful in localizing abnormally implanted human gestations after in vitro fertilization.  </w:t>
      </w:r>
    </w:p>
    <w:p w:rsidR="006B6376" w:rsidRPr="005578DA" w:rsidRDefault="006B6376" w:rsidP="006B6376">
      <w:pPr>
        <w:ind w:left="1440"/>
        <w:rPr>
          <w:color w:val="000000"/>
          <w:sz w:val="20"/>
        </w:rPr>
      </w:pPr>
      <w:r w:rsidRPr="005578DA">
        <w:rPr>
          <w:i/>
          <w:color w:val="000000"/>
          <w:sz w:val="20"/>
        </w:rPr>
        <w:t xml:space="preserve">Fertility and Sterility </w:t>
      </w:r>
      <w:r w:rsidRPr="005578DA">
        <w:rPr>
          <w:color w:val="000000"/>
          <w:sz w:val="20"/>
        </w:rPr>
        <w:t>2008, 90, 2068-2072.</w:t>
      </w:r>
    </w:p>
    <w:p w:rsidR="006B6376" w:rsidRPr="005578DA" w:rsidRDefault="006B6376" w:rsidP="006B6376">
      <w:pPr>
        <w:ind w:left="1440"/>
        <w:rPr>
          <w:color w:val="000000"/>
          <w:sz w:val="20"/>
        </w:rPr>
      </w:pPr>
    </w:p>
    <w:p w:rsidR="006B6376" w:rsidRPr="005578DA" w:rsidRDefault="006B6376" w:rsidP="006B6376">
      <w:pPr>
        <w:ind w:left="1440"/>
        <w:jc w:val="both"/>
        <w:rPr>
          <w:color w:val="000000"/>
          <w:sz w:val="20"/>
        </w:rPr>
      </w:pPr>
      <w:r w:rsidRPr="005578DA">
        <w:rPr>
          <w:color w:val="000000"/>
          <w:sz w:val="20"/>
        </w:rPr>
        <w:t xml:space="preserve">5) </w:t>
      </w:r>
      <w:r w:rsidRPr="005578DA">
        <w:rPr>
          <w:b/>
          <w:color w:val="000000"/>
          <w:sz w:val="20"/>
        </w:rPr>
        <w:t>Morelli S.S.</w:t>
      </w:r>
      <w:r w:rsidRPr="005578DA">
        <w:rPr>
          <w:color w:val="000000"/>
          <w:sz w:val="20"/>
        </w:rPr>
        <w:t>, Petraglia, F., Wei</w:t>
      </w:r>
      <w:r w:rsidR="0097440F" w:rsidRPr="005578DA">
        <w:rPr>
          <w:color w:val="000000"/>
          <w:sz w:val="20"/>
        </w:rPr>
        <w:t>ss, G., Luisi, S., Florio, P., and</w:t>
      </w:r>
      <w:r w:rsidRPr="005578DA">
        <w:rPr>
          <w:color w:val="000000"/>
          <w:sz w:val="20"/>
        </w:rPr>
        <w:t xml:space="preserve"> Goldsmith, L.T.  </w:t>
      </w:r>
    </w:p>
    <w:p w:rsidR="006B6376" w:rsidRPr="005578DA" w:rsidRDefault="006B6376" w:rsidP="006B6376">
      <w:pPr>
        <w:ind w:left="1440"/>
        <w:jc w:val="both"/>
        <w:rPr>
          <w:color w:val="000000"/>
          <w:sz w:val="20"/>
        </w:rPr>
      </w:pPr>
      <w:r w:rsidRPr="005578DA">
        <w:rPr>
          <w:color w:val="000000"/>
          <w:sz w:val="20"/>
        </w:rPr>
        <w:t xml:space="preserve">Relaxin in endometriosis.  </w:t>
      </w:r>
    </w:p>
    <w:p w:rsidR="006B6376" w:rsidRPr="005578DA" w:rsidRDefault="006B6376" w:rsidP="006B6376">
      <w:pPr>
        <w:ind w:left="1440"/>
        <w:jc w:val="both"/>
        <w:rPr>
          <w:color w:val="000000"/>
          <w:sz w:val="20"/>
        </w:rPr>
      </w:pPr>
      <w:r w:rsidRPr="005578DA">
        <w:rPr>
          <w:i/>
          <w:color w:val="000000"/>
          <w:sz w:val="20"/>
        </w:rPr>
        <w:t xml:space="preserve">Annals of the New York Academy of Sciences </w:t>
      </w:r>
      <w:r w:rsidRPr="005578DA">
        <w:rPr>
          <w:color w:val="000000"/>
          <w:sz w:val="20"/>
        </w:rPr>
        <w:t>2009,</w:t>
      </w:r>
      <w:r w:rsidRPr="005578DA">
        <w:rPr>
          <w:i/>
          <w:color w:val="000000"/>
          <w:sz w:val="20"/>
        </w:rPr>
        <w:t xml:space="preserve"> </w:t>
      </w:r>
      <w:r w:rsidRPr="005578DA">
        <w:rPr>
          <w:color w:val="000000"/>
          <w:sz w:val="20"/>
        </w:rPr>
        <w:t>1160, 138-139.</w:t>
      </w:r>
    </w:p>
    <w:p w:rsidR="007D5BA3" w:rsidRPr="005578DA" w:rsidRDefault="007D5BA3" w:rsidP="007D5BA3">
      <w:pPr>
        <w:rPr>
          <w:color w:val="000000"/>
          <w:sz w:val="20"/>
          <w:szCs w:val="20"/>
        </w:rPr>
      </w:pPr>
    </w:p>
    <w:p w:rsidR="006B6376" w:rsidRPr="005578DA" w:rsidRDefault="00753481" w:rsidP="0036096E">
      <w:pPr>
        <w:ind w:left="720" w:firstLine="720"/>
        <w:jc w:val="both"/>
        <w:rPr>
          <w:color w:val="000000"/>
          <w:sz w:val="20"/>
        </w:rPr>
      </w:pPr>
      <w:r w:rsidRPr="005578DA">
        <w:rPr>
          <w:color w:val="000000"/>
          <w:sz w:val="20"/>
        </w:rPr>
        <w:t>6</w:t>
      </w:r>
      <w:r w:rsidR="006B6376" w:rsidRPr="005578DA">
        <w:rPr>
          <w:color w:val="000000"/>
          <w:sz w:val="20"/>
        </w:rPr>
        <w:t xml:space="preserve">) </w:t>
      </w:r>
      <w:r w:rsidR="006B6376" w:rsidRPr="005578DA">
        <w:rPr>
          <w:b/>
          <w:color w:val="000000"/>
          <w:sz w:val="20"/>
        </w:rPr>
        <w:t xml:space="preserve">Morelli, S.S., </w:t>
      </w:r>
      <w:r w:rsidR="006B6376" w:rsidRPr="005578DA">
        <w:rPr>
          <w:color w:val="000000"/>
          <w:sz w:val="20"/>
        </w:rPr>
        <w:t xml:space="preserve">Lian, Y., Schott, L.L., &amp; Weiss, G.    </w:t>
      </w:r>
    </w:p>
    <w:p w:rsidR="00632919" w:rsidRPr="005578DA" w:rsidRDefault="006B6376" w:rsidP="000B4647">
      <w:pPr>
        <w:ind w:left="1440"/>
        <w:rPr>
          <w:color w:val="000000"/>
          <w:sz w:val="20"/>
        </w:rPr>
      </w:pPr>
      <w:r w:rsidRPr="005578DA">
        <w:rPr>
          <w:color w:val="000000"/>
          <w:sz w:val="20"/>
        </w:rPr>
        <w:lastRenderedPageBreak/>
        <w:t xml:space="preserve">Qualifications of physicians performing hysterectomy: the Study of Women’s Health Across the Nation.  </w:t>
      </w:r>
      <w:r w:rsidRPr="005578DA">
        <w:rPr>
          <w:i/>
          <w:color w:val="000000"/>
          <w:sz w:val="20"/>
        </w:rPr>
        <w:t>Reproductive Sciences</w:t>
      </w:r>
      <w:r w:rsidRPr="005578DA">
        <w:rPr>
          <w:color w:val="000000"/>
          <w:sz w:val="20"/>
        </w:rPr>
        <w:t xml:space="preserve"> (Online) 2009; </w:t>
      </w:r>
      <w:hyperlink r:id="rId8" w:history="1">
        <w:r w:rsidRPr="005578DA">
          <w:rPr>
            <w:rStyle w:val="Hyperlink"/>
            <w:color w:val="000000"/>
            <w:sz w:val="20"/>
          </w:rPr>
          <w:t>http://rsx.sagepub.com/cgi/rapidpdf/1933719109351595v1</w:t>
        </w:r>
      </w:hyperlink>
    </w:p>
    <w:p w:rsidR="0017295A" w:rsidRPr="005578DA" w:rsidRDefault="0017295A" w:rsidP="00C8736E">
      <w:pPr>
        <w:ind w:left="1440"/>
        <w:rPr>
          <w:color w:val="000000"/>
          <w:sz w:val="20"/>
        </w:rPr>
      </w:pPr>
    </w:p>
    <w:p w:rsidR="006B6376" w:rsidRPr="005578DA" w:rsidRDefault="00753481" w:rsidP="006B6376">
      <w:pPr>
        <w:ind w:left="1440"/>
        <w:rPr>
          <w:color w:val="000000"/>
          <w:sz w:val="20"/>
        </w:rPr>
      </w:pPr>
      <w:r w:rsidRPr="005578DA">
        <w:rPr>
          <w:color w:val="000000"/>
          <w:sz w:val="20"/>
        </w:rPr>
        <w:t>7</w:t>
      </w:r>
      <w:r w:rsidR="006B6376" w:rsidRPr="005578DA">
        <w:rPr>
          <w:color w:val="000000"/>
          <w:sz w:val="20"/>
        </w:rPr>
        <w:t xml:space="preserve">) </w:t>
      </w:r>
      <w:r w:rsidR="006B6376" w:rsidRPr="005578DA">
        <w:rPr>
          <w:b/>
          <w:color w:val="000000"/>
          <w:sz w:val="20"/>
        </w:rPr>
        <w:t>Morelli, S.S.,</w:t>
      </w:r>
      <w:r w:rsidR="006B6376" w:rsidRPr="005578DA">
        <w:rPr>
          <w:color w:val="000000"/>
          <w:sz w:val="20"/>
        </w:rPr>
        <w:t xml:space="preserve"> Petraglia, F., Weiss, G., Luisi, S., Florio, P., Wojtczuk, A., Goldsmith, L.T.</w:t>
      </w:r>
    </w:p>
    <w:p w:rsidR="006B6376" w:rsidRPr="005578DA" w:rsidRDefault="006B6376" w:rsidP="006B6376">
      <w:pPr>
        <w:ind w:left="1440"/>
        <w:rPr>
          <w:color w:val="000000"/>
          <w:sz w:val="20"/>
        </w:rPr>
      </w:pPr>
      <w:r w:rsidRPr="005578DA">
        <w:rPr>
          <w:color w:val="000000"/>
          <w:sz w:val="20"/>
        </w:rPr>
        <w:t>Endometrial expression of relaxin and relaxin receptor in endometriosis.</w:t>
      </w:r>
    </w:p>
    <w:p w:rsidR="006B6376" w:rsidRPr="005578DA" w:rsidRDefault="006B6376" w:rsidP="006B6376">
      <w:pPr>
        <w:ind w:left="1440"/>
        <w:rPr>
          <w:color w:val="000000"/>
          <w:sz w:val="20"/>
        </w:rPr>
      </w:pPr>
      <w:r w:rsidRPr="005578DA">
        <w:rPr>
          <w:i/>
          <w:color w:val="000000"/>
          <w:sz w:val="20"/>
        </w:rPr>
        <w:t>Fertility and Sterility</w:t>
      </w:r>
      <w:r w:rsidRPr="005578DA">
        <w:rPr>
          <w:color w:val="000000"/>
          <w:sz w:val="20"/>
        </w:rPr>
        <w:t xml:space="preserve"> 2010, 94, 2882-2884.</w:t>
      </w:r>
    </w:p>
    <w:p w:rsidR="003F35CF" w:rsidRPr="005578DA" w:rsidRDefault="003F35CF" w:rsidP="003F35CF">
      <w:pPr>
        <w:rPr>
          <w:b/>
          <w:color w:val="000000"/>
          <w:sz w:val="20"/>
          <w:szCs w:val="20"/>
        </w:rPr>
      </w:pPr>
    </w:p>
    <w:p w:rsidR="006B6376" w:rsidRPr="005578DA" w:rsidRDefault="00753481" w:rsidP="006B6376">
      <w:pPr>
        <w:ind w:left="1440"/>
        <w:rPr>
          <w:color w:val="000000"/>
          <w:sz w:val="20"/>
        </w:rPr>
      </w:pPr>
      <w:r w:rsidRPr="005578DA">
        <w:rPr>
          <w:color w:val="000000"/>
          <w:sz w:val="20"/>
        </w:rPr>
        <w:t>8</w:t>
      </w:r>
      <w:r w:rsidR="006B6376" w:rsidRPr="005578DA">
        <w:rPr>
          <w:color w:val="000000"/>
          <w:sz w:val="20"/>
        </w:rPr>
        <w:t xml:space="preserve">) </w:t>
      </w:r>
      <w:r w:rsidR="006B6376" w:rsidRPr="005578DA">
        <w:rPr>
          <w:b/>
          <w:color w:val="000000"/>
          <w:sz w:val="20"/>
        </w:rPr>
        <w:t>Morelli, S.S.,</w:t>
      </w:r>
      <w:r w:rsidR="006B6376" w:rsidRPr="005578DA">
        <w:rPr>
          <w:color w:val="000000"/>
          <w:sz w:val="20"/>
        </w:rPr>
        <w:t xml:space="preserve"> Seungdamrong, A., McCulloh, D.H., McGovern, P.G.</w:t>
      </w:r>
    </w:p>
    <w:p w:rsidR="006B6376" w:rsidRPr="005578DA" w:rsidRDefault="006B6376" w:rsidP="006B6376">
      <w:pPr>
        <w:ind w:left="1440"/>
        <w:rPr>
          <w:color w:val="000000"/>
          <w:sz w:val="20"/>
        </w:rPr>
      </w:pPr>
      <w:r w:rsidRPr="005578DA">
        <w:rPr>
          <w:color w:val="000000"/>
          <w:sz w:val="20"/>
        </w:rPr>
        <w:t>Abnormal Sperm Count and Motility on Semen Analysis are not Sufficiently Predictive of Abnormal Kruger Morphology.</w:t>
      </w:r>
    </w:p>
    <w:p w:rsidR="00376A81" w:rsidRPr="001564E3" w:rsidRDefault="006B6376" w:rsidP="001564E3">
      <w:pPr>
        <w:ind w:left="1440"/>
        <w:rPr>
          <w:color w:val="000000"/>
          <w:sz w:val="20"/>
        </w:rPr>
      </w:pPr>
      <w:r w:rsidRPr="005578DA">
        <w:rPr>
          <w:i/>
          <w:color w:val="000000"/>
          <w:sz w:val="20"/>
        </w:rPr>
        <w:t>Fertility and Sterility</w:t>
      </w:r>
      <w:r w:rsidRPr="005578DA">
        <w:rPr>
          <w:color w:val="000000"/>
          <w:sz w:val="20"/>
        </w:rPr>
        <w:t xml:space="preserve"> 2010, 94, 2885-2887.</w:t>
      </w:r>
    </w:p>
    <w:p w:rsidR="00376A81" w:rsidRDefault="00376A81" w:rsidP="00376A81">
      <w:pPr>
        <w:rPr>
          <w:b/>
          <w:color w:val="000000"/>
          <w:sz w:val="20"/>
          <w:szCs w:val="20"/>
        </w:rPr>
      </w:pPr>
    </w:p>
    <w:p w:rsidR="006B6376" w:rsidRPr="005578DA" w:rsidRDefault="00753481" w:rsidP="00376A81">
      <w:pPr>
        <w:ind w:left="1440"/>
        <w:rPr>
          <w:color w:val="000000"/>
          <w:sz w:val="20"/>
          <w:shd w:val="clear" w:color="auto" w:fill="FFFFFF"/>
        </w:rPr>
      </w:pPr>
      <w:r w:rsidRPr="005578DA">
        <w:rPr>
          <w:color w:val="000000"/>
          <w:sz w:val="20"/>
        </w:rPr>
        <w:t>9</w:t>
      </w:r>
      <w:r w:rsidR="006B6376" w:rsidRPr="005578DA">
        <w:rPr>
          <w:color w:val="000000"/>
          <w:sz w:val="20"/>
        </w:rPr>
        <w:t xml:space="preserve">) </w:t>
      </w:r>
      <w:r w:rsidR="006B6376" w:rsidRPr="005578DA">
        <w:rPr>
          <w:b/>
          <w:color w:val="000000"/>
          <w:sz w:val="20"/>
        </w:rPr>
        <w:t>Morelli, S.S.,</w:t>
      </w:r>
      <w:r w:rsidR="006B6376" w:rsidRPr="005578DA">
        <w:rPr>
          <w:color w:val="000000"/>
          <w:sz w:val="20"/>
        </w:rPr>
        <w:t xml:space="preserve"> </w:t>
      </w:r>
      <w:r w:rsidR="006B6376" w:rsidRPr="005578DA">
        <w:rPr>
          <w:color w:val="000000"/>
          <w:sz w:val="20"/>
          <w:shd w:val="clear" w:color="auto" w:fill="FFFFFF"/>
        </w:rPr>
        <w:t>Rameshwar, P., Goldsmith, L.T.</w:t>
      </w:r>
      <w:r w:rsidR="006B6376" w:rsidRPr="005578DA">
        <w:rPr>
          <w:color w:val="000000"/>
          <w:sz w:val="20"/>
        </w:rPr>
        <w:br/>
      </w:r>
      <w:r w:rsidR="006B6376" w:rsidRPr="005578DA">
        <w:rPr>
          <w:color w:val="000000"/>
          <w:sz w:val="20"/>
          <w:shd w:val="clear" w:color="auto" w:fill="FFFFFF"/>
        </w:rPr>
        <w:t>Experimental Evidence for Bone Marrow as a Source of Nonhematopoietic Endometrial Stromal and Epithelial Compartment Cells in a Murine Model.</w:t>
      </w:r>
      <w:r w:rsidR="006B6376" w:rsidRPr="005578DA">
        <w:rPr>
          <w:color w:val="000000"/>
          <w:sz w:val="20"/>
        </w:rPr>
        <w:br/>
      </w:r>
      <w:r w:rsidR="006B6376" w:rsidRPr="005578DA">
        <w:rPr>
          <w:i/>
          <w:color w:val="000000"/>
          <w:sz w:val="20"/>
          <w:shd w:val="clear" w:color="auto" w:fill="FFFFFF"/>
        </w:rPr>
        <w:t>Biology of Reproduction</w:t>
      </w:r>
      <w:r w:rsidR="006B6376" w:rsidRPr="005578DA">
        <w:rPr>
          <w:color w:val="000000"/>
          <w:sz w:val="20"/>
          <w:shd w:val="clear" w:color="auto" w:fill="FFFFFF"/>
        </w:rPr>
        <w:t xml:space="preserve"> 2013, 89, 1-7.</w:t>
      </w:r>
    </w:p>
    <w:p w:rsidR="00535F08" w:rsidRPr="005578DA" w:rsidRDefault="00535F08" w:rsidP="00BD313F">
      <w:pPr>
        <w:pStyle w:val="MediumGrid1-Accent21"/>
        <w:ind w:left="1440"/>
        <w:rPr>
          <w:color w:val="000000"/>
          <w:sz w:val="20"/>
          <w:szCs w:val="20"/>
        </w:rPr>
      </w:pPr>
    </w:p>
    <w:p w:rsidR="00BD313F" w:rsidRPr="005578DA" w:rsidRDefault="00BD313F" w:rsidP="00BD313F">
      <w:pPr>
        <w:pStyle w:val="MediumGrid1-Accent21"/>
        <w:ind w:left="1440"/>
        <w:rPr>
          <w:color w:val="000000"/>
          <w:sz w:val="20"/>
          <w:szCs w:val="20"/>
        </w:rPr>
      </w:pPr>
      <w:r w:rsidRPr="005578DA">
        <w:rPr>
          <w:color w:val="000000"/>
          <w:sz w:val="20"/>
          <w:szCs w:val="20"/>
        </w:rPr>
        <w:t>10)</w:t>
      </w:r>
      <w:r w:rsidR="0097440F" w:rsidRPr="005578DA">
        <w:rPr>
          <w:color w:val="000000"/>
          <w:sz w:val="20"/>
          <w:szCs w:val="20"/>
        </w:rPr>
        <w:t xml:space="preserve"> </w:t>
      </w:r>
      <w:r w:rsidRPr="005578DA">
        <w:rPr>
          <w:color w:val="000000"/>
          <w:sz w:val="20"/>
          <w:szCs w:val="20"/>
        </w:rPr>
        <w:t xml:space="preserve">Hessler, S.C., Weiss, G., Heller, D.S., McGovern, P.G., </w:t>
      </w:r>
      <w:r w:rsidRPr="005578DA">
        <w:rPr>
          <w:b/>
          <w:bCs/>
          <w:color w:val="000000"/>
          <w:sz w:val="20"/>
          <w:szCs w:val="20"/>
        </w:rPr>
        <w:t>Morelli, S.S.,</w:t>
      </w:r>
      <w:r w:rsidRPr="005578DA">
        <w:rPr>
          <w:color w:val="000000"/>
          <w:sz w:val="20"/>
          <w:szCs w:val="20"/>
        </w:rPr>
        <w:t xml:space="preserve"> Goldsmith, L.T.</w:t>
      </w:r>
    </w:p>
    <w:p w:rsidR="00BD313F" w:rsidRPr="005578DA" w:rsidRDefault="00BD313F" w:rsidP="00BD313F">
      <w:pPr>
        <w:ind w:left="720"/>
        <w:rPr>
          <w:color w:val="000000"/>
          <w:sz w:val="20"/>
          <w:szCs w:val="20"/>
        </w:rPr>
      </w:pPr>
      <w:r w:rsidRPr="005578DA">
        <w:rPr>
          <w:color w:val="000000"/>
          <w:sz w:val="20"/>
          <w:szCs w:val="20"/>
        </w:rPr>
        <w:t>               Myometrial artery calcifications and aging.</w:t>
      </w:r>
    </w:p>
    <w:p w:rsidR="00D05794" w:rsidRPr="005578DA" w:rsidRDefault="00BD313F" w:rsidP="00346839">
      <w:pPr>
        <w:ind w:left="720" w:firstLine="720"/>
        <w:rPr>
          <w:color w:val="000000"/>
          <w:sz w:val="20"/>
          <w:szCs w:val="20"/>
        </w:rPr>
      </w:pPr>
      <w:r w:rsidRPr="005578DA">
        <w:rPr>
          <w:i/>
          <w:iCs/>
          <w:color w:val="000000"/>
          <w:sz w:val="20"/>
          <w:szCs w:val="20"/>
        </w:rPr>
        <w:t xml:space="preserve">Menopause </w:t>
      </w:r>
      <w:r w:rsidR="00441CE6" w:rsidRPr="005578DA">
        <w:rPr>
          <w:color w:val="000000"/>
          <w:sz w:val="20"/>
          <w:szCs w:val="20"/>
        </w:rPr>
        <w:t>2015</w:t>
      </w:r>
      <w:r w:rsidR="0036096E" w:rsidRPr="005578DA">
        <w:rPr>
          <w:color w:val="000000"/>
          <w:sz w:val="20"/>
          <w:szCs w:val="20"/>
        </w:rPr>
        <w:t>, 22, 1285-1288.</w:t>
      </w:r>
      <w:r w:rsidR="00441CE6" w:rsidRPr="005578DA">
        <w:rPr>
          <w:color w:val="000000"/>
          <w:sz w:val="20"/>
          <w:szCs w:val="20"/>
        </w:rPr>
        <w:t xml:space="preserve"> </w:t>
      </w:r>
    </w:p>
    <w:p w:rsidR="006C73DB" w:rsidRDefault="006C73DB" w:rsidP="00346839">
      <w:pPr>
        <w:ind w:left="720" w:firstLine="720"/>
        <w:rPr>
          <w:rFonts w:ascii="Arial" w:hAnsi="Arial" w:cs="Arial"/>
          <w:color w:val="000000"/>
          <w:sz w:val="17"/>
          <w:szCs w:val="17"/>
          <w:shd w:val="clear" w:color="auto" w:fill="FFFFFF"/>
        </w:rPr>
      </w:pPr>
    </w:p>
    <w:p w:rsidR="0036096E" w:rsidRPr="005578DA" w:rsidRDefault="0036096E" w:rsidP="00346839">
      <w:pPr>
        <w:ind w:left="720" w:firstLine="720"/>
        <w:rPr>
          <w:color w:val="000000"/>
          <w:sz w:val="20"/>
          <w:szCs w:val="20"/>
          <w:shd w:val="clear" w:color="auto" w:fill="FFFFFF"/>
        </w:rPr>
      </w:pPr>
      <w:r w:rsidRPr="005578DA">
        <w:rPr>
          <w:color w:val="000000"/>
          <w:sz w:val="20"/>
          <w:szCs w:val="20"/>
          <w:shd w:val="clear" w:color="auto" w:fill="FFFFFF"/>
        </w:rPr>
        <w:t>11)</w:t>
      </w:r>
      <w:r w:rsidR="0097440F" w:rsidRPr="005578DA">
        <w:rPr>
          <w:color w:val="000000"/>
          <w:sz w:val="20"/>
          <w:szCs w:val="20"/>
          <w:shd w:val="clear" w:color="auto" w:fill="FFFFFF"/>
        </w:rPr>
        <w:t xml:space="preserve"> </w:t>
      </w:r>
      <w:r w:rsidRPr="005578DA">
        <w:rPr>
          <w:color w:val="000000"/>
          <w:sz w:val="20"/>
          <w:szCs w:val="20"/>
          <w:shd w:val="clear" w:color="auto" w:fill="FFFFFF"/>
        </w:rPr>
        <w:t xml:space="preserve">Kulak, D., Jindal, S.K., Oh, C., </w:t>
      </w:r>
      <w:r w:rsidRPr="005578DA">
        <w:rPr>
          <w:b/>
          <w:color w:val="000000"/>
          <w:sz w:val="20"/>
          <w:szCs w:val="20"/>
          <w:shd w:val="clear" w:color="auto" w:fill="FFFFFF"/>
        </w:rPr>
        <w:t>Morelli, S.S.,</w:t>
      </w:r>
      <w:r w:rsidRPr="005578DA">
        <w:rPr>
          <w:color w:val="000000"/>
          <w:sz w:val="20"/>
          <w:szCs w:val="20"/>
          <w:shd w:val="clear" w:color="auto" w:fill="FFFFFF"/>
        </w:rPr>
        <w:t xml:space="preserve"> Kratka, S., McGovern, P.G.</w:t>
      </w:r>
    </w:p>
    <w:p w:rsidR="0036096E" w:rsidRPr="005578DA" w:rsidRDefault="0036096E" w:rsidP="0036096E">
      <w:pPr>
        <w:ind w:left="1440"/>
        <w:rPr>
          <w:color w:val="000000"/>
          <w:sz w:val="20"/>
          <w:szCs w:val="20"/>
          <w:shd w:val="clear" w:color="auto" w:fill="FFFFFF"/>
        </w:rPr>
      </w:pPr>
      <w:r w:rsidRPr="005578DA">
        <w:rPr>
          <w:color w:val="000000"/>
          <w:sz w:val="20"/>
          <w:szCs w:val="20"/>
          <w:shd w:val="clear" w:color="auto" w:fill="FFFFFF"/>
        </w:rPr>
        <w:t>Reporting in vitro fertilization cycles to the Society for Assisted Reproductive Technology database: where have all the cycles gone?</w:t>
      </w:r>
    </w:p>
    <w:p w:rsidR="0036096E" w:rsidRPr="005578DA" w:rsidRDefault="0036096E" w:rsidP="0036096E">
      <w:pPr>
        <w:ind w:left="720" w:firstLine="720"/>
        <w:rPr>
          <w:color w:val="000000"/>
          <w:sz w:val="20"/>
          <w:szCs w:val="20"/>
          <w:shd w:val="clear" w:color="auto" w:fill="FFFFFF"/>
        </w:rPr>
      </w:pPr>
      <w:r w:rsidRPr="005578DA">
        <w:rPr>
          <w:i/>
          <w:color w:val="000000"/>
          <w:sz w:val="20"/>
          <w:szCs w:val="20"/>
          <w:shd w:val="clear" w:color="auto" w:fill="FFFFFF"/>
        </w:rPr>
        <w:t>Fertility and Sterility</w:t>
      </w:r>
      <w:r w:rsidRPr="005578DA">
        <w:rPr>
          <w:color w:val="000000"/>
          <w:sz w:val="20"/>
          <w:szCs w:val="20"/>
          <w:shd w:val="clear" w:color="auto" w:fill="FFFFFF"/>
        </w:rPr>
        <w:t xml:space="preserve"> 2016, </w:t>
      </w:r>
      <w:r w:rsidR="002228AA" w:rsidRPr="005578DA">
        <w:rPr>
          <w:color w:val="000000"/>
          <w:sz w:val="20"/>
          <w:szCs w:val="20"/>
          <w:shd w:val="clear" w:color="auto" w:fill="FFFFFF"/>
        </w:rPr>
        <w:t>105, 927-931.</w:t>
      </w:r>
    </w:p>
    <w:p w:rsidR="00190493" w:rsidRPr="005578DA" w:rsidRDefault="00190493" w:rsidP="00A14118">
      <w:pPr>
        <w:rPr>
          <w:b/>
          <w:color w:val="000000"/>
          <w:sz w:val="20"/>
          <w:szCs w:val="20"/>
        </w:rPr>
      </w:pPr>
    </w:p>
    <w:p w:rsidR="0084449D" w:rsidRPr="005578DA" w:rsidRDefault="0084449D" w:rsidP="0084449D">
      <w:pPr>
        <w:ind w:left="1440"/>
        <w:rPr>
          <w:color w:val="000000"/>
          <w:sz w:val="20"/>
          <w:szCs w:val="20"/>
        </w:rPr>
      </w:pPr>
      <w:r w:rsidRPr="005578DA">
        <w:rPr>
          <w:color w:val="000000"/>
          <w:sz w:val="20"/>
          <w:szCs w:val="20"/>
        </w:rPr>
        <w:t xml:space="preserve">12) Dhesi, A.S., Murtough, K.L., Lim, J.K., Schulkin, J., McGovern, P.G., Power, M.L., </w:t>
      </w:r>
      <w:r w:rsidRPr="005578DA">
        <w:rPr>
          <w:b/>
          <w:color w:val="000000"/>
          <w:sz w:val="20"/>
          <w:szCs w:val="20"/>
        </w:rPr>
        <w:t>Morelli, S.S.</w:t>
      </w:r>
    </w:p>
    <w:p w:rsidR="0084449D" w:rsidRPr="005578DA" w:rsidRDefault="0084449D" w:rsidP="0084449D">
      <w:pPr>
        <w:ind w:left="1440"/>
        <w:rPr>
          <w:color w:val="000000"/>
          <w:sz w:val="20"/>
          <w:szCs w:val="20"/>
        </w:rPr>
      </w:pPr>
      <w:r w:rsidRPr="005578DA">
        <w:rPr>
          <w:color w:val="000000"/>
          <w:sz w:val="20"/>
          <w:szCs w:val="20"/>
        </w:rPr>
        <w:t>Metabolic Screening in Patients with Polycystic Ovary Syndrome is Largely Underutilized Among Obstetrician-Gynecologists</w:t>
      </w:r>
      <w:r w:rsidR="00994BA7" w:rsidRPr="005578DA">
        <w:rPr>
          <w:color w:val="000000"/>
          <w:sz w:val="20"/>
          <w:szCs w:val="20"/>
        </w:rPr>
        <w:t>.</w:t>
      </w:r>
    </w:p>
    <w:p w:rsidR="00063701" w:rsidRPr="005578DA" w:rsidRDefault="0084449D" w:rsidP="00F96ABA">
      <w:pPr>
        <w:ind w:left="1440"/>
        <w:rPr>
          <w:color w:val="000000"/>
          <w:sz w:val="20"/>
          <w:szCs w:val="20"/>
        </w:rPr>
      </w:pPr>
      <w:r w:rsidRPr="005578DA">
        <w:rPr>
          <w:i/>
          <w:color w:val="000000"/>
          <w:sz w:val="20"/>
          <w:szCs w:val="20"/>
        </w:rPr>
        <w:t>American Journal of Obstetrics and Gynecology</w:t>
      </w:r>
      <w:r w:rsidR="00A668A0" w:rsidRPr="005578DA">
        <w:rPr>
          <w:i/>
          <w:color w:val="000000"/>
          <w:sz w:val="20"/>
          <w:szCs w:val="20"/>
        </w:rPr>
        <w:t xml:space="preserve"> </w:t>
      </w:r>
      <w:r w:rsidR="00A668A0" w:rsidRPr="005578DA">
        <w:rPr>
          <w:color w:val="000000"/>
          <w:sz w:val="20"/>
          <w:szCs w:val="20"/>
        </w:rPr>
        <w:t>2016</w:t>
      </w:r>
      <w:r w:rsidRPr="005578DA">
        <w:rPr>
          <w:color w:val="000000"/>
          <w:sz w:val="20"/>
          <w:szCs w:val="20"/>
        </w:rPr>
        <w:t xml:space="preserve">, </w:t>
      </w:r>
      <w:r w:rsidR="00193FDB" w:rsidRPr="005578DA">
        <w:rPr>
          <w:color w:val="000000"/>
          <w:sz w:val="20"/>
          <w:szCs w:val="20"/>
        </w:rPr>
        <w:t>215, 579.e1-e5</w:t>
      </w:r>
      <w:r w:rsidRPr="005578DA">
        <w:rPr>
          <w:color w:val="000000"/>
          <w:sz w:val="20"/>
          <w:szCs w:val="20"/>
        </w:rPr>
        <w:t>.</w:t>
      </w:r>
    </w:p>
    <w:p w:rsidR="00063701" w:rsidRPr="005578DA" w:rsidRDefault="00063701" w:rsidP="00F96ABA">
      <w:pPr>
        <w:ind w:left="1440"/>
        <w:rPr>
          <w:color w:val="000000"/>
          <w:sz w:val="20"/>
          <w:szCs w:val="20"/>
        </w:rPr>
      </w:pPr>
    </w:p>
    <w:p w:rsidR="00FC5400" w:rsidRPr="005578DA" w:rsidRDefault="00FC5400" w:rsidP="00F96ABA">
      <w:pPr>
        <w:ind w:left="1440"/>
        <w:rPr>
          <w:color w:val="000000"/>
          <w:sz w:val="20"/>
          <w:szCs w:val="20"/>
        </w:rPr>
      </w:pPr>
      <w:r w:rsidRPr="005578DA">
        <w:rPr>
          <w:color w:val="000000"/>
          <w:sz w:val="20"/>
          <w:szCs w:val="20"/>
        </w:rPr>
        <w:t xml:space="preserve">13) Holden, E.C., Kashani, B.N., </w:t>
      </w:r>
      <w:r w:rsidRPr="005578DA">
        <w:rPr>
          <w:b/>
          <w:color w:val="000000"/>
          <w:sz w:val="20"/>
          <w:szCs w:val="20"/>
        </w:rPr>
        <w:t>Morelli, S.S.,</w:t>
      </w:r>
      <w:r w:rsidRPr="005578DA">
        <w:rPr>
          <w:color w:val="000000"/>
          <w:sz w:val="20"/>
          <w:szCs w:val="20"/>
        </w:rPr>
        <w:t xml:space="preserve"> Alderson, D., Jindal, S.K., Ohman-Strickland, P.A., McGovern, P.G.</w:t>
      </w:r>
    </w:p>
    <w:p w:rsidR="00B23652" w:rsidRPr="005578DA" w:rsidRDefault="00FC5400" w:rsidP="00477DC7">
      <w:pPr>
        <w:ind w:left="1440"/>
        <w:rPr>
          <w:color w:val="000000"/>
          <w:sz w:val="20"/>
          <w:szCs w:val="20"/>
        </w:rPr>
      </w:pPr>
      <w:r w:rsidRPr="005578DA">
        <w:rPr>
          <w:color w:val="000000"/>
          <w:sz w:val="20"/>
          <w:szCs w:val="20"/>
        </w:rPr>
        <w:t>Improved outcomes after blastocyst-stage frozen-thawed embryo transfers compared with cleavage stage: a Society for Assisted Reproductive Technologies Clinical Outcomes Reporting System study.</w:t>
      </w:r>
      <w:r w:rsidR="00477DC7" w:rsidRPr="005578DA">
        <w:rPr>
          <w:color w:val="000000"/>
          <w:sz w:val="20"/>
          <w:szCs w:val="20"/>
        </w:rPr>
        <w:t xml:space="preserve">  </w:t>
      </w:r>
      <w:r w:rsidRPr="005578DA">
        <w:rPr>
          <w:i/>
          <w:color w:val="000000"/>
          <w:sz w:val="20"/>
          <w:szCs w:val="20"/>
        </w:rPr>
        <w:t xml:space="preserve">Fertility and Sterility </w:t>
      </w:r>
      <w:r w:rsidRPr="005578DA">
        <w:rPr>
          <w:color w:val="000000"/>
          <w:sz w:val="20"/>
          <w:szCs w:val="20"/>
        </w:rPr>
        <w:t>2018,</w:t>
      </w:r>
      <w:r w:rsidR="00B23652" w:rsidRPr="005578DA">
        <w:rPr>
          <w:color w:val="000000"/>
          <w:sz w:val="20"/>
          <w:szCs w:val="20"/>
        </w:rPr>
        <w:t xml:space="preserve"> 110, 89-94.e2.</w:t>
      </w:r>
    </w:p>
    <w:p w:rsidR="00D6217A" w:rsidRPr="005578DA" w:rsidRDefault="00D6217A" w:rsidP="00D6217A">
      <w:pPr>
        <w:rPr>
          <w:b/>
          <w:color w:val="000000"/>
          <w:sz w:val="20"/>
          <w:szCs w:val="20"/>
        </w:rPr>
      </w:pPr>
    </w:p>
    <w:p w:rsidR="00FE1F91" w:rsidRPr="005578DA" w:rsidRDefault="00FE1F91" w:rsidP="00DB214E">
      <w:pPr>
        <w:ind w:left="1440"/>
        <w:rPr>
          <w:color w:val="000000"/>
          <w:sz w:val="20"/>
          <w:szCs w:val="20"/>
        </w:rPr>
      </w:pPr>
      <w:r w:rsidRPr="005578DA">
        <w:rPr>
          <w:color w:val="000000"/>
          <w:sz w:val="20"/>
          <w:szCs w:val="20"/>
        </w:rPr>
        <w:t xml:space="preserve">14) Holden, E.C., Lai, E., </w:t>
      </w:r>
      <w:r w:rsidRPr="005578DA">
        <w:rPr>
          <w:b/>
          <w:color w:val="000000"/>
          <w:sz w:val="20"/>
          <w:szCs w:val="20"/>
        </w:rPr>
        <w:t>Morelli, S.S.,</w:t>
      </w:r>
      <w:r w:rsidRPr="005578DA">
        <w:rPr>
          <w:color w:val="000000"/>
          <w:sz w:val="20"/>
          <w:szCs w:val="20"/>
        </w:rPr>
        <w:t xml:space="preserve"> Alderson, D., Schulkin, J., Castleberry, N.M., McGovern, P.G.</w:t>
      </w:r>
    </w:p>
    <w:p w:rsidR="00FE1F91" w:rsidRPr="005578DA" w:rsidRDefault="00FE1F91" w:rsidP="00FE1F91">
      <w:pPr>
        <w:ind w:left="1440"/>
        <w:rPr>
          <w:color w:val="000000"/>
          <w:sz w:val="20"/>
          <w:szCs w:val="20"/>
        </w:rPr>
      </w:pPr>
      <w:r w:rsidRPr="005578DA">
        <w:rPr>
          <w:color w:val="000000"/>
          <w:sz w:val="20"/>
          <w:szCs w:val="20"/>
        </w:rPr>
        <w:t>Ongoing Barriers to Immediate Postpartum Long-Acting Reversible Contraception.</w:t>
      </w:r>
    </w:p>
    <w:p w:rsidR="00FE1F91" w:rsidRPr="005578DA" w:rsidRDefault="00FE1F91" w:rsidP="00FE1F91">
      <w:pPr>
        <w:ind w:left="1440"/>
        <w:rPr>
          <w:color w:val="000000"/>
          <w:sz w:val="20"/>
          <w:szCs w:val="20"/>
        </w:rPr>
      </w:pPr>
      <w:r w:rsidRPr="005578DA">
        <w:rPr>
          <w:i/>
          <w:color w:val="000000"/>
          <w:sz w:val="20"/>
          <w:szCs w:val="20"/>
        </w:rPr>
        <w:t xml:space="preserve">Contraception and Reproductive Medicine </w:t>
      </w:r>
      <w:r w:rsidRPr="005578DA">
        <w:rPr>
          <w:color w:val="000000"/>
          <w:sz w:val="20"/>
          <w:szCs w:val="20"/>
        </w:rPr>
        <w:t xml:space="preserve">2018, </w:t>
      </w:r>
      <w:r w:rsidR="00EE126E" w:rsidRPr="005578DA">
        <w:rPr>
          <w:color w:val="000000"/>
          <w:sz w:val="20"/>
          <w:szCs w:val="20"/>
        </w:rPr>
        <w:t>3, 23.</w:t>
      </w:r>
    </w:p>
    <w:p w:rsidR="00871541" w:rsidRPr="005578DA" w:rsidRDefault="00871541" w:rsidP="00FE1F91">
      <w:pPr>
        <w:ind w:left="1440"/>
        <w:rPr>
          <w:color w:val="000000"/>
          <w:sz w:val="20"/>
          <w:szCs w:val="20"/>
        </w:rPr>
      </w:pPr>
    </w:p>
    <w:p w:rsidR="00871541" w:rsidRPr="005578DA" w:rsidRDefault="00871541" w:rsidP="00FE1F91">
      <w:pPr>
        <w:ind w:left="1440"/>
        <w:rPr>
          <w:color w:val="000000"/>
          <w:sz w:val="20"/>
          <w:szCs w:val="20"/>
        </w:rPr>
      </w:pPr>
      <w:r w:rsidRPr="005578DA">
        <w:rPr>
          <w:color w:val="000000"/>
          <w:sz w:val="20"/>
          <w:szCs w:val="20"/>
        </w:rPr>
        <w:t xml:space="preserve">15) Shapiro, A.J., Holden, E.C., McGovern, P.G., Alderson, D., </w:t>
      </w:r>
      <w:r w:rsidRPr="005578DA">
        <w:rPr>
          <w:b/>
          <w:color w:val="000000"/>
          <w:sz w:val="20"/>
          <w:szCs w:val="20"/>
        </w:rPr>
        <w:t>Morelli, S.S.</w:t>
      </w:r>
      <w:r w:rsidRPr="005578DA">
        <w:rPr>
          <w:color w:val="000000"/>
          <w:sz w:val="20"/>
          <w:szCs w:val="20"/>
        </w:rPr>
        <w:t xml:space="preserve">  </w:t>
      </w:r>
    </w:p>
    <w:p w:rsidR="00871541" w:rsidRPr="005578DA" w:rsidRDefault="00871541" w:rsidP="00FE1F91">
      <w:pPr>
        <w:ind w:left="1440"/>
        <w:rPr>
          <w:color w:val="000000"/>
          <w:sz w:val="20"/>
          <w:szCs w:val="20"/>
        </w:rPr>
      </w:pPr>
      <w:r w:rsidRPr="005578DA">
        <w:rPr>
          <w:color w:val="000000"/>
          <w:sz w:val="20"/>
          <w:szCs w:val="20"/>
        </w:rPr>
        <w:t>Comparison of 2-Hour Oral Glucose Tolerance Test and Hemoglobin A1C in the Identification of Pre-Diabetes in Women with Infertility and Recurrent Pregnancy Loss.</w:t>
      </w:r>
    </w:p>
    <w:p w:rsidR="00E750A9" w:rsidRPr="005578DA" w:rsidRDefault="00871541" w:rsidP="00E750A9">
      <w:pPr>
        <w:ind w:left="1440"/>
        <w:rPr>
          <w:color w:val="000000"/>
          <w:sz w:val="20"/>
          <w:szCs w:val="20"/>
        </w:rPr>
      </w:pPr>
      <w:r w:rsidRPr="005578DA">
        <w:rPr>
          <w:i/>
          <w:color w:val="000000"/>
          <w:sz w:val="20"/>
          <w:szCs w:val="20"/>
        </w:rPr>
        <w:t>Clinical Medicine Insights: Reproductive Health</w:t>
      </w:r>
      <w:r w:rsidRPr="005578DA">
        <w:rPr>
          <w:color w:val="000000"/>
          <w:sz w:val="20"/>
          <w:szCs w:val="20"/>
        </w:rPr>
        <w:t xml:space="preserve"> 2019, </w:t>
      </w:r>
      <w:r w:rsidR="00E750A9" w:rsidRPr="005578DA">
        <w:rPr>
          <w:color w:val="000000"/>
          <w:sz w:val="20"/>
          <w:szCs w:val="20"/>
        </w:rPr>
        <w:t>13:1179558119831280.</w:t>
      </w:r>
    </w:p>
    <w:p w:rsidR="003C7998" w:rsidRPr="005578DA" w:rsidRDefault="003C7998" w:rsidP="00E750A9">
      <w:pPr>
        <w:ind w:left="1440"/>
        <w:rPr>
          <w:color w:val="000000"/>
          <w:sz w:val="20"/>
          <w:szCs w:val="20"/>
        </w:rPr>
      </w:pPr>
    </w:p>
    <w:p w:rsidR="003C7998" w:rsidRPr="005578DA" w:rsidRDefault="003C7998" w:rsidP="00E750A9">
      <w:pPr>
        <w:ind w:left="1440"/>
        <w:rPr>
          <w:color w:val="000000"/>
          <w:sz w:val="20"/>
          <w:szCs w:val="20"/>
        </w:rPr>
      </w:pPr>
      <w:r w:rsidRPr="005578DA">
        <w:rPr>
          <w:color w:val="000000"/>
          <w:sz w:val="20"/>
          <w:szCs w:val="20"/>
        </w:rPr>
        <w:t xml:space="preserve">16) Begum, S., Perlman, B.E., Valero-Pacheco, P.N., O’Besso, V., Wu, T., </w:t>
      </w:r>
      <w:r w:rsidRPr="005578DA">
        <w:rPr>
          <w:b/>
          <w:color w:val="000000"/>
          <w:sz w:val="20"/>
          <w:szCs w:val="20"/>
        </w:rPr>
        <w:t xml:space="preserve">Morelli, S.S., </w:t>
      </w:r>
      <w:r w:rsidRPr="005578DA">
        <w:rPr>
          <w:color w:val="000000"/>
          <w:sz w:val="20"/>
          <w:szCs w:val="20"/>
        </w:rPr>
        <w:t>Beaulieu, A.M., Douglas, N.C.</w:t>
      </w:r>
    </w:p>
    <w:p w:rsidR="003C7998" w:rsidRPr="005578DA" w:rsidRDefault="003C7998" w:rsidP="00E750A9">
      <w:pPr>
        <w:ind w:left="1440"/>
        <w:rPr>
          <w:color w:val="000000"/>
          <w:sz w:val="20"/>
          <w:szCs w:val="20"/>
        </w:rPr>
      </w:pPr>
      <w:r w:rsidRPr="005578DA">
        <w:rPr>
          <w:color w:val="000000"/>
          <w:sz w:val="20"/>
          <w:szCs w:val="20"/>
        </w:rPr>
        <w:t>Dynamic Expression of Interleukin-33 and ST2 in the Mouse Reproductive Tract is Influenced by Superovulation.</w:t>
      </w:r>
    </w:p>
    <w:p w:rsidR="003C7998" w:rsidRPr="005578DA" w:rsidRDefault="003C7998" w:rsidP="00E750A9">
      <w:pPr>
        <w:ind w:left="1440"/>
        <w:rPr>
          <w:color w:val="000000"/>
          <w:sz w:val="20"/>
          <w:szCs w:val="20"/>
        </w:rPr>
      </w:pPr>
      <w:r w:rsidRPr="005578DA">
        <w:rPr>
          <w:i/>
          <w:color w:val="000000"/>
          <w:sz w:val="20"/>
          <w:szCs w:val="20"/>
        </w:rPr>
        <w:t xml:space="preserve">Journal of Histochemistry and Cytochemistry </w:t>
      </w:r>
      <w:r w:rsidR="0013640B" w:rsidRPr="005578DA">
        <w:rPr>
          <w:color w:val="000000"/>
          <w:sz w:val="20"/>
          <w:szCs w:val="20"/>
        </w:rPr>
        <w:t>2020, 68, 253-267.</w:t>
      </w:r>
    </w:p>
    <w:p w:rsidR="00710EEA" w:rsidRPr="005578DA" w:rsidRDefault="00710EEA" w:rsidP="00E750A9">
      <w:pPr>
        <w:ind w:left="1440"/>
        <w:rPr>
          <w:color w:val="000000"/>
          <w:sz w:val="20"/>
          <w:szCs w:val="20"/>
        </w:rPr>
      </w:pPr>
    </w:p>
    <w:p w:rsidR="00710EEA" w:rsidRPr="005578DA" w:rsidRDefault="00710EEA" w:rsidP="00E750A9">
      <w:pPr>
        <w:ind w:left="1440"/>
        <w:rPr>
          <w:color w:val="000000"/>
          <w:sz w:val="20"/>
          <w:szCs w:val="20"/>
        </w:rPr>
      </w:pPr>
      <w:r w:rsidRPr="005578DA">
        <w:rPr>
          <w:color w:val="000000"/>
          <w:sz w:val="20"/>
          <w:szCs w:val="20"/>
        </w:rPr>
        <w:lastRenderedPageBreak/>
        <w:t xml:space="preserve">17) Bhatt, S.J., Marchetto, N.M., Roy, J., </w:t>
      </w:r>
      <w:r w:rsidRPr="005578DA">
        <w:rPr>
          <w:b/>
          <w:bCs/>
          <w:color w:val="000000"/>
          <w:sz w:val="20"/>
          <w:szCs w:val="20"/>
        </w:rPr>
        <w:t>Morelli, S.S.,</w:t>
      </w:r>
      <w:r w:rsidRPr="005578DA">
        <w:rPr>
          <w:color w:val="000000"/>
          <w:sz w:val="20"/>
          <w:szCs w:val="20"/>
        </w:rPr>
        <w:t xml:space="preserve"> McGovern, P.G.</w:t>
      </w:r>
    </w:p>
    <w:p w:rsidR="00710EEA" w:rsidRPr="005578DA" w:rsidRDefault="00710EEA" w:rsidP="00E750A9">
      <w:pPr>
        <w:ind w:left="1440"/>
        <w:rPr>
          <w:color w:val="000000"/>
          <w:sz w:val="20"/>
          <w:szCs w:val="20"/>
        </w:rPr>
      </w:pPr>
      <w:r w:rsidRPr="005578DA">
        <w:rPr>
          <w:color w:val="000000"/>
          <w:sz w:val="20"/>
          <w:szCs w:val="20"/>
        </w:rPr>
        <w:t>Pregnancy outcomes following in vitro fertilization frozen embryo transfer (IVF-FET) with or without preimplantation genetic testing for aneuploid (PGT-A) in women with recurrent pregnancy loss (RPL): a SART-CORS study.</w:t>
      </w:r>
    </w:p>
    <w:p w:rsidR="00710EEA" w:rsidRPr="005578DA" w:rsidRDefault="00710EEA" w:rsidP="00E750A9">
      <w:pPr>
        <w:ind w:left="1440"/>
        <w:rPr>
          <w:color w:val="000000"/>
          <w:sz w:val="20"/>
          <w:szCs w:val="20"/>
        </w:rPr>
      </w:pPr>
      <w:r w:rsidRPr="005578DA">
        <w:rPr>
          <w:i/>
          <w:iCs/>
          <w:color w:val="000000"/>
          <w:sz w:val="20"/>
          <w:szCs w:val="20"/>
        </w:rPr>
        <w:t xml:space="preserve">Human Reproduction </w:t>
      </w:r>
      <w:r w:rsidRPr="005578DA">
        <w:rPr>
          <w:color w:val="000000"/>
          <w:sz w:val="20"/>
          <w:szCs w:val="20"/>
        </w:rPr>
        <w:t xml:space="preserve">2021, </w:t>
      </w:r>
      <w:r w:rsidR="000D187A" w:rsidRPr="005578DA">
        <w:rPr>
          <w:color w:val="000000"/>
          <w:sz w:val="20"/>
          <w:szCs w:val="20"/>
        </w:rPr>
        <w:t>36, 2339-2344.</w:t>
      </w:r>
    </w:p>
    <w:p w:rsidR="003F35CF" w:rsidRPr="005578DA" w:rsidRDefault="003F35CF" w:rsidP="002F74CA">
      <w:pPr>
        <w:rPr>
          <w:color w:val="000000"/>
          <w:sz w:val="20"/>
          <w:szCs w:val="20"/>
        </w:rPr>
      </w:pPr>
    </w:p>
    <w:p w:rsidR="00BE3984" w:rsidRPr="005578DA" w:rsidRDefault="00BE3984" w:rsidP="00BE3984">
      <w:pPr>
        <w:ind w:left="1440"/>
        <w:rPr>
          <w:color w:val="000000"/>
          <w:sz w:val="20"/>
          <w:szCs w:val="20"/>
        </w:rPr>
      </w:pPr>
      <w:r w:rsidRPr="005578DA">
        <w:rPr>
          <w:color w:val="000000"/>
          <w:sz w:val="20"/>
          <w:szCs w:val="20"/>
        </w:rPr>
        <w:t>1</w:t>
      </w:r>
      <w:r w:rsidR="00710EEA" w:rsidRPr="005578DA">
        <w:rPr>
          <w:color w:val="000000"/>
          <w:sz w:val="20"/>
          <w:szCs w:val="20"/>
        </w:rPr>
        <w:t>8</w:t>
      </w:r>
      <w:r w:rsidRPr="005578DA">
        <w:rPr>
          <w:color w:val="000000"/>
          <w:sz w:val="20"/>
          <w:szCs w:val="20"/>
        </w:rPr>
        <w:t xml:space="preserve">) Perlman, B.E., Minis, E., Greenberg, P., Krishnamoorthy, K., </w:t>
      </w:r>
      <w:r w:rsidRPr="005578DA">
        <w:rPr>
          <w:b/>
          <w:bCs/>
          <w:color w:val="000000"/>
          <w:sz w:val="20"/>
          <w:szCs w:val="20"/>
        </w:rPr>
        <w:t>Morelli, S.S.,</w:t>
      </w:r>
      <w:r w:rsidRPr="005578DA">
        <w:rPr>
          <w:color w:val="000000"/>
          <w:sz w:val="20"/>
          <w:szCs w:val="20"/>
        </w:rPr>
        <w:t xml:space="preserve"> Greenberg, P., Jindal, S.K., McGovern, P.G.</w:t>
      </w:r>
    </w:p>
    <w:p w:rsidR="00BE3984" w:rsidRPr="005578DA" w:rsidRDefault="00BE3984" w:rsidP="00E750A9">
      <w:pPr>
        <w:ind w:left="1440"/>
        <w:rPr>
          <w:color w:val="000000"/>
          <w:sz w:val="20"/>
          <w:szCs w:val="20"/>
        </w:rPr>
      </w:pPr>
      <w:r w:rsidRPr="005578DA">
        <w:rPr>
          <w:color w:val="000000"/>
          <w:sz w:val="20"/>
          <w:szCs w:val="20"/>
        </w:rPr>
        <w:t>Increased male live-birth rates after blastocyst-stage frozen-thawed embryo transfers compared with cleavage-stage: a SART registry study.</w:t>
      </w:r>
    </w:p>
    <w:p w:rsidR="00BE3984" w:rsidRPr="005578DA" w:rsidRDefault="00BE3984" w:rsidP="00BE3984">
      <w:pPr>
        <w:ind w:left="1440"/>
        <w:rPr>
          <w:color w:val="000000"/>
          <w:sz w:val="20"/>
          <w:szCs w:val="20"/>
        </w:rPr>
      </w:pPr>
      <w:r w:rsidRPr="005578DA">
        <w:rPr>
          <w:i/>
          <w:iCs/>
          <w:color w:val="000000"/>
          <w:sz w:val="20"/>
          <w:szCs w:val="20"/>
        </w:rPr>
        <w:t xml:space="preserve">Fertility and Sterility Reports </w:t>
      </w:r>
      <w:r w:rsidRPr="005578DA">
        <w:rPr>
          <w:color w:val="000000"/>
          <w:sz w:val="20"/>
          <w:szCs w:val="20"/>
        </w:rPr>
        <w:t>2021,</w:t>
      </w:r>
      <w:r w:rsidR="000D187A" w:rsidRPr="005578DA">
        <w:rPr>
          <w:color w:val="000000"/>
          <w:sz w:val="20"/>
          <w:szCs w:val="20"/>
        </w:rPr>
        <w:t xml:space="preserve"> 2, 161-165.</w:t>
      </w:r>
    </w:p>
    <w:p w:rsidR="00376A81" w:rsidRDefault="00376A81" w:rsidP="001564E3">
      <w:pPr>
        <w:rPr>
          <w:color w:val="000000"/>
          <w:sz w:val="20"/>
          <w:szCs w:val="20"/>
        </w:rPr>
      </w:pPr>
    </w:p>
    <w:p w:rsidR="0052627F" w:rsidRPr="005578DA" w:rsidRDefault="0052627F" w:rsidP="00FE1F91">
      <w:pPr>
        <w:ind w:left="1440"/>
        <w:rPr>
          <w:color w:val="000000"/>
          <w:sz w:val="20"/>
          <w:szCs w:val="20"/>
        </w:rPr>
      </w:pPr>
      <w:r w:rsidRPr="005578DA">
        <w:rPr>
          <w:color w:val="000000"/>
          <w:sz w:val="20"/>
          <w:szCs w:val="20"/>
        </w:rPr>
        <w:t xml:space="preserve">19) Krishnamoorthy, K., Greenberg, P., Perlman, B.E., </w:t>
      </w:r>
      <w:r w:rsidRPr="005578DA">
        <w:rPr>
          <w:b/>
          <w:bCs/>
          <w:color w:val="000000"/>
          <w:sz w:val="20"/>
          <w:szCs w:val="20"/>
        </w:rPr>
        <w:t>Morelli, S.S.,</w:t>
      </w:r>
      <w:r w:rsidRPr="005578DA">
        <w:rPr>
          <w:color w:val="000000"/>
          <w:sz w:val="20"/>
          <w:szCs w:val="20"/>
        </w:rPr>
        <w:t xml:space="preserve"> Jindal, S.K., McGovern, P.G.</w:t>
      </w:r>
    </w:p>
    <w:p w:rsidR="0052627F" w:rsidRPr="005578DA" w:rsidRDefault="0052627F" w:rsidP="00FE1F91">
      <w:pPr>
        <w:ind w:left="1440"/>
        <w:rPr>
          <w:color w:val="000000"/>
          <w:sz w:val="20"/>
          <w:szCs w:val="20"/>
        </w:rPr>
      </w:pPr>
      <w:r w:rsidRPr="005578DA">
        <w:rPr>
          <w:color w:val="000000"/>
          <w:sz w:val="20"/>
          <w:szCs w:val="20"/>
        </w:rPr>
        <w:t>The incidence of ectopic/heterotopic pregnancies after blastocyst-stage frozen-thawed embryo transfers compared with that after cleavage-stage: a Society for Assisted Reproductive Technologies Clinical Outcomes Reporting System study.</w:t>
      </w:r>
    </w:p>
    <w:p w:rsidR="0052627F" w:rsidRPr="005578DA" w:rsidRDefault="0052627F" w:rsidP="00FE1F91">
      <w:pPr>
        <w:ind w:left="1440"/>
        <w:rPr>
          <w:color w:val="000000"/>
          <w:sz w:val="20"/>
          <w:szCs w:val="20"/>
        </w:rPr>
      </w:pPr>
      <w:r w:rsidRPr="005578DA">
        <w:rPr>
          <w:i/>
          <w:iCs/>
          <w:color w:val="000000"/>
          <w:sz w:val="20"/>
          <w:szCs w:val="20"/>
        </w:rPr>
        <w:t>Fertility and Sterility Reports</w:t>
      </w:r>
      <w:r w:rsidRPr="005578DA">
        <w:rPr>
          <w:color w:val="000000"/>
          <w:sz w:val="20"/>
          <w:szCs w:val="20"/>
        </w:rPr>
        <w:t xml:space="preserve"> 2021, 2, 421-427.</w:t>
      </w:r>
    </w:p>
    <w:p w:rsidR="001C7462" w:rsidRPr="005578DA" w:rsidRDefault="001C7462" w:rsidP="00FE1F91">
      <w:pPr>
        <w:ind w:left="1440"/>
        <w:rPr>
          <w:color w:val="000000"/>
          <w:sz w:val="20"/>
          <w:szCs w:val="20"/>
        </w:rPr>
      </w:pPr>
    </w:p>
    <w:p w:rsidR="001C7462" w:rsidRPr="005578DA" w:rsidRDefault="001C7462" w:rsidP="001C7462">
      <w:pPr>
        <w:rPr>
          <w:bCs/>
          <w:color w:val="000000"/>
          <w:sz w:val="20"/>
          <w:szCs w:val="20"/>
        </w:rPr>
      </w:pPr>
      <w:r w:rsidRPr="005578DA">
        <w:rPr>
          <w:bCs/>
          <w:color w:val="000000"/>
          <w:sz w:val="20"/>
          <w:szCs w:val="20"/>
        </w:rPr>
        <w:tab/>
      </w:r>
      <w:r w:rsidRPr="005578DA">
        <w:rPr>
          <w:bCs/>
          <w:color w:val="000000"/>
          <w:sz w:val="20"/>
          <w:szCs w:val="20"/>
        </w:rPr>
        <w:tab/>
        <w:t xml:space="preserve">20) Minis, E., Pinero, L., Bhatt, S., O'Besso, V., Douglas, N.C., </w:t>
      </w:r>
      <w:r w:rsidRPr="005578DA">
        <w:rPr>
          <w:b/>
          <w:color w:val="000000"/>
          <w:sz w:val="20"/>
          <w:szCs w:val="20"/>
        </w:rPr>
        <w:t>Morelli, S.S.</w:t>
      </w:r>
    </w:p>
    <w:p w:rsidR="001C7462" w:rsidRPr="005578DA" w:rsidRDefault="001C7462" w:rsidP="001C7462">
      <w:pPr>
        <w:rPr>
          <w:bCs/>
          <w:color w:val="000000"/>
          <w:sz w:val="20"/>
          <w:szCs w:val="20"/>
        </w:rPr>
      </w:pPr>
      <w:r w:rsidRPr="005578DA">
        <w:rPr>
          <w:bCs/>
          <w:color w:val="000000"/>
          <w:sz w:val="20"/>
          <w:szCs w:val="20"/>
        </w:rPr>
        <w:tab/>
      </w:r>
      <w:r w:rsidRPr="005578DA">
        <w:rPr>
          <w:bCs/>
          <w:color w:val="000000"/>
          <w:sz w:val="20"/>
          <w:szCs w:val="20"/>
        </w:rPr>
        <w:tab/>
        <w:t>Primary ovarian insufficiency: time to diagnosis and a review of current literature.</w:t>
      </w:r>
    </w:p>
    <w:p w:rsidR="001C7462" w:rsidRPr="005578DA" w:rsidRDefault="001C7462" w:rsidP="001C7462">
      <w:pPr>
        <w:rPr>
          <w:bCs/>
          <w:color w:val="000000"/>
          <w:sz w:val="20"/>
          <w:szCs w:val="20"/>
        </w:rPr>
      </w:pPr>
      <w:r w:rsidRPr="005578DA">
        <w:rPr>
          <w:bCs/>
          <w:color w:val="000000"/>
          <w:sz w:val="20"/>
          <w:szCs w:val="20"/>
        </w:rPr>
        <w:tab/>
      </w:r>
      <w:r w:rsidRPr="005578DA">
        <w:rPr>
          <w:bCs/>
          <w:color w:val="000000"/>
          <w:sz w:val="20"/>
          <w:szCs w:val="20"/>
        </w:rPr>
        <w:tab/>
      </w:r>
      <w:r w:rsidRPr="005578DA">
        <w:rPr>
          <w:bCs/>
          <w:i/>
          <w:iCs/>
          <w:color w:val="000000"/>
          <w:sz w:val="20"/>
          <w:szCs w:val="20"/>
        </w:rPr>
        <w:t>Clinical and Experimental Obstetrics and</w:t>
      </w:r>
      <w:r w:rsidRPr="005578DA">
        <w:rPr>
          <w:bCs/>
          <w:color w:val="000000"/>
          <w:sz w:val="20"/>
          <w:szCs w:val="20"/>
        </w:rPr>
        <w:t xml:space="preserve"> </w:t>
      </w:r>
      <w:r w:rsidRPr="005578DA">
        <w:rPr>
          <w:bCs/>
          <w:i/>
          <w:iCs/>
          <w:color w:val="000000"/>
          <w:sz w:val="20"/>
          <w:szCs w:val="20"/>
        </w:rPr>
        <w:t>Gynecology</w:t>
      </w:r>
      <w:r w:rsidRPr="005578DA">
        <w:rPr>
          <w:bCs/>
          <w:color w:val="000000"/>
          <w:sz w:val="20"/>
          <w:szCs w:val="20"/>
        </w:rPr>
        <w:t xml:space="preserve"> 2022, </w:t>
      </w:r>
      <w:r w:rsidR="00752685" w:rsidRPr="005578DA">
        <w:rPr>
          <w:bCs/>
          <w:color w:val="000000"/>
          <w:sz w:val="20"/>
          <w:szCs w:val="20"/>
        </w:rPr>
        <w:t>49, 129-135.</w:t>
      </w:r>
    </w:p>
    <w:p w:rsidR="00A14118" w:rsidRPr="005578DA" w:rsidRDefault="00A14118" w:rsidP="001C7462">
      <w:pPr>
        <w:rPr>
          <w:bCs/>
          <w:color w:val="000000"/>
          <w:sz w:val="20"/>
          <w:szCs w:val="20"/>
        </w:rPr>
      </w:pPr>
    </w:p>
    <w:p w:rsidR="001C7462" w:rsidRPr="005578DA" w:rsidRDefault="00A14118" w:rsidP="001C7462">
      <w:pPr>
        <w:rPr>
          <w:b/>
          <w:color w:val="000000"/>
          <w:sz w:val="20"/>
          <w:szCs w:val="20"/>
        </w:rPr>
      </w:pPr>
      <w:r w:rsidRPr="005578DA">
        <w:rPr>
          <w:bCs/>
          <w:color w:val="000000"/>
          <w:sz w:val="20"/>
          <w:szCs w:val="20"/>
        </w:rPr>
        <w:tab/>
      </w:r>
      <w:r w:rsidRPr="005578DA">
        <w:rPr>
          <w:bCs/>
          <w:color w:val="000000"/>
          <w:sz w:val="20"/>
          <w:szCs w:val="20"/>
        </w:rPr>
        <w:tab/>
      </w:r>
      <w:r w:rsidR="001C7462" w:rsidRPr="005578DA">
        <w:rPr>
          <w:bCs/>
          <w:color w:val="000000"/>
          <w:sz w:val="20"/>
          <w:szCs w:val="20"/>
        </w:rPr>
        <w:t xml:space="preserve">21) Persaud, K., Zhao, Q., Owusu-Akyaw, A., Rameshwar, P., Goldsmith, L.T., </w:t>
      </w:r>
      <w:r w:rsidR="001C7462" w:rsidRPr="005578DA">
        <w:rPr>
          <w:b/>
          <w:color w:val="000000"/>
          <w:sz w:val="20"/>
          <w:szCs w:val="20"/>
        </w:rPr>
        <w:t xml:space="preserve">Morelli, </w:t>
      </w:r>
      <w:r w:rsidR="001C7462" w:rsidRPr="005578DA">
        <w:rPr>
          <w:b/>
          <w:color w:val="000000"/>
          <w:sz w:val="20"/>
          <w:szCs w:val="20"/>
        </w:rPr>
        <w:tab/>
      </w:r>
      <w:r w:rsidR="001C7462" w:rsidRPr="005578DA">
        <w:rPr>
          <w:b/>
          <w:color w:val="000000"/>
          <w:sz w:val="20"/>
          <w:szCs w:val="20"/>
        </w:rPr>
        <w:tab/>
      </w:r>
      <w:r w:rsidR="001C7462" w:rsidRPr="005578DA">
        <w:rPr>
          <w:b/>
          <w:color w:val="000000"/>
          <w:sz w:val="20"/>
          <w:szCs w:val="20"/>
        </w:rPr>
        <w:tab/>
        <w:t>S.S.</w:t>
      </w:r>
    </w:p>
    <w:p w:rsidR="001C7462" w:rsidRPr="005578DA" w:rsidRDefault="001C7462" w:rsidP="001C7462">
      <w:pPr>
        <w:rPr>
          <w:bCs/>
          <w:color w:val="000000"/>
          <w:sz w:val="20"/>
          <w:szCs w:val="20"/>
        </w:rPr>
      </w:pPr>
      <w:r w:rsidRPr="005578DA">
        <w:rPr>
          <w:bCs/>
          <w:color w:val="000000"/>
          <w:sz w:val="20"/>
          <w:szCs w:val="20"/>
        </w:rPr>
        <w:tab/>
      </w:r>
      <w:r w:rsidRPr="005578DA">
        <w:rPr>
          <w:bCs/>
          <w:color w:val="000000"/>
          <w:sz w:val="20"/>
          <w:szCs w:val="20"/>
        </w:rPr>
        <w:tab/>
        <w:t xml:space="preserve">Expression of glucocorticoid and androgen receptors in bone marrow-derived </w:t>
      </w:r>
      <w:r w:rsidRPr="005578DA">
        <w:rPr>
          <w:bCs/>
          <w:color w:val="000000"/>
          <w:sz w:val="20"/>
          <w:szCs w:val="20"/>
        </w:rPr>
        <w:tab/>
      </w:r>
      <w:r w:rsidRPr="005578DA">
        <w:rPr>
          <w:bCs/>
          <w:color w:val="000000"/>
          <w:sz w:val="20"/>
          <w:szCs w:val="20"/>
        </w:rPr>
        <w:tab/>
      </w:r>
      <w:r w:rsidRPr="005578DA">
        <w:rPr>
          <w:bCs/>
          <w:color w:val="000000"/>
          <w:sz w:val="20"/>
          <w:szCs w:val="20"/>
        </w:rPr>
        <w:tab/>
      </w:r>
      <w:r w:rsidRPr="005578DA">
        <w:rPr>
          <w:bCs/>
          <w:color w:val="000000"/>
          <w:sz w:val="20"/>
          <w:szCs w:val="20"/>
        </w:rPr>
        <w:tab/>
        <w:t>hematopoietic and nonhematopoietic endometrial cells.</w:t>
      </w:r>
    </w:p>
    <w:p w:rsidR="00190493" w:rsidRPr="005578DA" w:rsidRDefault="001C7462" w:rsidP="00190493">
      <w:pPr>
        <w:rPr>
          <w:bCs/>
          <w:color w:val="000000"/>
          <w:sz w:val="20"/>
          <w:szCs w:val="20"/>
        </w:rPr>
      </w:pPr>
      <w:r w:rsidRPr="005578DA">
        <w:rPr>
          <w:bCs/>
          <w:i/>
          <w:iCs/>
          <w:color w:val="000000"/>
          <w:sz w:val="20"/>
          <w:szCs w:val="20"/>
        </w:rPr>
        <w:tab/>
      </w:r>
      <w:r w:rsidRPr="005578DA">
        <w:rPr>
          <w:bCs/>
          <w:i/>
          <w:iCs/>
          <w:color w:val="000000"/>
          <w:sz w:val="20"/>
          <w:szCs w:val="20"/>
        </w:rPr>
        <w:tab/>
        <w:t>Fertility and Sterility Science</w:t>
      </w:r>
      <w:r w:rsidRPr="005578DA">
        <w:rPr>
          <w:bCs/>
          <w:color w:val="000000"/>
          <w:sz w:val="20"/>
          <w:szCs w:val="20"/>
        </w:rPr>
        <w:t xml:space="preserve"> 2022, </w:t>
      </w:r>
      <w:r w:rsidR="00752685" w:rsidRPr="005578DA">
        <w:rPr>
          <w:bCs/>
          <w:color w:val="000000"/>
          <w:sz w:val="20"/>
          <w:szCs w:val="20"/>
        </w:rPr>
        <w:t>3, 255-268.</w:t>
      </w:r>
    </w:p>
    <w:p w:rsidR="00190493" w:rsidRPr="005578DA" w:rsidRDefault="00190493" w:rsidP="00190493">
      <w:pPr>
        <w:rPr>
          <w:bCs/>
          <w:color w:val="000000"/>
          <w:sz w:val="20"/>
          <w:szCs w:val="20"/>
        </w:rPr>
      </w:pPr>
    </w:p>
    <w:p w:rsidR="00190493" w:rsidRPr="005578DA" w:rsidRDefault="00190493" w:rsidP="00190493">
      <w:pPr>
        <w:rPr>
          <w:b/>
          <w:color w:val="000000"/>
          <w:sz w:val="20"/>
          <w:szCs w:val="20"/>
        </w:rPr>
      </w:pPr>
      <w:r w:rsidRPr="005578DA">
        <w:rPr>
          <w:bCs/>
          <w:color w:val="000000"/>
          <w:sz w:val="20"/>
          <w:szCs w:val="20"/>
        </w:rPr>
        <w:tab/>
      </w:r>
      <w:r w:rsidRPr="005578DA">
        <w:rPr>
          <w:bCs/>
          <w:color w:val="000000"/>
          <w:sz w:val="20"/>
          <w:szCs w:val="20"/>
        </w:rPr>
        <w:tab/>
        <w:t>22) Zhao, Q., Larios, K., Naaldijk, Y., Sherman, L., Chemerinski, A., Oker</w:t>
      </w:r>
      <w:r w:rsidR="00165D44" w:rsidRPr="005578DA">
        <w:rPr>
          <w:bCs/>
          <w:color w:val="000000"/>
          <w:sz w:val="20"/>
          <w:szCs w:val="20"/>
        </w:rPr>
        <w:t xml:space="preserve">eke, K., </w:t>
      </w:r>
      <w:r w:rsidR="00165D44" w:rsidRPr="005578DA">
        <w:rPr>
          <w:bCs/>
          <w:color w:val="000000"/>
          <w:sz w:val="20"/>
          <w:szCs w:val="20"/>
        </w:rPr>
        <w:tab/>
      </w:r>
      <w:r w:rsidR="00165D44" w:rsidRPr="005578DA">
        <w:rPr>
          <w:bCs/>
          <w:color w:val="000000"/>
          <w:sz w:val="20"/>
          <w:szCs w:val="20"/>
        </w:rPr>
        <w:tab/>
      </w:r>
      <w:r w:rsidR="00165D44" w:rsidRPr="005578DA">
        <w:rPr>
          <w:bCs/>
          <w:color w:val="000000"/>
          <w:sz w:val="20"/>
          <w:szCs w:val="20"/>
        </w:rPr>
        <w:tab/>
      </w:r>
      <w:r w:rsidRPr="005578DA">
        <w:rPr>
          <w:bCs/>
          <w:color w:val="000000"/>
          <w:sz w:val="20"/>
          <w:szCs w:val="20"/>
        </w:rPr>
        <w:t xml:space="preserve">Rameshwar, P., Lemenze, A., Douglas, N.C., </w:t>
      </w:r>
      <w:r w:rsidRPr="005578DA">
        <w:rPr>
          <w:b/>
          <w:color w:val="000000"/>
          <w:sz w:val="20"/>
          <w:szCs w:val="20"/>
        </w:rPr>
        <w:t>Morelli, S.S.</w:t>
      </w:r>
    </w:p>
    <w:p w:rsidR="00190493" w:rsidRPr="005578DA" w:rsidRDefault="00190493" w:rsidP="00190493">
      <w:pPr>
        <w:ind w:left="1440"/>
        <w:rPr>
          <w:bCs/>
          <w:color w:val="000000"/>
          <w:sz w:val="20"/>
          <w:szCs w:val="20"/>
        </w:rPr>
      </w:pPr>
      <w:r w:rsidRPr="005578DA">
        <w:rPr>
          <w:sz w:val="20"/>
          <w:szCs w:val="20"/>
        </w:rPr>
        <w:t>Mesenchymal Stem Cell Secretome Alters Gene Expression and Upregulates Motility of Human Endometrial Stromal Cells.</w:t>
      </w:r>
    </w:p>
    <w:p w:rsidR="00DB214E" w:rsidRDefault="00190493" w:rsidP="00761552">
      <w:pPr>
        <w:ind w:left="1440"/>
        <w:rPr>
          <w:rStyle w:val="highwire-cite-metadata-journal"/>
          <w:color w:val="000000"/>
          <w:sz w:val="20"/>
          <w:szCs w:val="20"/>
          <w:bdr w:val="none" w:sz="0" w:space="0" w:color="auto" w:frame="1"/>
          <w:shd w:val="clear" w:color="auto" w:fill="FFFFFF"/>
        </w:rPr>
      </w:pPr>
      <w:r w:rsidRPr="005578DA">
        <w:rPr>
          <w:rStyle w:val="highwire-cite-metadata-journal"/>
          <w:i/>
          <w:iCs/>
          <w:color w:val="000000"/>
          <w:sz w:val="20"/>
          <w:szCs w:val="20"/>
          <w:bdr w:val="none" w:sz="0" w:space="0" w:color="auto" w:frame="1"/>
          <w:shd w:val="clear" w:color="auto" w:fill="FFFFFF"/>
        </w:rPr>
        <w:t xml:space="preserve">Reproduction </w:t>
      </w:r>
      <w:r w:rsidRPr="005578DA">
        <w:rPr>
          <w:rStyle w:val="highwire-cite-metadata-journal"/>
          <w:color w:val="000000"/>
          <w:sz w:val="20"/>
          <w:szCs w:val="20"/>
          <w:bdr w:val="none" w:sz="0" w:space="0" w:color="auto" w:frame="1"/>
          <w:shd w:val="clear" w:color="auto" w:fill="FFFFFF"/>
        </w:rPr>
        <w:t>2023</w:t>
      </w:r>
      <w:r w:rsidR="00165D44" w:rsidRPr="005578DA">
        <w:rPr>
          <w:rStyle w:val="highwire-cite-metadata-journal"/>
          <w:color w:val="000000"/>
          <w:sz w:val="20"/>
          <w:szCs w:val="20"/>
          <w:bdr w:val="none" w:sz="0" w:space="0" w:color="auto" w:frame="1"/>
          <w:shd w:val="clear" w:color="auto" w:fill="FFFFFF"/>
        </w:rPr>
        <w:t>, 166, 161-174.</w:t>
      </w:r>
    </w:p>
    <w:p w:rsidR="00DB214E" w:rsidRDefault="00DB214E" w:rsidP="00190493">
      <w:pPr>
        <w:ind w:left="1440"/>
        <w:rPr>
          <w:rStyle w:val="highwire-cite-metadata-journal"/>
          <w:color w:val="000000"/>
          <w:sz w:val="20"/>
          <w:szCs w:val="20"/>
          <w:bdr w:val="none" w:sz="0" w:space="0" w:color="auto" w:frame="1"/>
          <w:shd w:val="clear" w:color="auto" w:fill="FFFFFF"/>
        </w:rPr>
      </w:pPr>
    </w:p>
    <w:p w:rsidR="00165D44" w:rsidRPr="005578DA" w:rsidRDefault="00165D44" w:rsidP="00190493">
      <w:pPr>
        <w:ind w:left="1440"/>
        <w:rPr>
          <w:rStyle w:val="highwire-cite-metadata-journal"/>
          <w:color w:val="000000"/>
          <w:sz w:val="20"/>
          <w:szCs w:val="20"/>
          <w:bdr w:val="none" w:sz="0" w:space="0" w:color="auto" w:frame="1"/>
          <w:shd w:val="clear" w:color="auto" w:fill="FFFFFF"/>
        </w:rPr>
      </w:pPr>
      <w:r w:rsidRPr="005578DA">
        <w:rPr>
          <w:rStyle w:val="highwire-cite-metadata-journal"/>
          <w:color w:val="000000"/>
          <w:sz w:val="20"/>
          <w:szCs w:val="20"/>
          <w:bdr w:val="none" w:sz="0" w:space="0" w:color="auto" w:frame="1"/>
          <w:shd w:val="clear" w:color="auto" w:fill="FFFFFF"/>
        </w:rPr>
        <w:t xml:space="preserve">23) Vessa, B., Malhotra, R., Chemerinski, A., Howard, D., </w:t>
      </w:r>
      <w:r w:rsidRPr="005578DA">
        <w:rPr>
          <w:rStyle w:val="highwire-cite-metadata-journal"/>
          <w:b/>
          <w:bCs/>
          <w:color w:val="000000"/>
          <w:sz w:val="20"/>
          <w:szCs w:val="20"/>
          <w:bdr w:val="none" w:sz="0" w:space="0" w:color="auto" w:frame="1"/>
          <w:shd w:val="clear" w:color="auto" w:fill="FFFFFF"/>
        </w:rPr>
        <w:t>Morelli, S.</w:t>
      </w:r>
    </w:p>
    <w:p w:rsidR="00E71017" w:rsidRPr="005578DA" w:rsidRDefault="00165D44" w:rsidP="00190493">
      <w:pPr>
        <w:ind w:left="1440"/>
        <w:rPr>
          <w:rStyle w:val="highwire-cite-metadata-journal"/>
          <w:color w:val="000000"/>
          <w:sz w:val="20"/>
          <w:szCs w:val="20"/>
          <w:bdr w:val="none" w:sz="0" w:space="0" w:color="auto" w:frame="1"/>
          <w:shd w:val="clear" w:color="auto" w:fill="FFFFFF"/>
        </w:rPr>
      </w:pPr>
      <w:r w:rsidRPr="005578DA">
        <w:rPr>
          <w:rStyle w:val="highwire-cite-metadata-journal"/>
          <w:color w:val="000000"/>
          <w:sz w:val="20"/>
          <w:szCs w:val="20"/>
          <w:bdr w:val="none" w:sz="0" w:space="0" w:color="auto" w:frame="1"/>
          <w:shd w:val="clear" w:color="auto" w:fill="FFFFFF"/>
        </w:rPr>
        <w:t xml:space="preserve">One Result, Many Eyes: Creating a Results Safety Net in a University Hospital-Based Reproductive Endocrinology and Infertility Clinic.  </w:t>
      </w:r>
    </w:p>
    <w:p w:rsidR="00165D44" w:rsidRPr="005578DA" w:rsidRDefault="00165D44" w:rsidP="00190493">
      <w:pPr>
        <w:ind w:left="1440"/>
        <w:rPr>
          <w:rStyle w:val="highwire-cite-metadata-journal"/>
          <w:color w:val="000000"/>
          <w:sz w:val="20"/>
          <w:szCs w:val="20"/>
          <w:bdr w:val="none" w:sz="0" w:space="0" w:color="auto" w:frame="1"/>
          <w:shd w:val="clear" w:color="auto" w:fill="FFFFFF"/>
        </w:rPr>
      </w:pPr>
      <w:r w:rsidRPr="005578DA">
        <w:rPr>
          <w:rStyle w:val="highwire-cite-metadata-journal"/>
          <w:i/>
          <w:iCs/>
          <w:color w:val="000000"/>
          <w:sz w:val="20"/>
          <w:szCs w:val="20"/>
          <w:bdr w:val="none" w:sz="0" w:space="0" w:color="auto" w:frame="1"/>
          <w:shd w:val="clear" w:color="auto" w:fill="FFFFFF"/>
        </w:rPr>
        <w:t xml:space="preserve">American Journal of Medical Quality </w:t>
      </w:r>
      <w:r w:rsidRPr="005578DA">
        <w:rPr>
          <w:rStyle w:val="highwire-cite-metadata-journal"/>
          <w:color w:val="000000"/>
          <w:sz w:val="20"/>
          <w:szCs w:val="20"/>
          <w:bdr w:val="none" w:sz="0" w:space="0" w:color="auto" w:frame="1"/>
          <w:shd w:val="clear" w:color="auto" w:fill="FFFFFF"/>
        </w:rPr>
        <w:t>2024</w:t>
      </w:r>
      <w:r w:rsidR="00E71017" w:rsidRPr="005578DA">
        <w:rPr>
          <w:rStyle w:val="highwire-cite-metadata-journal"/>
          <w:color w:val="000000"/>
          <w:sz w:val="20"/>
          <w:szCs w:val="20"/>
          <w:bdr w:val="none" w:sz="0" w:space="0" w:color="auto" w:frame="1"/>
          <w:shd w:val="clear" w:color="auto" w:fill="FFFFFF"/>
        </w:rPr>
        <w:t>, 39: 135-136.</w:t>
      </w:r>
      <w:r w:rsidRPr="005578DA">
        <w:rPr>
          <w:rStyle w:val="highwire-cite-metadata-journal"/>
          <w:color w:val="000000"/>
          <w:sz w:val="20"/>
          <w:szCs w:val="20"/>
          <w:bdr w:val="none" w:sz="0" w:space="0" w:color="auto" w:frame="1"/>
          <w:shd w:val="clear" w:color="auto" w:fill="FFFFFF"/>
        </w:rPr>
        <w:t xml:space="preserve"> </w:t>
      </w:r>
    </w:p>
    <w:p w:rsidR="00D6217A" w:rsidRPr="005578DA" w:rsidRDefault="00D6217A" w:rsidP="00D6217A">
      <w:pPr>
        <w:ind w:left="1440"/>
        <w:rPr>
          <w:rStyle w:val="highwire-cite-metadata-journal"/>
          <w:color w:val="000000"/>
          <w:sz w:val="20"/>
          <w:szCs w:val="20"/>
          <w:bdr w:val="none" w:sz="0" w:space="0" w:color="auto" w:frame="1"/>
          <w:shd w:val="clear" w:color="auto" w:fill="FFFFFF"/>
        </w:rPr>
      </w:pPr>
    </w:p>
    <w:p w:rsidR="00ED4FF5" w:rsidRPr="005578DA" w:rsidRDefault="00ED4FF5" w:rsidP="00D6217A">
      <w:pPr>
        <w:ind w:left="1440"/>
        <w:rPr>
          <w:rStyle w:val="highwire-cite-metadata-journal"/>
          <w:color w:val="000000"/>
          <w:sz w:val="20"/>
          <w:szCs w:val="20"/>
          <w:bdr w:val="none" w:sz="0" w:space="0" w:color="auto" w:frame="1"/>
          <w:shd w:val="clear" w:color="auto" w:fill="FFFFFF"/>
        </w:rPr>
      </w:pPr>
      <w:r w:rsidRPr="005578DA">
        <w:rPr>
          <w:rStyle w:val="highwire-cite-metadata-journal"/>
          <w:color w:val="000000"/>
          <w:sz w:val="20"/>
          <w:szCs w:val="20"/>
          <w:bdr w:val="none" w:sz="0" w:space="0" w:color="auto" w:frame="1"/>
          <w:shd w:val="clear" w:color="auto" w:fill="FFFFFF"/>
        </w:rPr>
        <w:t xml:space="preserve">24) Chemerinski, A., Shen, M., Valero-Pacheco, N., Zhao, Q., Murphy, T., George, L., Lemenze, A., Sherman, L., Heller, D., Chen, X., Wu, T., McGovern, P.G., </w:t>
      </w:r>
      <w:r w:rsidRPr="005578DA">
        <w:rPr>
          <w:rStyle w:val="highwire-cite-metadata-journal"/>
          <w:b/>
          <w:bCs/>
          <w:color w:val="000000"/>
          <w:sz w:val="20"/>
          <w:szCs w:val="20"/>
          <w:bdr w:val="none" w:sz="0" w:space="0" w:color="auto" w:frame="1"/>
          <w:shd w:val="clear" w:color="auto" w:fill="FFFFFF"/>
        </w:rPr>
        <w:t xml:space="preserve">Morelli, S.S., </w:t>
      </w:r>
      <w:r w:rsidRPr="005578DA">
        <w:rPr>
          <w:rStyle w:val="highwire-cite-metadata-journal"/>
          <w:color w:val="000000"/>
          <w:sz w:val="20"/>
          <w:szCs w:val="20"/>
          <w:bdr w:val="none" w:sz="0" w:space="0" w:color="auto" w:frame="1"/>
          <w:shd w:val="clear" w:color="auto" w:fill="FFFFFF"/>
        </w:rPr>
        <w:t>Arora, R., Beaulieu, A., Douglas, N.C.</w:t>
      </w:r>
    </w:p>
    <w:p w:rsidR="00ED4FF5" w:rsidRPr="005578DA" w:rsidRDefault="00ED4FF5" w:rsidP="00190493">
      <w:pPr>
        <w:ind w:left="1440"/>
        <w:rPr>
          <w:rStyle w:val="highwire-cite-metadata-journal"/>
          <w:color w:val="000000"/>
          <w:sz w:val="20"/>
          <w:szCs w:val="20"/>
          <w:bdr w:val="none" w:sz="0" w:space="0" w:color="auto" w:frame="1"/>
          <w:shd w:val="clear" w:color="auto" w:fill="FFFFFF"/>
        </w:rPr>
      </w:pPr>
      <w:r w:rsidRPr="005578DA">
        <w:rPr>
          <w:rStyle w:val="highwire-cite-metadata-journal"/>
          <w:color w:val="000000"/>
          <w:sz w:val="20"/>
          <w:szCs w:val="20"/>
          <w:bdr w:val="none" w:sz="0" w:space="0" w:color="auto" w:frame="1"/>
          <w:shd w:val="clear" w:color="auto" w:fill="FFFFFF"/>
        </w:rPr>
        <w:t>The Impact of Ovarian Stimulation on the Human Endometrial Microenvironment.</w:t>
      </w:r>
    </w:p>
    <w:p w:rsidR="00ED4FF5" w:rsidRPr="005578DA" w:rsidRDefault="00ED4FF5" w:rsidP="00190493">
      <w:pPr>
        <w:ind w:left="1440"/>
        <w:rPr>
          <w:rStyle w:val="highwire-cite-metadata-journal"/>
          <w:color w:val="000000"/>
          <w:sz w:val="20"/>
          <w:szCs w:val="20"/>
          <w:bdr w:val="none" w:sz="0" w:space="0" w:color="auto" w:frame="1"/>
          <w:shd w:val="clear" w:color="auto" w:fill="FFFFFF"/>
        </w:rPr>
      </w:pPr>
      <w:r w:rsidRPr="005578DA">
        <w:rPr>
          <w:rStyle w:val="highwire-cite-metadata-journal"/>
          <w:i/>
          <w:iCs/>
          <w:color w:val="000000"/>
          <w:sz w:val="20"/>
          <w:szCs w:val="20"/>
          <w:bdr w:val="none" w:sz="0" w:space="0" w:color="auto" w:frame="1"/>
          <w:shd w:val="clear" w:color="auto" w:fill="FFFFFF"/>
        </w:rPr>
        <w:t>Human Reproduction</w:t>
      </w:r>
      <w:r w:rsidRPr="005578DA">
        <w:rPr>
          <w:rStyle w:val="highwire-cite-metadata-journal"/>
          <w:color w:val="000000"/>
          <w:sz w:val="20"/>
          <w:szCs w:val="20"/>
          <w:bdr w:val="none" w:sz="0" w:space="0" w:color="auto" w:frame="1"/>
          <w:shd w:val="clear" w:color="auto" w:fill="FFFFFF"/>
        </w:rPr>
        <w:t xml:space="preserve"> 2024,</w:t>
      </w:r>
      <w:r w:rsidR="006E1434" w:rsidRPr="005578DA">
        <w:rPr>
          <w:rStyle w:val="highwire-cite-metadata-journal"/>
          <w:color w:val="000000"/>
          <w:sz w:val="20"/>
          <w:szCs w:val="20"/>
          <w:bdr w:val="none" w:sz="0" w:space="0" w:color="auto" w:frame="1"/>
          <w:shd w:val="clear" w:color="auto" w:fill="FFFFFF"/>
        </w:rPr>
        <w:t xml:space="preserve"> 39, 1023-1041</w:t>
      </w:r>
      <w:r w:rsidRPr="005578DA">
        <w:rPr>
          <w:rStyle w:val="highwire-cite-metadata-journal"/>
          <w:color w:val="000000"/>
          <w:sz w:val="20"/>
          <w:szCs w:val="20"/>
          <w:bdr w:val="none" w:sz="0" w:space="0" w:color="auto" w:frame="1"/>
          <w:shd w:val="clear" w:color="auto" w:fill="FFFFFF"/>
        </w:rPr>
        <w:t>.</w:t>
      </w:r>
    </w:p>
    <w:p w:rsidR="00710EEA" w:rsidRPr="005578DA" w:rsidRDefault="00710EEA" w:rsidP="00FE1F91">
      <w:pPr>
        <w:ind w:left="1440"/>
        <w:rPr>
          <w:color w:val="000000"/>
          <w:sz w:val="20"/>
          <w:szCs w:val="20"/>
        </w:rPr>
      </w:pPr>
    </w:p>
    <w:p w:rsidR="002F16DE" w:rsidRPr="005578DA" w:rsidRDefault="002F16DE" w:rsidP="00FE1F91">
      <w:pPr>
        <w:ind w:left="1440"/>
        <w:rPr>
          <w:b/>
          <w:bCs/>
          <w:color w:val="000000"/>
          <w:sz w:val="20"/>
          <w:szCs w:val="20"/>
        </w:rPr>
      </w:pPr>
      <w:r w:rsidRPr="005578DA">
        <w:rPr>
          <w:color w:val="000000"/>
          <w:sz w:val="20"/>
          <w:szCs w:val="20"/>
        </w:rPr>
        <w:t xml:space="preserve">25) George, L.C., Gendelman, R., Chemerinski, A., Lespinasse, P., Goldman, I.A., </w:t>
      </w:r>
      <w:r w:rsidRPr="005578DA">
        <w:rPr>
          <w:b/>
          <w:bCs/>
          <w:color w:val="000000"/>
          <w:sz w:val="20"/>
          <w:szCs w:val="20"/>
        </w:rPr>
        <w:t>Morelli, S.</w:t>
      </w:r>
    </w:p>
    <w:p w:rsidR="002F16DE" w:rsidRPr="005578DA" w:rsidRDefault="002F16DE" w:rsidP="00FE1F91">
      <w:pPr>
        <w:ind w:left="1440"/>
        <w:rPr>
          <w:color w:val="000000"/>
          <w:sz w:val="20"/>
          <w:szCs w:val="20"/>
        </w:rPr>
      </w:pPr>
      <w:r w:rsidRPr="005578DA">
        <w:rPr>
          <w:color w:val="000000"/>
          <w:sz w:val="20"/>
          <w:szCs w:val="20"/>
        </w:rPr>
        <w:t xml:space="preserve">Co-occurrence of a Mullerian anomaly and Kallman Syndrome: A </w:t>
      </w:r>
      <w:r w:rsidR="00376A81">
        <w:rPr>
          <w:color w:val="000000"/>
          <w:sz w:val="20"/>
          <w:szCs w:val="20"/>
        </w:rPr>
        <w:t>C</w:t>
      </w:r>
      <w:r w:rsidRPr="005578DA">
        <w:rPr>
          <w:color w:val="000000"/>
          <w:sz w:val="20"/>
          <w:szCs w:val="20"/>
        </w:rPr>
        <w:t xml:space="preserve">ase </w:t>
      </w:r>
      <w:r w:rsidR="00376A81">
        <w:rPr>
          <w:color w:val="000000"/>
          <w:sz w:val="20"/>
          <w:szCs w:val="20"/>
        </w:rPr>
        <w:t>R</w:t>
      </w:r>
      <w:r w:rsidRPr="005578DA">
        <w:rPr>
          <w:color w:val="000000"/>
          <w:sz w:val="20"/>
          <w:szCs w:val="20"/>
        </w:rPr>
        <w:t>eport.</w:t>
      </w:r>
    </w:p>
    <w:p w:rsidR="002F16DE" w:rsidRDefault="002F16DE" w:rsidP="00FE1F91">
      <w:pPr>
        <w:ind w:left="1440"/>
        <w:rPr>
          <w:color w:val="000000"/>
          <w:sz w:val="20"/>
          <w:szCs w:val="20"/>
        </w:rPr>
      </w:pPr>
      <w:r w:rsidRPr="005578DA">
        <w:rPr>
          <w:i/>
          <w:iCs/>
          <w:color w:val="000000"/>
          <w:sz w:val="20"/>
          <w:szCs w:val="20"/>
        </w:rPr>
        <w:t xml:space="preserve">Case Reports in Women’s Health </w:t>
      </w:r>
      <w:r w:rsidRPr="005578DA">
        <w:rPr>
          <w:color w:val="000000"/>
          <w:sz w:val="20"/>
          <w:szCs w:val="20"/>
        </w:rPr>
        <w:t xml:space="preserve">2025, </w:t>
      </w:r>
      <w:r w:rsidR="00466C99" w:rsidRPr="005578DA">
        <w:rPr>
          <w:color w:val="000000"/>
          <w:sz w:val="20"/>
          <w:szCs w:val="20"/>
        </w:rPr>
        <w:t>45:e00692</w:t>
      </w:r>
      <w:r w:rsidRPr="005578DA">
        <w:rPr>
          <w:color w:val="000000"/>
          <w:sz w:val="20"/>
          <w:szCs w:val="20"/>
        </w:rPr>
        <w:t>.</w:t>
      </w:r>
    </w:p>
    <w:p w:rsidR="00DB214E" w:rsidRDefault="00DB214E" w:rsidP="00FE1F91">
      <w:pPr>
        <w:ind w:left="1440"/>
        <w:rPr>
          <w:color w:val="000000"/>
          <w:sz w:val="20"/>
          <w:szCs w:val="20"/>
        </w:rPr>
      </w:pPr>
    </w:p>
    <w:p w:rsidR="00DB214E" w:rsidRDefault="00DB214E" w:rsidP="00FE1F91">
      <w:pPr>
        <w:ind w:left="1440"/>
        <w:rPr>
          <w:color w:val="000000"/>
          <w:sz w:val="20"/>
          <w:szCs w:val="20"/>
        </w:rPr>
      </w:pPr>
      <w:r>
        <w:rPr>
          <w:color w:val="000000"/>
          <w:sz w:val="20"/>
          <w:szCs w:val="20"/>
        </w:rPr>
        <w:t xml:space="preserve">26) Kalakota, N., Lemenze, A., George, L., Zhao, Q., Wu, T., </w:t>
      </w:r>
      <w:r w:rsidRPr="00DB214E">
        <w:rPr>
          <w:b/>
          <w:bCs/>
          <w:color w:val="000000"/>
          <w:sz w:val="20"/>
          <w:szCs w:val="20"/>
        </w:rPr>
        <w:t>Morelli, S.S.,</w:t>
      </w:r>
      <w:r>
        <w:rPr>
          <w:color w:val="000000"/>
          <w:sz w:val="20"/>
          <w:szCs w:val="20"/>
        </w:rPr>
        <w:t xml:space="preserve"> Babwah, A.V., Douglas, N.C.</w:t>
      </w:r>
    </w:p>
    <w:p w:rsidR="00DB214E" w:rsidRDefault="00DB214E" w:rsidP="00DB214E">
      <w:pPr>
        <w:ind w:left="1440"/>
        <w:rPr>
          <w:color w:val="000000"/>
          <w:sz w:val="20"/>
          <w:szCs w:val="20"/>
        </w:rPr>
      </w:pPr>
      <w:r>
        <w:rPr>
          <w:color w:val="000000"/>
          <w:sz w:val="20"/>
          <w:szCs w:val="20"/>
        </w:rPr>
        <w:t>Dynamic Expression of Endometrial Adhesion G Protein-Coupled Receptors During the Menstrual Cycle and Early Mouse Pregnancy: Modulation by Ovarian Stimulation.</w:t>
      </w:r>
    </w:p>
    <w:p w:rsidR="00DB214E" w:rsidRDefault="00DB214E" w:rsidP="00DB214E">
      <w:pPr>
        <w:ind w:left="1440"/>
        <w:rPr>
          <w:color w:val="000000"/>
          <w:sz w:val="20"/>
          <w:szCs w:val="20"/>
        </w:rPr>
      </w:pPr>
      <w:r w:rsidRPr="00DB214E">
        <w:rPr>
          <w:i/>
          <w:iCs/>
          <w:color w:val="000000"/>
          <w:sz w:val="20"/>
          <w:szCs w:val="20"/>
        </w:rPr>
        <w:t>Fertility and Sterility Science,</w:t>
      </w:r>
      <w:r>
        <w:rPr>
          <w:color w:val="000000"/>
          <w:sz w:val="20"/>
          <w:szCs w:val="20"/>
        </w:rPr>
        <w:t xml:space="preserve"> 2025</w:t>
      </w:r>
      <w:r w:rsidR="000C4800">
        <w:rPr>
          <w:color w:val="000000"/>
          <w:sz w:val="20"/>
          <w:szCs w:val="20"/>
        </w:rPr>
        <w:t xml:space="preserve">, 6, 321-339. </w:t>
      </w:r>
    </w:p>
    <w:p w:rsidR="00376A81" w:rsidRDefault="00376A81" w:rsidP="00DB214E">
      <w:pPr>
        <w:ind w:left="1440"/>
        <w:rPr>
          <w:color w:val="000000"/>
          <w:sz w:val="20"/>
          <w:szCs w:val="20"/>
        </w:rPr>
      </w:pPr>
    </w:p>
    <w:p w:rsidR="00376A81" w:rsidRDefault="00376A81" w:rsidP="00376A81">
      <w:pPr>
        <w:ind w:left="1440"/>
        <w:rPr>
          <w:color w:val="000000"/>
          <w:sz w:val="20"/>
          <w:szCs w:val="20"/>
        </w:rPr>
      </w:pPr>
      <w:r>
        <w:rPr>
          <w:color w:val="000000"/>
          <w:sz w:val="20"/>
          <w:szCs w:val="20"/>
        </w:rPr>
        <w:lastRenderedPageBreak/>
        <w:t xml:space="preserve">27) Chemerinski, A., Blackledge, K., Greenberg, P., Douglas, N.C., McGovern, P.G., </w:t>
      </w:r>
      <w:r w:rsidRPr="00376A81">
        <w:rPr>
          <w:b/>
          <w:bCs/>
          <w:color w:val="000000"/>
          <w:sz w:val="20"/>
          <w:szCs w:val="20"/>
        </w:rPr>
        <w:t>Morelli, S.S.</w:t>
      </w:r>
      <w:r>
        <w:rPr>
          <w:color w:val="000000"/>
          <w:sz w:val="20"/>
          <w:szCs w:val="20"/>
        </w:rPr>
        <w:t xml:space="preserve">  Age Does Not Affect Maximal Endometrial Thickness Achieved in Frozen Embryo Transfer Cycles: A SART CORS Study.</w:t>
      </w:r>
    </w:p>
    <w:p w:rsidR="002F16DE" w:rsidRDefault="00376A81" w:rsidP="001564E3">
      <w:pPr>
        <w:ind w:left="1440"/>
        <w:rPr>
          <w:color w:val="000000"/>
          <w:sz w:val="20"/>
          <w:szCs w:val="20"/>
        </w:rPr>
      </w:pPr>
      <w:r w:rsidRPr="00376A81">
        <w:rPr>
          <w:i/>
          <w:iCs/>
          <w:color w:val="000000"/>
          <w:sz w:val="20"/>
          <w:szCs w:val="20"/>
        </w:rPr>
        <w:t>Reproductive Biology and Endocrinology</w:t>
      </w:r>
      <w:r>
        <w:rPr>
          <w:color w:val="000000"/>
          <w:sz w:val="20"/>
          <w:szCs w:val="20"/>
        </w:rPr>
        <w:t>, 2025</w:t>
      </w:r>
      <w:r w:rsidR="000C4800">
        <w:rPr>
          <w:color w:val="000000"/>
          <w:sz w:val="20"/>
          <w:szCs w:val="20"/>
        </w:rPr>
        <w:t>, 23, 115.</w:t>
      </w:r>
    </w:p>
    <w:p w:rsidR="002A0263" w:rsidRDefault="002A0263" w:rsidP="001564E3">
      <w:pPr>
        <w:ind w:left="1440"/>
        <w:rPr>
          <w:color w:val="000000"/>
          <w:sz w:val="20"/>
          <w:szCs w:val="20"/>
        </w:rPr>
      </w:pPr>
    </w:p>
    <w:p w:rsidR="005B246E" w:rsidRDefault="005B246E" w:rsidP="001564E3">
      <w:pPr>
        <w:ind w:left="1440"/>
        <w:rPr>
          <w:iCs/>
          <w:color w:val="000000"/>
          <w:sz w:val="20"/>
          <w:szCs w:val="20"/>
        </w:rPr>
      </w:pPr>
      <w:r w:rsidRPr="005B246E">
        <w:rPr>
          <w:iCs/>
          <w:color w:val="000000"/>
          <w:sz w:val="20"/>
          <w:szCs w:val="20"/>
        </w:rPr>
        <w:t>28) Chafitz, O.</w:t>
      </w:r>
      <w:r>
        <w:rPr>
          <w:iCs/>
          <w:color w:val="000000"/>
          <w:sz w:val="20"/>
          <w:szCs w:val="20"/>
        </w:rPr>
        <w:t xml:space="preserve">B., Chemerinsi, A., Gade, S., Minis, E., Greenberg, P., McGovern, P.G., </w:t>
      </w:r>
      <w:r w:rsidRPr="002F1142">
        <w:rPr>
          <w:b/>
          <w:iCs/>
          <w:color w:val="000000"/>
          <w:sz w:val="20"/>
          <w:szCs w:val="20"/>
        </w:rPr>
        <w:t>Morelli, S.S.</w:t>
      </w:r>
    </w:p>
    <w:p w:rsidR="000B4647" w:rsidRPr="000B4647" w:rsidRDefault="005B246E" w:rsidP="000B4647">
      <w:pPr>
        <w:ind w:left="1440"/>
        <w:rPr>
          <w:rFonts w:ascii="Arial" w:hAnsi="Arial" w:cs="Arial"/>
          <w:sz w:val="20"/>
          <w:szCs w:val="20"/>
        </w:rPr>
      </w:pPr>
      <w:r w:rsidRPr="005B246E">
        <w:rPr>
          <w:iCs/>
          <w:color w:val="000000"/>
          <w:sz w:val="20"/>
          <w:szCs w:val="20"/>
        </w:rPr>
        <w:t xml:space="preserve">Association Between Post-Trigger Hormones and In-Vitro Fertilization Cycle Outcomes.  </w:t>
      </w:r>
      <w:r w:rsidRPr="005B246E">
        <w:rPr>
          <w:i/>
          <w:iCs/>
          <w:color w:val="000000"/>
          <w:sz w:val="20"/>
          <w:szCs w:val="20"/>
        </w:rPr>
        <w:t>Journal of Clinical Gynecology and Obstetrics</w:t>
      </w:r>
      <w:r w:rsidRPr="005B246E">
        <w:rPr>
          <w:iCs/>
          <w:color w:val="000000"/>
          <w:sz w:val="20"/>
          <w:szCs w:val="20"/>
        </w:rPr>
        <w:t>, 2026</w:t>
      </w:r>
      <w:r w:rsidR="000B4647">
        <w:rPr>
          <w:iCs/>
          <w:color w:val="000000"/>
          <w:sz w:val="20"/>
          <w:szCs w:val="20"/>
        </w:rPr>
        <w:t xml:space="preserve">, 15, 30-37. </w:t>
      </w:r>
      <w:r w:rsidRPr="005B246E">
        <w:rPr>
          <w:iCs/>
          <w:color w:val="000000"/>
          <w:sz w:val="20"/>
          <w:szCs w:val="20"/>
        </w:rPr>
        <w:t xml:space="preserve"> </w:t>
      </w:r>
    </w:p>
    <w:p w:rsidR="005B246E" w:rsidRPr="005578DA" w:rsidRDefault="005B246E" w:rsidP="001564E3">
      <w:pPr>
        <w:ind w:left="1440"/>
        <w:rPr>
          <w:color w:val="000000"/>
          <w:sz w:val="20"/>
          <w:szCs w:val="20"/>
        </w:rPr>
      </w:pPr>
    </w:p>
    <w:p w:rsidR="0043715A" w:rsidRDefault="00D05794" w:rsidP="00D6217A">
      <w:pPr>
        <w:numPr>
          <w:ilvl w:val="0"/>
          <w:numId w:val="1"/>
        </w:numPr>
        <w:rPr>
          <w:color w:val="000000"/>
          <w:sz w:val="20"/>
          <w:szCs w:val="20"/>
        </w:rPr>
      </w:pPr>
      <w:r w:rsidRPr="005578DA">
        <w:rPr>
          <w:color w:val="000000"/>
          <w:sz w:val="20"/>
          <w:szCs w:val="20"/>
        </w:rPr>
        <w:t>Books, Monographs and Chapters</w:t>
      </w:r>
    </w:p>
    <w:p w:rsidR="00F76685" w:rsidRDefault="00F76685" w:rsidP="00F76685">
      <w:pPr>
        <w:ind w:left="1080"/>
        <w:rPr>
          <w:color w:val="000000"/>
          <w:sz w:val="20"/>
          <w:szCs w:val="20"/>
        </w:rPr>
      </w:pPr>
    </w:p>
    <w:p w:rsidR="006B6376" w:rsidRPr="005578DA" w:rsidRDefault="006B6376" w:rsidP="006C73DB">
      <w:pPr>
        <w:ind w:left="720" w:firstLine="720"/>
        <w:jc w:val="both"/>
        <w:rPr>
          <w:color w:val="000000"/>
          <w:sz w:val="20"/>
        </w:rPr>
      </w:pPr>
      <w:r w:rsidRPr="005578DA">
        <w:rPr>
          <w:color w:val="000000"/>
          <w:sz w:val="20"/>
        </w:rPr>
        <w:t xml:space="preserve">1. </w:t>
      </w:r>
      <w:r w:rsidRPr="005578DA">
        <w:rPr>
          <w:b/>
          <w:color w:val="000000"/>
          <w:sz w:val="20"/>
        </w:rPr>
        <w:t>Morelli, S.</w:t>
      </w:r>
      <w:r w:rsidRPr="005578DA">
        <w:rPr>
          <w:color w:val="000000"/>
          <w:sz w:val="20"/>
        </w:rPr>
        <w:t xml:space="preserve"> and </w:t>
      </w:r>
      <w:r w:rsidRPr="005578DA">
        <w:rPr>
          <w:bCs/>
          <w:color w:val="000000"/>
          <w:sz w:val="20"/>
        </w:rPr>
        <w:t>Weiss, G</w:t>
      </w:r>
      <w:r w:rsidRPr="005578DA">
        <w:rPr>
          <w:color w:val="000000"/>
          <w:sz w:val="20"/>
        </w:rPr>
        <w:t xml:space="preserve">.  </w:t>
      </w:r>
    </w:p>
    <w:p w:rsidR="007D5BA3" w:rsidRPr="005578DA" w:rsidRDefault="006B6376" w:rsidP="00632919">
      <w:pPr>
        <w:ind w:left="720"/>
        <w:jc w:val="both"/>
        <w:rPr>
          <w:color w:val="000000"/>
          <w:sz w:val="20"/>
        </w:rPr>
      </w:pPr>
      <w:r w:rsidRPr="005578DA">
        <w:rPr>
          <w:color w:val="000000"/>
          <w:sz w:val="20"/>
        </w:rPr>
        <w:tab/>
        <w:t xml:space="preserve">Chapter 9:  Natural and Surgical Menopause.  In: Amenorrhea: A Case-Based, Clinical </w:t>
      </w:r>
      <w:r w:rsidRPr="005578DA">
        <w:rPr>
          <w:color w:val="000000"/>
          <w:sz w:val="20"/>
        </w:rPr>
        <w:tab/>
        <w:t xml:space="preserve">Guide.  N. Santoro and G. Neal-Perry, eds, p. 141-169, Springer Science + Business </w:t>
      </w:r>
      <w:r w:rsidRPr="005578DA">
        <w:rPr>
          <w:color w:val="000000"/>
          <w:sz w:val="20"/>
        </w:rPr>
        <w:tab/>
        <w:t>Media, LLC, New York, NY, 2010.</w:t>
      </w:r>
    </w:p>
    <w:p w:rsidR="00376A81" w:rsidRDefault="00376A81" w:rsidP="0080467D">
      <w:pPr>
        <w:jc w:val="both"/>
        <w:rPr>
          <w:color w:val="000000"/>
          <w:sz w:val="20"/>
        </w:rPr>
      </w:pPr>
    </w:p>
    <w:p w:rsidR="002228AA" w:rsidRPr="005578DA" w:rsidRDefault="002228AA" w:rsidP="002228AA">
      <w:pPr>
        <w:ind w:left="720" w:firstLine="720"/>
        <w:jc w:val="both"/>
        <w:rPr>
          <w:color w:val="000000"/>
          <w:sz w:val="20"/>
        </w:rPr>
      </w:pPr>
      <w:r w:rsidRPr="005578DA">
        <w:rPr>
          <w:color w:val="000000"/>
          <w:sz w:val="20"/>
        </w:rPr>
        <w:t>2. Kulak, D.</w:t>
      </w:r>
      <w:r w:rsidR="00186AAE" w:rsidRPr="005578DA">
        <w:rPr>
          <w:color w:val="000000"/>
          <w:sz w:val="20"/>
        </w:rPr>
        <w:t xml:space="preserve">, Weiss, G., </w:t>
      </w:r>
      <w:r w:rsidRPr="005578DA">
        <w:rPr>
          <w:b/>
          <w:color w:val="000000"/>
          <w:sz w:val="20"/>
        </w:rPr>
        <w:t>Morelli, S.S.</w:t>
      </w:r>
    </w:p>
    <w:p w:rsidR="002228AA" w:rsidRPr="005578DA" w:rsidRDefault="002228AA" w:rsidP="002228AA">
      <w:pPr>
        <w:ind w:left="1440"/>
        <w:jc w:val="both"/>
        <w:rPr>
          <w:color w:val="000000"/>
          <w:sz w:val="20"/>
        </w:rPr>
      </w:pPr>
      <w:r w:rsidRPr="005578DA">
        <w:rPr>
          <w:color w:val="000000"/>
          <w:sz w:val="20"/>
        </w:rPr>
        <w:t>Chapter 15: Advanced Extrauterine Pregnancy.  In: Operative Obstetrics 4</w:t>
      </w:r>
      <w:r w:rsidRPr="005578DA">
        <w:rPr>
          <w:color w:val="000000"/>
          <w:sz w:val="20"/>
          <w:vertAlign w:val="superscript"/>
        </w:rPr>
        <w:t>th</w:t>
      </w:r>
      <w:r w:rsidRPr="005578DA">
        <w:rPr>
          <w:color w:val="000000"/>
          <w:sz w:val="20"/>
        </w:rPr>
        <w:t xml:space="preserve"> Edition, </w:t>
      </w:r>
      <w:r w:rsidRPr="005578DA">
        <w:rPr>
          <w:color w:val="000000"/>
          <w:sz w:val="20"/>
          <w:szCs w:val="20"/>
        </w:rPr>
        <w:t>Eds:</w:t>
      </w:r>
      <w:r w:rsidRPr="005578DA">
        <w:rPr>
          <w:rFonts w:ascii="Book Antiqua" w:hAnsi="Book Antiqua" w:cs="Arial"/>
          <w:color w:val="000000"/>
          <w:sz w:val="22"/>
        </w:rPr>
        <w:t xml:space="preserve"> </w:t>
      </w:r>
      <w:r w:rsidRPr="005578DA">
        <w:rPr>
          <w:color w:val="000000"/>
          <w:sz w:val="20"/>
        </w:rPr>
        <w:t xml:space="preserve">Joseph J Apuzzio MD, Anthony Vintzileos MD, Vicenzo Berghella MD, Jesus Alvarez-Perez MD, Taylor and Francis Group Publishers, </w:t>
      </w:r>
      <w:r w:rsidR="00FA334D" w:rsidRPr="005578DA">
        <w:rPr>
          <w:color w:val="000000"/>
          <w:sz w:val="20"/>
        </w:rPr>
        <w:t>Boca Raton, FL, 2017.</w:t>
      </w:r>
    </w:p>
    <w:p w:rsidR="003C7998" w:rsidRPr="005578DA" w:rsidRDefault="003C7998" w:rsidP="00C24E8E">
      <w:pPr>
        <w:ind w:left="1440"/>
        <w:jc w:val="both"/>
        <w:rPr>
          <w:color w:val="000000"/>
          <w:sz w:val="20"/>
        </w:rPr>
      </w:pPr>
    </w:p>
    <w:p w:rsidR="00C24E8E" w:rsidRPr="005578DA" w:rsidRDefault="00C24E8E" w:rsidP="00C24E8E">
      <w:pPr>
        <w:ind w:left="1440"/>
        <w:jc w:val="both"/>
        <w:rPr>
          <w:color w:val="000000"/>
          <w:sz w:val="20"/>
        </w:rPr>
      </w:pPr>
      <w:r w:rsidRPr="005578DA">
        <w:rPr>
          <w:color w:val="000000"/>
          <w:sz w:val="20"/>
        </w:rPr>
        <w:t xml:space="preserve">3. Gergues, M., Ayer, S., </w:t>
      </w:r>
      <w:r w:rsidRPr="005578DA">
        <w:rPr>
          <w:b/>
          <w:color w:val="000000"/>
          <w:sz w:val="20"/>
        </w:rPr>
        <w:t>Morelli, S</w:t>
      </w:r>
      <w:r w:rsidRPr="005578DA">
        <w:rPr>
          <w:color w:val="000000"/>
          <w:sz w:val="20"/>
        </w:rPr>
        <w:t xml:space="preserve">., Greco, S.J., Rameshwar, P.  Hematological Humanization of Immune Deficient Mice.  In: Mouse Genetics: Methods and Protocols.  </w:t>
      </w:r>
      <w:r w:rsidR="00653471" w:rsidRPr="005578DA">
        <w:rPr>
          <w:color w:val="000000"/>
          <w:sz w:val="20"/>
        </w:rPr>
        <w:t xml:space="preserve">Ed: S.R. Singh. </w:t>
      </w:r>
      <w:r w:rsidRPr="005578DA">
        <w:rPr>
          <w:color w:val="000000"/>
          <w:sz w:val="20"/>
        </w:rPr>
        <w:t xml:space="preserve">Springer, New York, NY, </w:t>
      </w:r>
      <w:r w:rsidR="00BE3984" w:rsidRPr="005578DA">
        <w:rPr>
          <w:color w:val="000000"/>
          <w:sz w:val="20"/>
        </w:rPr>
        <w:t>2021.</w:t>
      </w:r>
    </w:p>
    <w:p w:rsidR="00894167" w:rsidRPr="005578DA" w:rsidRDefault="00894167" w:rsidP="00894167">
      <w:pPr>
        <w:rPr>
          <w:i/>
          <w:color w:val="000000"/>
          <w:sz w:val="20"/>
          <w:szCs w:val="20"/>
        </w:rPr>
      </w:pPr>
    </w:p>
    <w:p w:rsidR="003F35CF" w:rsidRPr="005578DA" w:rsidRDefault="00E43701" w:rsidP="003C7998">
      <w:pPr>
        <w:numPr>
          <w:ilvl w:val="0"/>
          <w:numId w:val="4"/>
        </w:numPr>
        <w:ind w:left="1080"/>
        <w:rPr>
          <w:color w:val="000000"/>
          <w:sz w:val="20"/>
          <w:szCs w:val="20"/>
        </w:rPr>
      </w:pPr>
      <w:r w:rsidRPr="005578DA">
        <w:rPr>
          <w:color w:val="000000"/>
          <w:sz w:val="20"/>
          <w:szCs w:val="20"/>
        </w:rPr>
        <w:t>Patents Held</w:t>
      </w:r>
      <w:r w:rsidR="00D04BB0" w:rsidRPr="005578DA">
        <w:rPr>
          <w:color w:val="000000"/>
          <w:sz w:val="20"/>
          <w:szCs w:val="20"/>
        </w:rPr>
        <w:t>: None</w:t>
      </w:r>
      <w:r w:rsidR="000C10AD" w:rsidRPr="005578DA">
        <w:rPr>
          <w:color w:val="000000"/>
          <w:sz w:val="20"/>
          <w:szCs w:val="20"/>
        </w:rPr>
        <w:tab/>
      </w:r>
    </w:p>
    <w:p w:rsidR="00894167" w:rsidRPr="005578DA" w:rsidRDefault="00894167" w:rsidP="002F74CA">
      <w:pPr>
        <w:rPr>
          <w:color w:val="000000"/>
          <w:sz w:val="20"/>
          <w:szCs w:val="20"/>
        </w:rPr>
      </w:pPr>
    </w:p>
    <w:p w:rsidR="0043715A" w:rsidRDefault="002D3FE2" w:rsidP="003C7998">
      <w:pPr>
        <w:numPr>
          <w:ilvl w:val="0"/>
          <w:numId w:val="4"/>
        </w:numPr>
        <w:ind w:left="1080"/>
        <w:rPr>
          <w:color w:val="000000"/>
          <w:sz w:val="20"/>
          <w:szCs w:val="20"/>
        </w:rPr>
      </w:pPr>
      <w:r w:rsidRPr="005578DA">
        <w:rPr>
          <w:color w:val="000000"/>
          <w:sz w:val="20"/>
          <w:szCs w:val="20"/>
        </w:rPr>
        <w:t>Other</w:t>
      </w:r>
      <w:r w:rsidR="00894167" w:rsidRPr="005578DA">
        <w:rPr>
          <w:color w:val="000000"/>
          <w:sz w:val="20"/>
          <w:szCs w:val="20"/>
        </w:rPr>
        <w:t xml:space="preserve"> Articles (Reviews, Editorials, etc.) In Journals; Chapters; Books; other Professional Communications</w:t>
      </w:r>
    </w:p>
    <w:p w:rsidR="00F76685" w:rsidRDefault="00F76685" w:rsidP="00F76685">
      <w:pPr>
        <w:rPr>
          <w:color w:val="000000"/>
          <w:sz w:val="20"/>
          <w:szCs w:val="20"/>
        </w:rPr>
      </w:pPr>
    </w:p>
    <w:p w:rsidR="005138F0" w:rsidRPr="005578DA" w:rsidRDefault="005138F0" w:rsidP="005138F0">
      <w:pPr>
        <w:ind w:left="1440"/>
        <w:jc w:val="both"/>
        <w:rPr>
          <w:color w:val="000000"/>
          <w:sz w:val="20"/>
        </w:rPr>
      </w:pPr>
      <w:r w:rsidRPr="005578DA">
        <w:rPr>
          <w:color w:val="000000"/>
          <w:sz w:val="20"/>
        </w:rPr>
        <w:t xml:space="preserve">1) </w:t>
      </w:r>
      <w:r w:rsidRPr="005578DA">
        <w:rPr>
          <w:b/>
          <w:color w:val="000000"/>
          <w:sz w:val="20"/>
        </w:rPr>
        <w:t xml:space="preserve">Morelli, S.S., </w:t>
      </w:r>
      <w:r w:rsidRPr="005578DA">
        <w:rPr>
          <w:color w:val="000000"/>
          <w:sz w:val="20"/>
        </w:rPr>
        <w:t xml:space="preserve">&amp; McGovern, P.G.    </w:t>
      </w:r>
    </w:p>
    <w:p w:rsidR="006C73DB" w:rsidRDefault="005138F0" w:rsidP="006C73DB">
      <w:pPr>
        <w:ind w:left="1440"/>
        <w:jc w:val="both"/>
        <w:rPr>
          <w:color w:val="000000"/>
          <w:sz w:val="20"/>
        </w:rPr>
      </w:pPr>
      <w:r w:rsidRPr="005578DA">
        <w:rPr>
          <w:color w:val="000000"/>
          <w:sz w:val="20"/>
        </w:rPr>
        <w:t xml:space="preserve">Laparoscopy in the gynecologic patient: a review of techniques and complications.  </w:t>
      </w:r>
      <w:r w:rsidRPr="005578DA">
        <w:rPr>
          <w:i/>
          <w:color w:val="000000"/>
          <w:sz w:val="20"/>
        </w:rPr>
        <w:t xml:space="preserve">Postgraduate Obstetrics and Gynecology </w:t>
      </w:r>
      <w:r w:rsidRPr="005578DA">
        <w:rPr>
          <w:color w:val="000000"/>
          <w:sz w:val="20"/>
        </w:rPr>
        <w:t>2009, 29, 1-6</w:t>
      </w:r>
      <w:r w:rsidR="006C73DB">
        <w:rPr>
          <w:color w:val="000000"/>
          <w:sz w:val="20"/>
        </w:rPr>
        <w:t>.</w:t>
      </w:r>
    </w:p>
    <w:p w:rsidR="006A0395" w:rsidRDefault="006A0395" w:rsidP="006C73DB">
      <w:pPr>
        <w:ind w:left="1440"/>
        <w:jc w:val="both"/>
        <w:rPr>
          <w:color w:val="000000"/>
          <w:sz w:val="20"/>
        </w:rPr>
      </w:pPr>
    </w:p>
    <w:p w:rsidR="00CD7BF4" w:rsidRPr="005578DA" w:rsidRDefault="005138F0" w:rsidP="006C73DB">
      <w:pPr>
        <w:ind w:left="1440"/>
        <w:jc w:val="both"/>
        <w:rPr>
          <w:color w:val="000000"/>
          <w:sz w:val="20"/>
        </w:rPr>
      </w:pPr>
      <w:r w:rsidRPr="005578DA">
        <w:rPr>
          <w:color w:val="000000"/>
          <w:sz w:val="20"/>
        </w:rPr>
        <w:t>2</w:t>
      </w:r>
      <w:r w:rsidR="00CD7BF4" w:rsidRPr="005578DA">
        <w:rPr>
          <w:color w:val="000000"/>
          <w:sz w:val="20"/>
        </w:rPr>
        <w:t xml:space="preserve">) </w:t>
      </w:r>
      <w:r w:rsidR="00CD7BF4" w:rsidRPr="005578DA">
        <w:rPr>
          <w:b/>
          <w:color w:val="000000"/>
          <w:sz w:val="20"/>
        </w:rPr>
        <w:t>Morelli, S.S.,</w:t>
      </w:r>
      <w:r w:rsidR="00CD7BF4" w:rsidRPr="005578DA">
        <w:rPr>
          <w:color w:val="000000"/>
          <w:sz w:val="20"/>
        </w:rPr>
        <w:t xml:space="preserve"> Yi, P., Goldsmith, L.T.</w:t>
      </w:r>
    </w:p>
    <w:p w:rsidR="00CD7BF4" w:rsidRPr="005578DA" w:rsidRDefault="00CD7BF4" w:rsidP="00CD7BF4">
      <w:pPr>
        <w:ind w:left="720"/>
        <w:rPr>
          <w:color w:val="000000"/>
          <w:sz w:val="20"/>
        </w:rPr>
      </w:pPr>
      <w:r w:rsidRPr="005578DA">
        <w:rPr>
          <w:color w:val="000000"/>
          <w:sz w:val="20"/>
        </w:rPr>
        <w:tab/>
        <w:t xml:space="preserve">Endometrial </w:t>
      </w:r>
      <w:r w:rsidR="007127F1" w:rsidRPr="005578DA">
        <w:rPr>
          <w:color w:val="000000"/>
          <w:sz w:val="20"/>
        </w:rPr>
        <w:t>s</w:t>
      </w:r>
      <w:r w:rsidRPr="005578DA">
        <w:rPr>
          <w:color w:val="000000"/>
          <w:sz w:val="20"/>
        </w:rPr>
        <w:t xml:space="preserve">tem </w:t>
      </w:r>
      <w:r w:rsidR="007127F1" w:rsidRPr="005578DA">
        <w:rPr>
          <w:color w:val="000000"/>
          <w:sz w:val="20"/>
        </w:rPr>
        <w:t>c</w:t>
      </w:r>
      <w:r w:rsidRPr="005578DA">
        <w:rPr>
          <w:color w:val="000000"/>
          <w:sz w:val="20"/>
        </w:rPr>
        <w:t xml:space="preserve">ells and </w:t>
      </w:r>
      <w:r w:rsidR="007127F1" w:rsidRPr="005578DA">
        <w:rPr>
          <w:color w:val="000000"/>
          <w:sz w:val="20"/>
        </w:rPr>
        <w:t>r</w:t>
      </w:r>
      <w:r w:rsidRPr="005578DA">
        <w:rPr>
          <w:color w:val="000000"/>
          <w:sz w:val="20"/>
        </w:rPr>
        <w:t>eproduction.</w:t>
      </w:r>
    </w:p>
    <w:p w:rsidR="00841E04" w:rsidRPr="005578DA" w:rsidRDefault="00CD7BF4" w:rsidP="00CD7BF4">
      <w:pPr>
        <w:ind w:left="720"/>
        <w:rPr>
          <w:color w:val="000000"/>
          <w:sz w:val="20"/>
        </w:rPr>
      </w:pPr>
      <w:r w:rsidRPr="005578DA">
        <w:rPr>
          <w:i/>
          <w:color w:val="000000"/>
          <w:sz w:val="20"/>
        </w:rPr>
        <w:tab/>
        <w:t>Obstetrics and Gynecology International</w:t>
      </w:r>
      <w:r w:rsidRPr="005578DA">
        <w:rPr>
          <w:color w:val="000000"/>
          <w:sz w:val="20"/>
        </w:rPr>
        <w:t xml:space="preserve"> 2012, 2012, Article ID 851367.</w:t>
      </w:r>
    </w:p>
    <w:p w:rsidR="00751F21" w:rsidRPr="005578DA" w:rsidRDefault="00751F21" w:rsidP="00D6217A">
      <w:pPr>
        <w:rPr>
          <w:color w:val="000000"/>
          <w:sz w:val="20"/>
        </w:rPr>
      </w:pPr>
    </w:p>
    <w:p w:rsidR="00CD7BF4" w:rsidRPr="005578DA" w:rsidRDefault="005138F0" w:rsidP="00841E04">
      <w:pPr>
        <w:ind w:left="720" w:firstLine="720"/>
        <w:rPr>
          <w:color w:val="000000"/>
          <w:sz w:val="20"/>
        </w:rPr>
      </w:pPr>
      <w:r w:rsidRPr="005578DA">
        <w:rPr>
          <w:color w:val="000000"/>
          <w:sz w:val="20"/>
        </w:rPr>
        <w:t>3</w:t>
      </w:r>
      <w:r w:rsidR="00CD7BF4" w:rsidRPr="005578DA">
        <w:rPr>
          <w:color w:val="000000"/>
          <w:sz w:val="20"/>
        </w:rPr>
        <w:t xml:space="preserve">) Shah, A. and </w:t>
      </w:r>
      <w:r w:rsidR="00CD7BF4" w:rsidRPr="005578DA">
        <w:rPr>
          <w:b/>
          <w:color w:val="000000"/>
          <w:sz w:val="20"/>
        </w:rPr>
        <w:t>Morelli, S.S</w:t>
      </w:r>
      <w:r w:rsidR="00CD7BF4" w:rsidRPr="005578DA">
        <w:rPr>
          <w:color w:val="000000"/>
          <w:sz w:val="20"/>
        </w:rPr>
        <w:t>.</w:t>
      </w:r>
    </w:p>
    <w:p w:rsidR="00CD7BF4" w:rsidRPr="005578DA" w:rsidRDefault="00CD7BF4" w:rsidP="00CD7BF4">
      <w:pPr>
        <w:ind w:left="720"/>
        <w:rPr>
          <w:color w:val="000000"/>
          <w:sz w:val="20"/>
        </w:rPr>
      </w:pPr>
      <w:r w:rsidRPr="005578DA">
        <w:rPr>
          <w:color w:val="000000"/>
          <w:sz w:val="20"/>
        </w:rPr>
        <w:tab/>
        <w:t xml:space="preserve">Endometriosis: A </w:t>
      </w:r>
      <w:r w:rsidR="007127F1" w:rsidRPr="005578DA">
        <w:rPr>
          <w:color w:val="000000"/>
          <w:sz w:val="20"/>
        </w:rPr>
        <w:t>r</w:t>
      </w:r>
      <w:r w:rsidRPr="005578DA">
        <w:rPr>
          <w:color w:val="000000"/>
          <w:sz w:val="20"/>
        </w:rPr>
        <w:t xml:space="preserve">ole for </w:t>
      </w:r>
      <w:r w:rsidR="007127F1" w:rsidRPr="005578DA">
        <w:rPr>
          <w:color w:val="000000"/>
          <w:sz w:val="20"/>
        </w:rPr>
        <w:t>s</w:t>
      </w:r>
      <w:r w:rsidRPr="005578DA">
        <w:rPr>
          <w:color w:val="000000"/>
          <w:sz w:val="20"/>
        </w:rPr>
        <w:t xml:space="preserve">tem </w:t>
      </w:r>
      <w:r w:rsidR="007127F1" w:rsidRPr="005578DA">
        <w:rPr>
          <w:color w:val="000000"/>
          <w:sz w:val="20"/>
        </w:rPr>
        <w:t>c</w:t>
      </w:r>
      <w:r w:rsidRPr="005578DA">
        <w:rPr>
          <w:color w:val="000000"/>
          <w:sz w:val="20"/>
        </w:rPr>
        <w:t>ells</w:t>
      </w:r>
      <w:r w:rsidR="007127F1" w:rsidRPr="005578DA">
        <w:rPr>
          <w:color w:val="000000"/>
          <w:sz w:val="20"/>
        </w:rPr>
        <w:t>.</w:t>
      </w:r>
    </w:p>
    <w:p w:rsidR="00421EF1" w:rsidRPr="005578DA" w:rsidRDefault="00CD7BF4" w:rsidP="008F3A40">
      <w:pPr>
        <w:ind w:left="720"/>
        <w:rPr>
          <w:rFonts w:ascii="Calibri" w:hAnsi="Calibri"/>
          <w:color w:val="000000"/>
          <w:sz w:val="22"/>
          <w:szCs w:val="22"/>
          <w:shd w:val="clear" w:color="auto" w:fill="FFFF00"/>
        </w:rPr>
      </w:pPr>
      <w:r w:rsidRPr="005578DA">
        <w:rPr>
          <w:color w:val="000000"/>
          <w:sz w:val="20"/>
        </w:rPr>
        <w:tab/>
      </w:r>
      <w:r w:rsidRPr="005578DA">
        <w:rPr>
          <w:i/>
          <w:color w:val="000000"/>
          <w:sz w:val="20"/>
        </w:rPr>
        <w:t>Women’s Health</w:t>
      </w:r>
      <w:r w:rsidR="00470BBA" w:rsidRPr="005578DA">
        <w:rPr>
          <w:color w:val="000000"/>
          <w:sz w:val="20"/>
        </w:rPr>
        <w:t xml:space="preserve"> 2015</w:t>
      </w:r>
      <w:r w:rsidR="00CB6721" w:rsidRPr="005578DA">
        <w:rPr>
          <w:color w:val="000000"/>
          <w:sz w:val="20"/>
        </w:rPr>
        <w:t>, 11, 35-49</w:t>
      </w:r>
      <w:r w:rsidRPr="005578DA">
        <w:rPr>
          <w:color w:val="000000"/>
          <w:sz w:val="20"/>
        </w:rPr>
        <w:t>.</w:t>
      </w:r>
      <w:r w:rsidR="00CB6721" w:rsidRPr="005578DA">
        <w:rPr>
          <w:rFonts w:ascii="Calibri" w:hAnsi="Calibri"/>
          <w:color w:val="000000"/>
          <w:sz w:val="22"/>
          <w:szCs w:val="22"/>
          <w:shd w:val="clear" w:color="auto" w:fill="FFFF00"/>
        </w:rPr>
        <w:t xml:space="preserve"> </w:t>
      </w:r>
    </w:p>
    <w:p w:rsidR="00DD40E8" w:rsidRPr="005578DA" w:rsidRDefault="00DD40E8" w:rsidP="0068519E">
      <w:pPr>
        <w:rPr>
          <w:color w:val="000000"/>
          <w:sz w:val="20"/>
          <w:szCs w:val="20"/>
        </w:rPr>
      </w:pPr>
    </w:p>
    <w:p w:rsidR="00DD40E8" w:rsidRPr="005578DA" w:rsidRDefault="00DD40E8" w:rsidP="00DD40E8">
      <w:pPr>
        <w:ind w:left="720" w:firstLine="720"/>
        <w:rPr>
          <w:color w:val="000000"/>
          <w:sz w:val="20"/>
        </w:rPr>
      </w:pPr>
      <w:r w:rsidRPr="005578DA">
        <w:rPr>
          <w:color w:val="000000"/>
          <w:sz w:val="20"/>
        </w:rPr>
        <w:t xml:space="preserve">4) </w:t>
      </w:r>
      <w:r w:rsidRPr="005578DA">
        <w:rPr>
          <w:b/>
          <w:color w:val="000000"/>
          <w:sz w:val="20"/>
        </w:rPr>
        <w:t>Morelli, S.S.,</w:t>
      </w:r>
      <w:r w:rsidRPr="005578DA">
        <w:rPr>
          <w:color w:val="000000"/>
          <w:sz w:val="20"/>
        </w:rPr>
        <w:t xml:space="preserve"> Mandal, M., Goldsmith, L.T., Kashani, B.N., Ponzio, N.M.</w:t>
      </w:r>
    </w:p>
    <w:p w:rsidR="00DD40E8" w:rsidRPr="005578DA" w:rsidRDefault="00DD40E8" w:rsidP="00DD40E8">
      <w:pPr>
        <w:ind w:left="720"/>
        <w:rPr>
          <w:color w:val="000000"/>
          <w:sz w:val="20"/>
        </w:rPr>
      </w:pPr>
      <w:r w:rsidRPr="005578DA">
        <w:rPr>
          <w:color w:val="000000"/>
          <w:sz w:val="20"/>
        </w:rPr>
        <w:tab/>
        <w:t>The maternal immune system during pregnancy and its influence on fetal development.</w:t>
      </w:r>
    </w:p>
    <w:p w:rsidR="00DD40E8" w:rsidRPr="005578DA" w:rsidRDefault="00DD40E8" w:rsidP="00DD40E8">
      <w:pPr>
        <w:ind w:left="720"/>
        <w:rPr>
          <w:color w:val="000000"/>
          <w:sz w:val="20"/>
        </w:rPr>
      </w:pPr>
      <w:r w:rsidRPr="005578DA">
        <w:rPr>
          <w:color w:val="000000"/>
          <w:sz w:val="20"/>
        </w:rPr>
        <w:tab/>
      </w:r>
      <w:r w:rsidRPr="005578DA">
        <w:rPr>
          <w:i/>
          <w:color w:val="000000"/>
          <w:sz w:val="20"/>
        </w:rPr>
        <w:t>Research and Reports in Biology</w:t>
      </w:r>
      <w:r w:rsidRPr="005578DA">
        <w:rPr>
          <w:color w:val="000000"/>
          <w:sz w:val="20"/>
        </w:rPr>
        <w:t xml:space="preserve"> 2015, 2015, 171-189.  </w:t>
      </w:r>
    </w:p>
    <w:p w:rsidR="00C302B9" w:rsidRPr="005578DA" w:rsidRDefault="00C302B9" w:rsidP="00C302B9">
      <w:pPr>
        <w:ind w:left="720" w:firstLine="720"/>
        <w:rPr>
          <w:color w:val="000000"/>
          <w:sz w:val="20"/>
        </w:rPr>
      </w:pPr>
    </w:p>
    <w:p w:rsidR="003900B0" w:rsidRPr="005578DA" w:rsidRDefault="003900B0" w:rsidP="00C302B9">
      <w:pPr>
        <w:ind w:left="720" w:firstLine="720"/>
        <w:rPr>
          <w:color w:val="000000"/>
          <w:sz w:val="20"/>
        </w:rPr>
      </w:pPr>
      <w:r w:rsidRPr="005578DA">
        <w:rPr>
          <w:color w:val="000000"/>
          <w:sz w:val="20"/>
        </w:rPr>
        <w:t xml:space="preserve">5) Shah, A. and </w:t>
      </w:r>
      <w:r w:rsidRPr="005578DA">
        <w:rPr>
          <w:b/>
          <w:color w:val="000000"/>
          <w:sz w:val="20"/>
        </w:rPr>
        <w:t>Morelli, S.S.</w:t>
      </w:r>
    </w:p>
    <w:p w:rsidR="003900B0" w:rsidRPr="005578DA" w:rsidRDefault="003900B0" w:rsidP="00CD7BF4">
      <w:pPr>
        <w:ind w:left="720"/>
        <w:rPr>
          <w:color w:val="000000"/>
          <w:sz w:val="20"/>
        </w:rPr>
      </w:pPr>
      <w:r w:rsidRPr="005578DA">
        <w:rPr>
          <w:color w:val="000000"/>
          <w:sz w:val="20"/>
        </w:rPr>
        <w:tab/>
        <w:t>Metabolic aspects of polycystic ovary syndrome.</w:t>
      </w:r>
    </w:p>
    <w:p w:rsidR="00DB57E2" w:rsidRPr="005578DA" w:rsidRDefault="003900B0" w:rsidP="00F47A41">
      <w:pPr>
        <w:ind w:left="720"/>
        <w:rPr>
          <w:color w:val="000000"/>
          <w:sz w:val="20"/>
        </w:rPr>
      </w:pPr>
      <w:r w:rsidRPr="005578DA">
        <w:rPr>
          <w:color w:val="000000"/>
          <w:sz w:val="20"/>
        </w:rPr>
        <w:tab/>
      </w:r>
      <w:r w:rsidRPr="005578DA">
        <w:rPr>
          <w:i/>
          <w:color w:val="000000"/>
          <w:sz w:val="20"/>
        </w:rPr>
        <w:t>Postgraduate Obstetrics and Gynecology</w:t>
      </w:r>
      <w:r w:rsidRPr="005578DA">
        <w:rPr>
          <w:color w:val="000000"/>
          <w:sz w:val="20"/>
        </w:rPr>
        <w:t xml:space="preserve"> 2015, </w:t>
      </w:r>
      <w:r w:rsidR="00F373A1" w:rsidRPr="005578DA">
        <w:rPr>
          <w:color w:val="000000"/>
          <w:sz w:val="20"/>
        </w:rPr>
        <w:t>35, 1-8</w:t>
      </w:r>
      <w:r w:rsidRPr="005578DA">
        <w:rPr>
          <w:color w:val="000000"/>
          <w:sz w:val="20"/>
        </w:rPr>
        <w:t>.</w:t>
      </w:r>
    </w:p>
    <w:p w:rsidR="00F76685" w:rsidRDefault="00F76685" w:rsidP="000B4647">
      <w:pPr>
        <w:rPr>
          <w:color w:val="000000"/>
          <w:sz w:val="20"/>
        </w:rPr>
      </w:pPr>
    </w:p>
    <w:p w:rsidR="00D670AC" w:rsidRPr="005578DA" w:rsidRDefault="00D670AC" w:rsidP="00D670AC">
      <w:pPr>
        <w:ind w:left="1440"/>
        <w:rPr>
          <w:color w:val="000000"/>
          <w:sz w:val="20"/>
        </w:rPr>
      </w:pPr>
      <w:r w:rsidRPr="005578DA">
        <w:rPr>
          <w:color w:val="000000"/>
          <w:sz w:val="20"/>
        </w:rPr>
        <w:t xml:space="preserve">6) Kashani, B., Centini G., </w:t>
      </w:r>
      <w:r w:rsidRPr="005578DA">
        <w:rPr>
          <w:b/>
          <w:color w:val="000000"/>
          <w:sz w:val="20"/>
        </w:rPr>
        <w:t>Morelli, S.S.,</w:t>
      </w:r>
      <w:r w:rsidRPr="005578DA">
        <w:rPr>
          <w:color w:val="000000"/>
          <w:sz w:val="20"/>
        </w:rPr>
        <w:t xml:space="preserve"> Weiss, G., Petraglia, F.  </w:t>
      </w:r>
    </w:p>
    <w:p w:rsidR="00D670AC" w:rsidRPr="005578DA" w:rsidRDefault="00D670AC" w:rsidP="00D670AC">
      <w:pPr>
        <w:ind w:left="1440"/>
        <w:rPr>
          <w:color w:val="000000"/>
          <w:sz w:val="20"/>
        </w:rPr>
      </w:pPr>
      <w:r w:rsidRPr="005578DA">
        <w:rPr>
          <w:color w:val="000000"/>
          <w:sz w:val="20"/>
        </w:rPr>
        <w:t>Role of Medical Management for Uterine Leiomyomas.</w:t>
      </w:r>
    </w:p>
    <w:p w:rsidR="00535F08" w:rsidRDefault="00D670AC" w:rsidP="00F76685">
      <w:pPr>
        <w:ind w:left="1440"/>
        <w:rPr>
          <w:color w:val="000000"/>
          <w:sz w:val="20"/>
        </w:rPr>
      </w:pPr>
      <w:r w:rsidRPr="005578DA">
        <w:rPr>
          <w:i/>
          <w:color w:val="000000"/>
          <w:sz w:val="20"/>
        </w:rPr>
        <w:t>Best Practice and Research Clinical Obstetrics and Gynaecology</w:t>
      </w:r>
      <w:r w:rsidR="00B829E9" w:rsidRPr="005578DA">
        <w:rPr>
          <w:color w:val="000000"/>
          <w:sz w:val="20"/>
        </w:rPr>
        <w:t xml:space="preserve"> 2016</w:t>
      </w:r>
      <w:r w:rsidR="001B26EE" w:rsidRPr="005578DA">
        <w:rPr>
          <w:color w:val="000000"/>
          <w:sz w:val="20"/>
        </w:rPr>
        <w:t xml:space="preserve">, </w:t>
      </w:r>
      <w:r w:rsidR="00B829E9" w:rsidRPr="005578DA">
        <w:rPr>
          <w:color w:val="000000"/>
          <w:sz w:val="20"/>
        </w:rPr>
        <w:t>34, 85-103.</w:t>
      </w:r>
    </w:p>
    <w:p w:rsidR="00F76685" w:rsidRPr="005578DA" w:rsidRDefault="00F76685" w:rsidP="00F76685">
      <w:pPr>
        <w:ind w:left="1440"/>
        <w:rPr>
          <w:color w:val="000000"/>
          <w:sz w:val="20"/>
        </w:rPr>
      </w:pPr>
    </w:p>
    <w:p w:rsidR="002920B4" w:rsidRPr="005578DA" w:rsidRDefault="002920B4" w:rsidP="00F96ABA">
      <w:pPr>
        <w:ind w:left="1440"/>
        <w:rPr>
          <w:color w:val="000000"/>
          <w:sz w:val="20"/>
        </w:rPr>
      </w:pPr>
      <w:r w:rsidRPr="005578DA">
        <w:rPr>
          <w:color w:val="000000"/>
          <w:sz w:val="20"/>
        </w:rPr>
        <w:t xml:space="preserve">7) Holden, E.C., Ravikumar, S., </w:t>
      </w:r>
      <w:r w:rsidRPr="005578DA">
        <w:rPr>
          <w:b/>
          <w:color w:val="000000"/>
          <w:sz w:val="20"/>
        </w:rPr>
        <w:t xml:space="preserve">Morelli, S.S. </w:t>
      </w:r>
    </w:p>
    <w:p w:rsidR="002920B4" w:rsidRPr="005578DA" w:rsidRDefault="002920B4" w:rsidP="00F96ABA">
      <w:pPr>
        <w:ind w:left="1440"/>
        <w:rPr>
          <w:color w:val="000000"/>
          <w:sz w:val="20"/>
        </w:rPr>
      </w:pPr>
      <w:r w:rsidRPr="005578DA">
        <w:rPr>
          <w:color w:val="000000"/>
          <w:sz w:val="20"/>
        </w:rPr>
        <w:t>Postmenopausal Osteoporosis: Diagnosis and Management.</w:t>
      </w:r>
    </w:p>
    <w:p w:rsidR="002920B4" w:rsidRPr="005578DA" w:rsidRDefault="002920B4" w:rsidP="002920B4">
      <w:pPr>
        <w:ind w:left="1440"/>
        <w:rPr>
          <w:color w:val="000000"/>
          <w:sz w:val="20"/>
        </w:rPr>
      </w:pPr>
      <w:r w:rsidRPr="005578DA">
        <w:rPr>
          <w:i/>
          <w:color w:val="000000"/>
          <w:sz w:val="20"/>
        </w:rPr>
        <w:lastRenderedPageBreak/>
        <w:t>Topics in Obstetrics and Gynecology</w:t>
      </w:r>
      <w:r w:rsidRPr="005578DA">
        <w:rPr>
          <w:color w:val="000000"/>
          <w:sz w:val="20"/>
        </w:rPr>
        <w:t xml:space="preserve"> 2017,</w:t>
      </w:r>
      <w:r w:rsidR="00224086" w:rsidRPr="005578DA">
        <w:rPr>
          <w:color w:val="000000"/>
          <w:sz w:val="20"/>
        </w:rPr>
        <w:t xml:space="preserve"> 37, 1-7. </w:t>
      </w:r>
      <w:r w:rsidRPr="005578DA">
        <w:rPr>
          <w:color w:val="000000"/>
          <w:sz w:val="20"/>
        </w:rPr>
        <w:t xml:space="preserve"> </w:t>
      </w:r>
    </w:p>
    <w:p w:rsidR="00D6217A" w:rsidRPr="005578DA" w:rsidRDefault="00D6217A" w:rsidP="00D6217A">
      <w:pPr>
        <w:rPr>
          <w:color w:val="000000"/>
          <w:sz w:val="20"/>
        </w:rPr>
      </w:pPr>
    </w:p>
    <w:p w:rsidR="0043715A" w:rsidRPr="005578DA" w:rsidRDefault="00901807" w:rsidP="00477DC7">
      <w:pPr>
        <w:ind w:left="720" w:firstLine="720"/>
        <w:rPr>
          <w:color w:val="000000"/>
          <w:sz w:val="20"/>
        </w:rPr>
      </w:pPr>
      <w:r w:rsidRPr="005578DA">
        <w:rPr>
          <w:color w:val="000000"/>
          <w:sz w:val="20"/>
        </w:rPr>
        <w:t xml:space="preserve">8) </w:t>
      </w:r>
      <w:r w:rsidRPr="005578DA">
        <w:rPr>
          <w:b/>
          <w:color w:val="000000"/>
          <w:sz w:val="20"/>
        </w:rPr>
        <w:t>Morelli, S.S.</w:t>
      </w:r>
      <w:r w:rsidRPr="005578DA">
        <w:rPr>
          <w:color w:val="000000"/>
          <w:sz w:val="20"/>
        </w:rPr>
        <w:t xml:space="preserve"> (2017). </w:t>
      </w:r>
    </w:p>
    <w:p w:rsidR="0043715A" w:rsidRPr="005578DA" w:rsidRDefault="00901807" w:rsidP="002920B4">
      <w:pPr>
        <w:ind w:left="1440"/>
        <w:rPr>
          <w:color w:val="000000"/>
          <w:sz w:val="20"/>
        </w:rPr>
      </w:pPr>
      <w:r w:rsidRPr="005578DA">
        <w:rPr>
          <w:i/>
          <w:color w:val="000000"/>
          <w:sz w:val="20"/>
        </w:rPr>
        <w:t xml:space="preserve">Cellular Origins of Endometrial Cells. </w:t>
      </w:r>
      <w:r w:rsidRPr="005578DA">
        <w:rPr>
          <w:color w:val="000000"/>
          <w:sz w:val="20"/>
        </w:rPr>
        <w:t>(Ph.D.</w:t>
      </w:r>
      <w:r w:rsidR="0043715A" w:rsidRPr="005578DA">
        <w:rPr>
          <w:color w:val="000000"/>
          <w:sz w:val="20"/>
        </w:rPr>
        <w:t xml:space="preserve"> Thesis)</w:t>
      </w:r>
      <w:r w:rsidRPr="005578DA">
        <w:rPr>
          <w:color w:val="000000"/>
          <w:sz w:val="20"/>
        </w:rPr>
        <w:t xml:space="preserve"> </w:t>
      </w:r>
    </w:p>
    <w:p w:rsidR="00FE1F91" w:rsidRPr="005578DA" w:rsidRDefault="00901807" w:rsidP="00F76685">
      <w:pPr>
        <w:ind w:left="1440"/>
        <w:rPr>
          <w:color w:val="000000"/>
          <w:sz w:val="20"/>
        </w:rPr>
      </w:pPr>
      <w:r w:rsidRPr="005578DA">
        <w:rPr>
          <w:color w:val="000000"/>
          <w:sz w:val="20"/>
        </w:rPr>
        <w:t>Rutgers The State University of New Jersey, Newark.</w:t>
      </w:r>
    </w:p>
    <w:p w:rsidR="005B246E" w:rsidRDefault="005B246E" w:rsidP="002920B4">
      <w:pPr>
        <w:ind w:left="1440"/>
        <w:rPr>
          <w:color w:val="000000"/>
          <w:sz w:val="20"/>
        </w:rPr>
      </w:pPr>
    </w:p>
    <w:p w:rsidR="00FE1F91" w:rsidRPr="005578DA" w:rsidRDefault="00901807" w:rsidP="002920B4">
      <w:pPr>
        <w:ind w:left="1440"/>
        <w:rPr>
          <w:color w:val="000000"/>
          <w:sz w:val="20"/>
        </w:rPr>
      </w:pPr>
      <w:r w:rsidRPr="005578DA">
        <w:rPr>
          <w:color w:val="000000"/>
          <w:sz w:val="20"/>
        </w:rPr>
        <w:t>9</w:t>
      </w:r>
      <w:r w:rsidR="00FE1F91" w:rsidRPr="005578DA">
        <w:rPr>
          <w:color w:val="000000"/>
          <w:sz w:val="20"/>
        </w:rPr>
        <w:t xml:space="preserve">) Owusu-Akyaw, A., Krishnamoorthy, K., Goldsmith, L.T., </w:t>
      </w:r>
      <w:r w:rsidR="00FE1F91" w:rsidRPr="005578DA">
        <w:rPr>
          <w:b/>
          <w:color w:val="000000"/>
          <w:sz w:val="20"/>
        </w:rPr>
        <w:t>Morelli, S.S.</w:t>
      </w:r>
    </w:p>
    <w:p w:rsidR="00FE1F91" w:rsidRPr="005578DA" w:rsidRDefault="00FE1F91" w:rsidP="002920B4">
      <w:pPr>
        <w:ind w:left="1440"/>
        <w:rPr>
          <w:color w:val="000000"/>
          <w:sz w:val="20"/>
        </w:rPr>
      </w:pPr>
      <w:r w:rsidRPr="005578DA">
        <w:rPr>
          <w:color w:val="000000"/>
          <w:sz w:val="20"/>
        </w:rPr>
        <w:t>The Role of Mesenchymal-Epithelial Transition in Endometrial Function.</w:t>
      </w:r>
    </w:p>
    <w:p w:rsidR="00871541" w:rsidRPr="005578DA" w:rsidRDefault="00FE1F91" w:rsidP="00871541">
      <w:pPr>
        <w:ind w:left="1440"/>
        <w:rPr>
          <w:color w:val="000000"/>
          <w:sz w:val="20"/>
        </w:rPr>
      </w:pPr>
      <w:r w:rsidRPr="005578DA">
        <w:rPr>
          <w:i/>
          <w:color w:val="000000"/>
          <w:sz w:val="20"/>
        </w:rPr>
        <w:t xml:space="preserve">Human Reproduction Update </w:t>
      </w:r>
      <w:r w:rsidR="00871541" w:rsidRPr="005578DA">
        <w:rPr>
          <w:color w:val="000000"/>
          <w:sz w:val="20"/>
        </w:rPr>
        <w:t>2019</w:t>
      </w:r>
      <w:r w:rsidRPr="005578DA">
        <w:rPr>
          <w:color w:val="000000"/>
          <w:sz w:val="20"/>
        </w:rPr>
        <w:t>,</w:t>
      </w:r>
      <w:r w:rsidR="00871541" w:rsidRPr="005578DA">
        <w:rPr>
          <w:color w:val="000000"/>
          <w:sz w:val="20"/>
        </w:rPr>
        <w:t xml:space="preserve"> 25, 114-133.</w:t>
      </w:r>
      <w:r w:rsidRPr="005578DA">
        <w:rPr>
          <w:color w:val="000000"/>
          <w:sz w:val="20"/>
        </w:rPr>
        <w:t xml:space="preserve"> </w:t>
      </w:r>
    </w:p>
    <w:p w:rsidR="004E346F" w:rsidRPr="005578DA" w:rsidRDefault="004E346F" w:rsidP="00871541">
      <w:pPr>
        <w:ind w:left="1440"/>
        <w:rPr>
          <w:color w:val="000000"/>
          <w:sz w:val="20"/>
        </w:rPr>
      </w:pPr>
    </w:p>
    <w:p w:rsidR="004E346F" w:rsidRPr="005578DA" w:rsidRDefault="004E346F" w:rsidP="005B246E">
      <w:pPr>
        <w:ind w:left="720" w:firstLine="720"/>
        <w:rPr>
          <w:b/>
          <w:color w:val="000000"/>
          <w:sz w:val="20"/>
        </w:rPr>
      </w:pPr>
      <w:r w:rsidRPr="005578DA">
        <w:rPr>
          <w:color w:val="000000"/>
          <w:sz w:val="20"/>
        </w:rPr>
        <w:t xml:space="preserve">10) Bhatt, S.J., Pinho, G., </w:t>
      </w:r>
      <w:r w:rsidRPr="005578DA">
        <w:rPr>
          <w:b/>
          <w:color w:val="000000"/>
          <w:sz w:val="20"/>
        </w:rPr>
        <w:t>Morelli, S.S.</w:t>
      </w:r>
    </w:p>
    <w:p w:rsidR="004E346F" w:rsidRPr="005578DA" w:rsidRDefault="003965AB" w:rsidP="00871541">
      <w:pPr>
        <w:ind w:left="1440"/>
        <w:rPr>
          <w:color w:val="000000"/>
          <w:sz w:val="20"/>
        </w:rPr>
      </w:pPr>
      <w:r w:rsidRPr="005578DA">
        <w:rPr>
          <w:color w:val="000000"/>
          <w:sz w:val="20"/>
        </w:rPr>
        <w:t>Thyroid Disease in Pregnancy.</w:t>
      </w:r>
    </w:p>
    <w:p w:rsidR="00DD40E8" w:rsidRPr="005578DA" w:rsidRDefault="003965AB" w:rsidP="006774DE">
      <w:pPr>
        <w:ind w:left="1440"/>
        <w:rPr>
          <w:color w:val="000000"/>
          <w:sz w:val="20"/>
        </w:rPr>
      </w:pPr>
      <w:r w:rsidRPr="005578DA">
        <w:rPr>
          <w:i/>
          <w:color w:val="000000"/>
          <w:sz w:val="20"/>
        </w:rPr>
        <w:t xml:space="preserve">Topics in Obstetrics and Gynecology </w:t>
      </w:r>
      <w:r w:rsidR="00653471" w:rsidRPr="005578DA">
        <w:rPr>
          <w:color w:val="000000"/>
          <w:sz w:val="20"/>
        </w:rPr>
        <w:t>2019, 39, 1-8.</w:t>
      </w:r>
    </w:p>
    <w:p w:rsidR="008C0036" w:rsidRPr="005578DA" w:rsidRDefault="008C0036" w:rsidP="006774DE">
      <w:pPr>
        <w:ind w:left="1440"/>
        <w:rPr>
          <w:color w:val="000000"/>
          <w:sz w:val="20"/>
        </w:rPr>
      </w:pPr>
    </w:p>
    <w:p w:rsidR="008C0036" w:rsidRPr="005578DA" w:rsidRDefault="008C0036" w:rsidP="006774DE">
      <w:pPr>
        <w:ind w:left="1440"/>
        <w:rPr>
          <w:b/>
          <w:bCs/>
          <w:color w:val="000000"/>
          <w:sz w:val="20"/>
        </w:rPr>
      </w:pPr>
      <w:r w:rsidRPr="005578DA">
        <w:rPr>
          <w:color w:val="000000"/>
          <w:sz w:val="20"/>
        </w:rPr>
        <w:t xml:space="preserve">11) Hodge, S., Marchetto, N.M., </w:t>
      </w:r>
      <w:r w:rsidRPr="005578DA">
        <w:rPr>
          <w:b/>
          <w:bCs/>
          <w:color w:val="000000"/>
          <w:sz w:val="20"/>
        </w:rPr>
        <w:t>Morelli, S.S.</w:t>
      </w:r>
    </w:p>
    <w:p w:rsidR="008C0036" w:rsidRPr="005578DA" w:rsidRDefault="008C0036" w:rsidP="006774DE">
      <w:pPr>
        <w:ind w:left="1440"/>
        <w:rPr>
          <w:color w:val="000000"/>
          <w:sz w:val="20"/>
        </w:rPr>
      </w:pPr>
      <w:r w:rsidRPr="005578DA">
        <w:rPr>
          <w:color w:val="000000"/>
          <w:sz w:val="20"/>
        </w:rPr>
        <w:t>The Relationship Between PCOS and Metabolic Syndrome: A Review for the OBGYN.</w:t>
      </w:r>
    </w:p>
    <w:p w:rsidR="00710EEA" w:rsidRPr="005578DA" w:rsidRDefault="000D187A" w:rsidP="00021835">
      <w:pPr>
        <w:rPr>
          <w:color w:val="000000"/>
          <w:sz w:val="20"/>
        </w:rPr>
      </w:pPr>
      <w:r w:rsidRPr="005578DA">
        <w:rPr>
          <w:i/>
          <w:iCs/>
          <w:color w:val="000000"/>
          <w:sz w:val="20"/>
        </w:rPr>
        <w:tab/>
      </w:r>
      <w:r w:rsidRPr="005578DA">
        <w:rPr>
          <w:i/>
          <w:iCs/>
          <w:color w:val="000000"/>
          <w:sz w:val="20"/>
        </w:rPr>
        <w:tab/>
      </w:r>
      <w:r w:rsidR="008C0036" w:rsidRPr="005578DA">
        <w:rPr>
          <w:i/>
          <w:iCs/>
          <w:color w:val="000000"/>
          <w:sz w:val="20"/>
        </w:rPr>
        <w:t>Topics in Obstetrics and Gynecology</w:t>
      </w:r>
      <w:r w:rsidR="008C0036" w:rsidRPr="005578DA">
        <w:rPr>
          <w:color w:val="000000"/>
          <w:sz w:val="20"/>
        </w:rPr>
        <w:t xml:space="preserve"> 2021,</w:t>
      </w:r>
      <w:r w:rsidRPr="005578DA">
        <w:rPr>
          <w:color w:val="000000"/>
          <w:sz w:val="20"/>
        </w:rPr>
        <w:t xml:space="preserve"> 41, 1-7.</w:t>
      </w:r>
    </w:p>
    <w:p w:rsidR="0079059C" w:rsidRPr="005578DA" w:rsidRDefault="0079059C" w:rsidP="00021835">
      <w:pPr>
        <w:rPr>
          <w:color w:val="000000"/>
          <w:sz w:val="20"/>
        </w:rPr>
      </w:pPr>
    </w:p>
    <w:p w:rsidR="0079059C" w:rsidRPr="005578DA" w:rsidRDefault="0079059C" w:rsidP="00021835">
      <w:pPr>
        <w:rPr>
          <w:color w:val="000000"/>
          <w:sz w:val="20"/>
        </w:rPr>
      </w:pPr>
      <w:r w:rsidRPr="005578DA">
        <w:rPr>
          <w:color w:val="000000"/>
          <w:sz w:val="20"/>
        </w:rPr>
        <w:tab/>
      </w:r>
      <w:r w:rsidRPr="005578DA">
        <w:rPr>
          <w:color w:val="000000"/>
          <w:sz w:val="20"/>
        </w:rPr>
        <w:tab/>
        <w:t xml:space="preserve">12) Bhatt, S.J., Marchetto, N.M., Roy, J., </w:t>
      </w:r>
      <w:r w:rsidRPr="005578DA">
        <w:rPr>
          <w:b/>
          <w:bCs/>
          <w:color w:val="000000"/>
          <w:sz w:val="20"/>
        </w:rPr>
        <w:t>Morelli, S.S.,</w:t>
      </w:r>
      <w:r w:rsidRPr="005578DA">
        <w:rPr>
          <w:color w:val="000000"/>
          <w:sz w:val="20"/>
        </w:rPr>
        <w:t xml:space="preserve"> McGovern, P.G.</w:t>
      </w:r>
    </w:p>
    <w:p w:rsidR="0079059C" w:rsidRPr="005578DA" w:rsidRDefault="0079059C" w:rsidP="00021835">
      <w:pPr>
        <w:rPr>
          <w:color w:val="000000"/>
          <w:sz w:val="20"/>
        </w:rPr>
      </w:pPr>
      <w:r w:rsidRPr="005578DA">
        <w:rPr>
          <w:color w:val="000000"/>
          <w:sz w:val="20"/>
        </w:rPr>
        <w:tab/>
      </w:r>
      <w:r w:rsidRPr="005578DA">
        <w:rPr>
          <w:color w:val="000000"/>
          <w:sz w:val="20"/>
        </w:rPr>
        <w:tab/>
        <w:t xml:space="preserve">Reply: PGT-A for recurrent pregnancy loss: evidence is growing but the issue is not </w:t>
      </w:r>
      <w:r w:rsidRPr="005578DA">
        <w:rPr>
          <w:color w:val="000000"/>
          <w:sz w:val="20"/>
        </w:rPr>
        <w:tab/>
      </w:r>
      <w:r w:rsidRPr="005578DA">
        <w:rPr>
          <w:color w:val="000000"/>
          <w:sz w:val="20"/>
        </w:rPr>
        <w:tab/>
      </w:r>
      <w:r w:rsidRPr="005578DA">
        <w:rPr>
          <w:color w:val="000000"/>
          <w:sz w:val="20"/>
        </w:rPr>
        <w:tab/>
        <w:t>resolved.</w:t>
      </w:r>
    </w:p>
    <w:p w:rsidR="00CE360E" w:rsidRPr="005578DA" w:rsidRDefault="0079059C" w:rsidP="00CE360E">
      <w:pPr>
        <w:rPr>
          <w:color w:val="000000"/>
          <w:sz w:val="20"/>
        </w:rPr>
      </w:pPr>
      <w:r w:rsidRPr="005578DA">
        <w:rPr>
          <w:color w:val="000000"/>
          <w:sz w:val="20"/>
        </w:rPr>
        <w:tab/>
      </w:r>
      <w:r w:rsidRPr="005578DA">
        <w:rPr>
          <w:color w:val="000000"/>
          <w:sz w:val="20"/>
        </w:rPr>
        <w:tab/>
      </w:r>
      <w:r w:rsidRPr="005578DA">
        <w:rPr>
          <w:i/>
          <w:iCs/>
          <w:color w:val="000000"/>
          <w:sz w:val="20"/>
        </w:rPr>
        <w:t>Human Reproduction</w:t>
      </w:r>
      <w:r w:rsidRPr="005578DA">
        <w:rPr>
          <w:color w:val="000000"/>
          <w:sz w:val="20"/>
        </w:rPr>
        <w:t xml:space="preserve"> 2021, 36, 2806-2807.</w:t>
      </w:r>
    </w:p>
    <w:p w:rsidR="00ED4FF5" w:rsidRPr="005578DA" w:rsidRDefault="00CE360E" w:rsidP="00D6217A">
      <w:pPr>
        <w:rPr>
          <w:color w:val="000000"/>
          <w:sz w:val="20"/>
          <w:szCs w:val="20"/>
        </w:rPr>
      </w:pPr>
      <w:r w:rsidRPr="005578DA">
        <w:rPr>
          <w:color w:val="000000"/>
          <w:sz w:val="20"/>
        </w:rPr>
        <w:tab/>
      </w:r>
      <w:r w:rsidRPr="005578DA">
        <w:rPr>
          <w:color w:val="000000"/>
          <w:sz w:val="20"/>
        </w:rPr>
        <w:tab/>
      </w:r>
    </w:p>
    <w:p w:rsidR="00CE360E" w:rsidRPr="005578DA" w:rsidRDefault="00CE360E" w:rsidP="00ED4FF5">
      <w:pPr>
        <w:ind w:left="720" w:firstLine="720"/>
        <w:rPr>
          <w:bCs/>
          <w:color w:val="000000"/>
          <w:sz w:val="20"/>
          <w:szCs w:val="20"/>
        </w:rPr>
      </w:pPr>
      <w:r w:rsidRPr="005578DA">
        <w:rPr>
          <w:bCs/>
          <w:color w:val="000000"/>
          <w:sz w:val="20"/>
          <w:szCs w:val="20"/>
        </w:rPr>
        <w:t xml:space="preserve">13) Chemerinski, A., Liu, C., </w:t>
      </w:r>
      <w:r w:rsidRPr="005578DA">
        <w:rPr>
          <w:b/>
          <w:color w:val="000000"/>
          <w:sz w:val="20"/>
          <w:szCs w:val="20"/>
        </w:rPr>
        <w:t>Morelli, S.S.,</w:t>
      </w:r>
      <w:r w:rsidRPr="005578DA">
        <w:rPr>
          <w:bCs/>
          <w:color w:val="000000"/>
          <w:sz w:val="20"/>
          <w:szCs w:val="20"/>
        </w:rPr>
        <w:t xml:space="preserve"> Babwah, A., Douglas, N.C.</w:t>
      </w:r>
    </w:p>
    <w:p w:rsidR="00CE360E" w:rsidRPr="005578DA" w:rsidRDefault="00CE360E" w:rsidP="00CE360E">
      <w:pPr>
        <w:rPr>
          <w:bCs/>
          <w:color w:val="000000"/>
          <w:sz w:val="20"/>
          <w:szCs w:val="20"/>
        </w:rPr>
      </w:pPr>
      <w:r w:rsidRPr="005578DA">
        <w:rPr>
          <w:bCs/>
          <w:color w:val="000000"/>
          <w:sz w:val="20"/>
          <w:szCs w:val="20"/>
        </w:rPr>
        <w:tab/>
      </w:r>
      <w:r w:rsidRPr="005578DA">
        <w:rPr>
          <w:bCs/>
          <w:color w:val="000000"/>
          <w:sz w:val="20"/>
          <w:szCs w:val="20"/>
        </w:rPr>
        <w:tab/>
        <w:t xml:space="preserve">Mouse Cre </w:t>
      </w:r>
      <w:r w:rsidR="006846ED" w:rsidRPr="005578DA">
        <w:rPr>
          <w:bCs/>
          <w:color w:val="000000"/>
          <w:sz w:val="20"/>
          <w:szCs w:val="20"/>
        </w:rPr>
        <w:t>drivers: Tools for studying disorders of the human female neuroendocrine-</w:t>
      </w:r>
      <w:r w:rsidR="006846ED" w:rsidRPr="005578DA">
        <w:rPr>
          <w:bCs/>
          <w:color w:val="000000"/>
          <w:sz w:val="20"/>
          <w:szCs w:val="20"/>
        </w:rPr>
        <w:tab/>
      </w:r>
      <w:r w:rsidR="006846ED" w:rsidRPr="005578DA">
        <w:rPr>
          <w:bCs/>
          <w:color w:val="000000"/>
          <w:sz w:val="20"/>
          <w:szCs w:val="20"/>
        </w:rPr>
        <w:tab/>
      </w:r>
      <w:r w:rsidR="006846ED" w:rsidRPr="005578DA">
        <w:rPr>
          <w:bCs/>
          <w:color w:val="000000"/>
          <w:sz w:val="20"/>
          <w:szCs w:val="20"/>
        </w:rPr>
        <w:tab/>
        <w:t>reproductive axis</w:t>
      </w:r>
      <w:r w:rsidRPr="005578DA">
        <w:rPr>
          <w:bCs/>
          <w:color w:val="000000"/>
          <w:sz w:val="20"/>
          <w:szCs w:val="20"/>
        </w:rPr>
        <w:t>.</w:t>
      </w:r>
    </w:p>
    <w:p w:rsidR="008F3A40" w:rsidRPr="005578DA" w:rsidRDefault="00CE360E" w:rsidP="008F3A40">
      <w:pPr>
        <w:rPr>
          <w:bCs/>
          <w:color w:val="000000"/>
          <w:sz w:val="20"/>
          <w:szCs w:val="20"/>
        </w:rPr>
      </w:pPr>
      <w:r w:rsidRPr="005578DA">
        <w:rPr>
          <w:bCs/>
          <w:color w:val="000000"/>
          <w:sz w:val="20"/>
          <w:szCs w:val="20"/>
        </w:rPr>
        <w:tab/>
      </w:r>
      <w:r w:rsidRPr="005578DA">
        <w:rPr>
          <w:bCs/>
          <w:color w:val="000000"/>
          <w:sz w:val="20"/>
          <w:szCs w:val="20"/>
        </w:rPr>
        <w:tab/>
      </w:r>
      <w:r w:rsidRPr="005578DA">
        <w:rPr>
          <w:bCs/>
          <w:i/>
          <w:iCs/>
          <w:color w:val="000000"/>
          <w:sz w:val="20"/>
          <w:szCs w:val="20"/>
        </w:rPr>
        <w:t xml:space="preserve">Biology of Reproduction </w:t>
      </w:r>
      <w:r w:rsidRPr="005578DA">
        <w:rPr>
          <w:bCs/>
          <w:color w:val="000000"/>
          <w:sz w:val="20"/>
          <w:szCs w:val="20"/>
        </w:rPr>
        <w:t>2022,</w:t>
      </w:r>
      <w:r w:rsidR="001C7462" w:rsidRPr="005578DA">
        <w:rPr>
          <w:bCs/>
          <w:color w:val="000000"/>
          <w:sz w:val="20"/>
          <w:szCs w:val="20"/>
        </w:rPr>
        <w:t xml:space="preserve"> 106, 835-853.</w:t>
      </w:r>
    </w:p>
    <w:p w:rsidR="008F3A40" w:rsidRPr="005578DA" w:rsidRDefault="008F3A40" w:rsidP="008F3A40">
      <w:pPr>
        <w:ind w:left="1440" w:hanging="720"/>
        <w:rPr>
          <w:color w:val="000000"/>
          <w:sz w:val="20"/>
          <w:szCs w:val="20"/>
        </w:rPr>
      </w:pPr>
    </w:p>
    <w:p w:rsidR="006846ED" w:rsidRPr="005578DA" w:rsidRDefault="008F3A40" w:rsidP="00CE360E">
      <w:pPr>
        <w:rPr>
          <w:bCs/>
          <w:color w:val="000000"/>
          <w:sz w:val="20"/>
          <w:szCs w:val="20"/>
        </w:rPr>
      </w:pPr>
      <w:r w:rsidRPr="005578DA">
        <w:rPr>
          <w:bCs/>
          <w:color w:val="000000"/>
          <w:sz w:val="20"/>
          <w:szCs w:val="20"/>
        </w:rPr>
        <w:tab/>
      </w:r>
      <w:r w:rsidRPr="005578DA">
        <w:rPr>
          <w:bCs/>
          <w:color w:val="000000"/>
          <w:sz w:val="20"/>
          <w:szCs w:val="20"/>
        </w:rPr>
        <w:tab/>
      </w:r>
      <w:r w:rsidR="006846ED" w:rsidRPr="005578DA">
        <w:rPr>
          <w:bCs/>
          <w:color w:val="000000"/>
          <w:sz w:val="20"/>
          <w:szCs w:val="20"/>
        </w:rPr>
        <w:t>14) Ferrer</w:t>
      </w:r>
      <w:r w:rsidR="001C7462" w:rsidRPr="005578DA">
        <w:rPr>
          <w:bCs/>
          <w:color w:val="000000"/>
          <w:sz w:val="20"/>
          <w:szCs w:val="20"/>
        </w:rPr>
        <w:t>,</w:t>
      </w:r>
      <w:r w:rsidR="006846ED" w:rsidRPr="005578DA">
        <w:rPr>
          <w:bCs/>
          <w:color w:val="000000"/>
          <w:sz w:val="20"/>
          <w:szCs w:val="20"/>
        </w:rPr>
        <w:t xml:space="preserve"> A.I., Einstein, E., </w:t>
      </w:r>
      <w:r w:rsidR="006846ED" w:rsidRPr="005578DA">
        <w:rPr>
          <w:b/>
          <w:color w:val="000000"/>
          <w:sz w:val="20"/>
          <w:szCs w:val="20"/>
        </w:rPr>
        <w:t>Morelli, S.S.</w:t>
      </w:r>
    </w:p>
    <w:p w:rsidR="006846ED" w:rsidRPr="005578DA" w:rsidRDefault="006846ED" w:rsidP="00CE360E">
      <w:pPr>
        <w:rPr>
          <w:bCs/>
          <w:color w:val="000000"/>
          <w:sz w:val="20"/>
          <w:szCs w:val="20"/>
        </w:rPr>
      </w:pPr>
      <w:r w:rsidRPr="005578DA">
        <w:rPr>
          <w:bCs/>
          <w:color w:val="000000"/>
          <w:sz w:val="20"/>
          <w:szCs w:val="20"/>
        </w:rPr>
        <w:tab/>
      </w:r>
      <w:r w:rsidRPr="005578DA">
        <w:rPr>
          <w:bCs/>
          <w:color w:val="000000"/>
          <w:sz w:val="20"/>
          <w:szCs w:val="20"/>
        </w:rPr>
        <w:tab/>
        <w:t xml:space="preserve">Bone marrow-derived cells in endometrial cancer pathogenesis: Insights from breast </w:t>
      </w:r>
      <w:r w:rsidRPr="005578DA">
        <w:rPr>
          <w:bCs/>
          <w:color w:val="000000"/>
          <w:sz w:val="20"/>
          <w:szCs w:val="20"/>
        </w:rPr>
        <w:tab/>
      </w:r>
      <w:r w:rsidRPr="005578DA">
        <w:rPr>
          <w:bCs/>
          <w:color w:val="000000"/>
          <w:sz w:val="20"/>
          <w:szCs w:val="20"/>
        </w:rPr>
        <w:tab/>
      </w:r>
      <w:r w:rsidRPr="005578DA">
        <w:rPr>
          <w:bCs/>
          <w:color w:val="000000"/>
          <w:sz w:val="20"/>
          <w:szCs w:val="20"/>
        </w:rPr>
        <w:tab/>
        <w:t>cancer.</w:t>
      </w:r>
    </w:p>
    <w:p w:rsidR="002F74CA" w:rsidRPr="005578DA" w:rsidRDefault="006846ED" w:rsidP="00ED4FF5">
      <w:pPr>
        <w:rPr>
          <w:bCs/>
          <w:color w:val="000000"/>
          <w:sz w:val="20"/>
          <w:szCs w:val="20"/>
        </w:rPr>
      </w:pPr>
      <w:r w:rsidRPr="005578DA">
        <w:rPr>
          <w:bCs/>
          <w:i/>
          <w:iCs/>
          <w:color w:val="000000"/>
          <w:sz w:val="20"/>
          <w:szCs w:val="20"/>
        </w:rPr>
        <w:tab/>
      </w:r>
      <w:r w:rsidRPr="005578DA">
        <w:rPr>
          <w:bCs/>
          <w:i/>
          <w:iCs/>
          <w:color w:val="000000"/>
          <w:sz w:val="20"/>
          <w:szCs w:val="20"/>
        </w:rPr>
        <w:tab/>
        <w:t>Cells</w:t>
      </w:r>
      <w:r w:rsidRPr="005578DA">
        <w:rPr>
          <w:bCs/>
          <w:color w:val="000000"/>
          <w:sz w:val="20"/>
          <w:szCs w:val="20"/>
        </w:rPr>
        <w:t xml:space="preserve"> 2022, 11, 714</w:t>
      </w:r>
      <w:r w:rsidR="001C7462" w:rsidRPr="005578DA">
        <w:rPr>
          <w:bCs/>
          <w:color w:val="000000"/>
          <w:sz w:val="20"/>
          <w:szCs w:val="20"/>
        </w:rPr>
        <w:t>-729</w:t>
      </w:r>
      <w:r w:rsidRPr="005578DA">
        <w:rPr>
          <w:bCs/>
          <w:color w:val="000000"/>
          <w:sz w:val="20"/>
          <w:szCs w:val="20"/>
        </w:rPr>
        <w:t>.</w:t>
      </w:r>
    </w:p>
    <w:p w:rsidR="006C73DB" w:rsidRDefault="006C73DB" w:rsidP="002F74CA">
      <w:pPr>
        <w:ind w:left="720" w:firstLine="720"/>
        <w:rPr>
          <w:bCs/>
          <w:color w:val="000000"/>
          <w:sz w:val="20"/>
          <w:szCs w:val="20"/>
        </w:rPr>
      </w:pPr>
    </w:p>
    <w:p w:rsidR="001C7462" w:rsidRPr="005578DA" w:rsidRDefault="001C7462" w:rsidP="002F74CA">
      <w:pPr>
        <w:ind w:left="720" w:firstLine="720"/>
        <w:rPr>
          <w:bCs/>
          <w:color w:val="000000"/>
          <w:sz w:val="20"/>
          <w:szCs w:val="20"/>
        </w:rPr>
      </w:pPr>
      <w:r w:rsidRPr="005578DA">
        <w:rPr>
          <w:bCs/>
          <w:color w:val="000000"/>
          <w:sz w:val="20"/>
          <w:szCs w:val="20"/>
        </w:rPr>
        <w:t xml:space="preserve">15) Kalakota, N.R., George, L.C., </w:t>
      </w:r>
      <w:r w:rsidRPr="005578DA">
        <w:rPr>
          <w:b/>
          <w:color w:val="000000"/>
          <w:sz w:val="20"/>
          <w:szCs w:val="20"/>
        </w:rPr>
        <w:t>Morelli, S.S.,</w:t>
      </w:r>
      <w:r w:rsidRPr="005578DA">
        <w:rPr>
          <w:bCs/>
          <w:color w:val="000000"/>
          <w:sz w:val="20"/>
          <w:szCs w:val="20"/>
        </w:rPr>
        <w:t xml:space="preserve"> Douglas, N.C., Babwah, A.V.</w:t>
      </w:r>
    </w:p>
    <w:p w:rsidR="001C7462" w:rsidRPr="005578DA" w:rsidRDefault="001C7462" w:rsidP="00CE360E">
      <w:pPr>
        <w:rPr>
          <w:bCs/>
          <w:color w:val="000000"/>
          <w:sz w:val="20"/>
          <w:szCs w:val="20"/>
        </w:rPr>
      </w:pPr>
      <w:r w:rsidRPr="005578DA">
        <w:rPr>
          <w:bCs/>
          <w:color w:val="000000"/>
          <w:sz w:val="20"/>
          <w:szCs w:val="20"/>
        </w:rPr>
        <w:tab/>
      </w:r>
      <w:r w:rsidRPr="005578DA">
        <w:rPr>
          <w:bCs/>
          <w:color w:val="000000"/>
          <w:sz w:val="20"/>
          <w:szCs w:val="20"/>
        </w:rPr>
        <w:tab/>
        <w:t xml:space="preserve">Towards an improved understanding of the effects of elevated progesterone levels on </w:t>
      </w:r>
      <w:r w:rsidRPr="005578DA">
        <w:rPr>
          <w:bCs/>
          <w:color w:val="000000"/>
          <w:sz w:val="20"/>
          <w:szCs w:val="20"/>
        </w:rPr>
        <w:tab/>
      </w:r>
      <w:r w:rsidRPr="005578DA">
        <w:rPr>
          <w:bCs/>
          <w:color w:val="000000"/>
          <w:sz w:val="20"/>
          <w:szCs w:val="20"/>
        </w:rPr>
        <w:tab/>
      </w:r>
      <w:r w:rsidRPr="005578DA">
        <w:rPr>
          <w:bCs/>
          <w:color w:val="000000"/>
          <w:sz w:val="20"/>
          <w:szCs w:val="20"/>
        </w:rPr>
        <w:tab/>
        <w:t xml:space="preserve">human endometrial receptivity and oocyte/embryo quality during assisted reproductive </w:t>
      </w:r>
      <w:r w:rsidRPr="005578DA">
        <w:rPr>
          <w:bCs/>
          <w:color w:val="000000"/>
          <w:sz w:val="20"/>
          <w:szCs w:val="20"/>
        </w:rPr>
        <w:tab/>
      </w:r>
      <w:r w:rsidRPr="005578DA">
        <w:rPr>
          <w:bCs/>
          <w:color w:val="000000"/>
          <w:sz w:val="20"/>
          <w:szCs w:val="20"/>
        </w:rPr>
        <w:tab/>
      </w:r>
      <w:r w:rsidRPr="005578DA">
        <w:rPr>
          <w:bCs/>
          <w:color w:val="000000"/>
          <w:sz w:val="20"/>
          <w:szCs w:val="20"/>
        </w:rPr>
        <w:tab/>
        <w:t>technologies.</w:t>
      </w:r>
    </w:p>
    <w:p w:rsidR="008F3A40" w:rsidRPr="005578DA" w:rsidRDefault="001C7462" w:rsidP="00165D44">
      <w:pPr>
        <w:rPr>
          <w:bCs/>
          <w:color w:val="000000"/>
          <w:sz w:val="20"/>
          <w:szCs w:val="20"/>
        </w:rPr>
      </w:pPr>
      <w:r w:rsidRPr="005578DA">
        <w:rPr>
          <w:bCs/>
          <w:color w:val="000000"/>
          <w:sz w:val="20"/>
          <w:szCs w:val="20"/>
        </w:rPr>
        <w:tab/>
      </w:r>
      <w:r w:rsidRPr="005578DA">
        <w:rPr>
          <w:bCs/>
          <w:color w:val="000000"/>
          <w:sz w:val="20"/>
          <w:szCs w:val="20"/>
        </w:rPr>
        <w:tab/>
      </w:r>
      <w:r w:rsidRPr="005578DA">
        <w:rPr>
          <w:bCs/>
          <w:i/>
          <w:iCs/>
          <w:color w:val="000000"/>
          <w:sz w:val="20"/>
          <w:szCs w:val="20"/>
        </w:rPr>
        <w:t>Cells</w:t>
      </w:r>
      <w:r w:rsidRPr="005578DA">
        <w:rPr>
          <w:bCs/>
          <w:color w:val="000000"/>
          <w:sz w:val="20"/>
          <w:szCs w:val="20"/>
        </w:rPr>
        <w:t xml:space="preserve"> 2022, 11, 1405-1431.</w:t>
      </w:r>
    </w:p>
    <w:p w:rsidR="008F3A40" w:rsidRPr="005578DA" w:rsidRDefault="008F3A40" w:rsidP="008F3A40">
      <w:pPr>
        <w:ind w:left="1440" w:hanging="720"/>
        <w:rPr>
          <w:color w:val="000000"/>
          <w:sz w:val="20"/>
          <w:szCs w:val="20"/>
        </w:rPr>
      </w:pPr>
    </w:p>
    <w:p w:rsidR="001C7462" w:rsidRPr="005578DA" w:rsidRDefault="008F3A40" w:rsidP="00CE360E">
      <w:pPr>
        <w:rPr>
          <w:bCs/>
          <w:color w:val="000000"/>
          <w:sz w:val="20"/>
          <w:szCs w:val="20"/>
        </w:rPr>
      </w:pPr>
      <w:r w:rsidRPr="005578DA">
        <w:rPr>
          <w:bCs/>
          <w:color w:val="000000"/>
          <w:sz w:val="20"/>
          <w:szCs w:val="20"/>
        </w:rPr>
        <w:tab/>
      </w:r>
      <w:r w:rsidRPr="005578DA">
        <w:rPr>
          <w:bCs/>
          <w:color w:val="000000"/>
          <w:sz w:val="20"/>
          <w:szCs w:val="20"/>
        </w:rPr>
        <w:tab/>
      </w:r>
      <w:r w:rsidR="001C7462" w:rsidRPr="005578DA">
        <w:rPr>
          <w:bCs/>
          <w:color w:val="000000"/>
          <w:sz w:val="20"/>
          <w:szCs w:val="20"/>
        </w:rPr>
        <w:t xml:space="preserve">16) So, M., Marchetto, N.M., </w:t>
      </w:r>
      <w:r w:rsidR="001C7462" w:rsidRPr="005578DA">
        <w:rPr>
          <w:b/>
          <w:color w:val="000000"/>
          <w:sz w:val="20"/>
          <w:szCs w:val="20"/>
        </w:rPr>
        <w:t>Morelli, S.S.</w:t>
      </w:r>
    </w:p>
    <w:p w:rsidR="001C7462" w:rsidRPr="005578DA" w:rsidRDefault="001C7462" w:rsidP="00CE360E">
      <w:pPr>
        <w:rPr>
          <w:bCs/>
          <w:color w:val="000000"/>
          <w:sz w:val="20"/>
          <w:szCs w:val="20"/>
        </w:rPr>
      </w:pPr>
      <w:r w:rsidRPr="005578DA">
        <w:rPr>
          <w:bCs/>
          <w:color w:val="000000"/>
          <w:sz w:val="20"/>
          <w:szCs w:val="20"/>
        </w:rPr>
        <w:tab/>
      </w:r>
      <w:r w:rsidRPr="005578DA">
        <w:rPr>
          <w:bCs/>
          <w:color w:val="000000"/>
          <w:sz w:val="20"/>
          <w:szCs w:val="20"/>
        </w:rPr>
        <w:tab/>
        <w:t>Diagnosis and management of hyperprolactinemia.</w:t>
      </w:r>
    </w:p>
    <w:p w:rsidR="00752685" w:rsidRPr="005578DA" w:rsidRDefault="001C7462" w:rsidP="00752685">
      <w:r w:rsidRPr="005578DA">
        <w:rPr>
          <w:bCs/>
          <w:i/>
          <w:iCs/>
          <w:color w:val="000000"/>
          <w:sz w:val="20"/>
          <w:szCs w:val="20"/>
        </w:rPr>
        <w:tab/>
      </w:r>
      <w:r w:rsidRPr="005578DA">
        <w:rPr>
          <w:bCs/>
          <w:i/>
          <w:iCs/>
          <w:color w:val="000000"/>
          <w:sz w:val="20"/>
          <w:szCs w:val="20"/>
        </w:rPr>
        <w:tab/>
        <w:t>Topics in Obstetrics and Gynecology</w:t>
      </w:r>
      <w:r w:rsidRPr="005578DA">
        <w:rPr>
          <w:bCs/>
          <w:color w:val="000000"/>
          <w:sz w:val="20"/>
          <w:szCs w:val="20"/>
        </w:rPr>
        <w:t xml:space="preserve"> 2022,</w:t>
      </w:r>
      <w:r w:rsidR="00752685" w:rsidRPr="005578DA">
        <w:rPr>
          <w:bCs/>
          <w:color w:val="000000"/>
          <w:sz w:val="20"/>
          <w:szCs w:val="20"/>
        </w:rPr>
        <w:t xml:space="preserve"> 42, 1-7.</w:t>
      </w:r>
      <w:r w:rsidRPr="005578DA">
        <w:rPr>
          <w:bCs/>
          <w:color w:val="000000"/>
          <w:sz w:val="20"/>
          <w:szCs w:val="20"/>
        </w:rPr>
        <w:t xml:space="preserve"> </w:t>
      </w:r>
    </w:p>
    <w:p w:rsidR="001C7462" w:rsidRPr="005578DA" w:rsidRDefault="001C7462" w:rsidP="00CE360E">
      <w:pPr>
        <w:rPr>
          <w:bCs/>
          <w:color w:val="000000"/>
          <w:sz w:val="20"/>
          <w:szCs w:val="20"/>
        </w:rPr>
      </w:pPr>
    </w:p>
    <w:p w:rsidR="001C7462" w:rsidRPr="005578DA" w:rsidRDefault="001C7462" w:rsidP="00CE360E">
      <w:pPr>
        <w:rPr>
          <w:bCs/>
          <w:color w:val="000000"/>
          <w:sz w:val="20"/>
          <w:szCs w:val="20"/>
        </w:rPr>
      </w:pPr>
      <w:r w:rsidRPr="005578DA">
        <w:rPr>
          <w:bCs/>
          <w:color w:val="000000"/>
          <w:sz w:val="20"/>
          <w:szCs w:val="20"/>
        </w:rPr>
        <w:tab/>
      </w:r>
      <w:r w:rsidRPr="005578DA">
        <w:rPr>
          <w:bCs/>
          <w:color w:val="000000"/>
          <w:sz w:val="20"/>
          <w:szCs w:val="20"/>
        </w:rPr>
        <w:tab/>
        <w:t xml:space="preserve">17) Vessa, B., Perlman, B., McGovern, P.G., </w:t>
      </w:r>
      <w:r w:rsidRPr="005578DA">
        <w:rPr>
          <w:b/>
          <w:color w:val="000000"/>
          <w:sz w:val="20"/>
          <w:szCs w:val="20"/>
        </w:rPr>
        <w:t>Morelli, S.S.</w:t>
      </w:r>
    </w:p>
    <w:p w:rsidR="001C7462" w:rsidRPr="005578DA" w:rsidRDefault="001C7462" w:rsidP="00CE360E">
      <w:pPr>
        <w:rPr>
          <w:bCs/>
          <w:color w:val="000000"/>
          <w:sz w:val="20"/>
          <w:szCs w:val="20"/>
        </w:rPr>
      </w:pPr>
      <w:r w:rsidRPr="005578DA">
        <w:rPr>
          <w:bCs/>
          <w:color w:val="000000"/>
          <w:sz w:val="20"/>
          <w:szCs w:val="20"/>
        </w:rPr>
        <w:tab/>
      </w:r>
      <w:r w:rsidRPr="005578DA">
        <w:rPr>
          <w:bCs/>
          <w:color w:val="000000"/>
          <w:sz w:val="20"/>
          <w:szCs w:val="20"/>
        </w:rPr>
        <w:tab/>
        <w:t>Endocrine disruptors and female fertility: a review of pesticide and plasticizer effects.</w:t>
      </w:r>
    </w:p>
    <w:p w:rsidR="00752685" w:rsidRPr="005578DA" w:rsidRDefault="001C7462" w:rsidP="00CE360E">
      <w:pPr>
        <w:rPr>
          <w:bCs/>
          <w:color w:val="000000"/>
          <w:sz w:val="20"/>
          <w:szCs w:val="20"/>
        </w:rPr>
      </w:pPr>
      <w:r w:rsidRPr="005578DA">
        <w:rPr>
          <w:bCs/>
          <w:color w:val="000000"/>
          <w:sz w:val="20"/>
          <w:szCs w:val="20"/>
        </w:rPr>
        <w:tab/>
      </w:r>
      <w:r w:rsidRPr="005578DA">
        <w:rPr>
          <w:bCs/>
          <w:color w:val="000000"/>
          <w:sz w:val="20"/>
          <w:szCs w:val="20"/>
        </w:rPr>
        <w:tab/>
      </w:r>
      <w:r w:rsidRPr="005578DA">
        <w:rPr>
          <w:bCs/>
          <w:i/>
          <w:iCs/>
          <w:color w:val="000000"/>
          <w:sz w:val="20"/>
          <w:szCs w:val="20"/>
        </w:rPr>
        <w:t>Fertility and Sterility Reports</w:t>
      </w:r>
      <w:r w:rsidRPr="005578DA">
        <w:rPr>
          <w:bCs/>
          <w:color w:val="000000"/>
          <w:sz w:val="20"/>
          <w:szCs w:val="20"/>
        </w:rPr>
        <w:t xml:space="preserve"> 2022, </w:t>
      </w:r>
      <w:r w:rsidR="00752685" w:rsidRPr="005578DA">
        <w:rPr>
          <w:bCs/>
          <w:color w:val="000000"/>
          <w:sz w:val="20"/>
          <w:szCs w:val="20"/>
        </w:rPr>
        <w:t>3, 86-90.</w:t>
      </w:r>
    </w:p>
    <w:p w:rsidR="00752685" w:rsidRPr="005578DA" w:rsidRDefault="00752685" w:rsidP="00CE360E">
      <w:pPr>
        <w:rPr>
          <w:bCs/>
          <w:color w:val="000000"/>
          <w:sz w:val="20"/>
          <w:szCs w:val="20"/>
        </w:rPr>
      </w:pPr>
    </w:p>
    <w:p w:rsidR="00752685" w:rsidRPr="005578DA" w:rsidRDefault="00752685" w:rsidP="00CE360E">
      <w:pPr>
        <w:rPr>
          <w:bCs/>
          <w:color w:val="000000"/>
          <w:sz w:val="20"/>
          <w:szCs w:val="20"/>
        </w:rPr>
      </w:pPr>
      <w:r w:rsidRPr="005578DA">
        <w:rPr>
          <w:bCs/>
          <w:color w:val="000000"/>
          <w:sz w:val="20"/>
          <w:szCs w:val="20"/>
        </w:rPr>
        <w:tab/>
      </w:r>
      <w:r w:rsidRPr="005578DA">
        <w:rPr>
          <w:bCs/>
          <w:color w:val="000000"/>
          <w:sz w:val="20"/>
          <w:szCs w:val="20"/>
        </w:rPr>
        <w:tab/>
        <w:t xml:space="preserve">18) Chemerinski, A., </w:t>
      </w:r>
      <w:r w:rsidRPr="005578DA">
        <w:rPr>
          <w:b/>
          <w:color w:val="000000"/>
          <w:sz w:val="20"/>
          <w:szCs w:val="20"/>
        </w:rPr>
        <w:t>Morelli, S.S.</w:t>
      </w:r>
    </w:p>
    <w:p w:rsidR="00752685" w:rsidRPr="005578DA" w:rsidRDefault="00752685" w:rsidP="00CE360E">
      <w:pPr>
        <w:rPr>
          <w:bCs/>
          <w:color w:val="000000"/>
          <w:sz w:val="20"/>
          <w:szCs w:val="20"/>
        </w:rPr>
      </w:pPr>
      <w:r w:rsidRPr="005578DA">
        <w:rPr>
          <w:bCs/>
          <w:color w:val="000000"/>
          <w:sz w:val="20"/>
          <w:szCs w:val="20"/>
        </w:rPr>
        <w:tab/>
      </w:r>
      <w:r w:rsidRPr="005578DA">
        <w:rPr>
          <w:bCs/>
          <w:color w:val="000000"/>
          <w:sz w:val="20"/>
          <w:szCs w:val="20"/>
        </w:rPr>
        <w:tab/>
        <w:t>Oncofertility: Preserve and protect your eggs, but what about the uterus?</w:t>
      </w:r>
    </w:p>
    <w:p w:rsidR="0011589C" w:rsidRPr="005578DA" w:rsidRDefault="00752685" w:rsidP="00CE360E">
      <w:pPr>
        <w:rPr>
          <w:bCs/>
          <w:color w:val="000000"/>
          <w:sz w:val="20"/>
          <w:szCs w:val="20"/>
        </w:rPr>
      </w:pPr>
      <w:r w:rsidRPr="005578DA">
        <w:rPr>
          <w:bCs/>
          <w:color w:val="000000"/>
          <w:sz w:val="20"/>
          <w:szCs w:val="20"/>
        </w:rPr>
        <w:tab/>
      </w:r>
      <w:r w:rsidRPr="005578DA">
        <w:rPr>
          <w:bCs/>
          <w:color w:val="000000"/>
          <w:sz w:val="20"/>
          <w:szCs w:val="20"/>
        </w:rPr>
        <w:tab/>
      </w:r>
      <w:r w:rsidRPr="005578DA">
        <w:rPr>
          <w:bCs/>
          <w:i/>
          <w:iCs/>
          <w:color w:val="000000"/>
          <w:sz w:val="20"/>
          <w:szCs w:val="20"/>
        </w:rPr>
        <w:t>Fertility and Sterility Reports</w:t>
      </w:r>
      <w:r w:rsidRPr="005578DA">
        <w:rPr>
          <w:bCs/>
          <w:color w:val="000000"/>
          <w:sz w:val="20"/>
          <w:szCs w:val="20"/>
        </w:rPr>
        <w:t xml:space="preserve"> 2022, 3, 181-182.</w:t>
      </w:r>
    </w:p>
    <w:p w:rsidR="00165D44" w:rsidRPr="005578DA" w:rsidRDefault="00165D44" w:rsidP="0011589C">
      <w:pPr>
        <w:shd w:val="clear" w:color="auto" w:fill="FFFFFF"/>
        <w:textAlignment w:val="baseline"/>
        <w:rPr>
          <w:rStyle w:val="highwire-cite-metadata-doi"/>
          <w:color w:val="000000"/>
          <w:sz w:val="20"/>
          <w:szCs w:val="20"/>
          <w:bdr w:val="none" w:sz="0" w:space="0" w:color="auto" w:frame="1"/>
        </w:rPr>
      </w:pPr>
    </w:p>
    <w:p w:rsidR="00165D44" w:rsidRPr="005578DA" w:rsidRDefault="00165D44" w:rsidP="0011589C">
      <w:pPr>
        <w:shd w:val="clear" w:color="auto" w:fill="FFFFFF"/>
        <w:textAlignment w:val="baseline"/>
        <w:rPr>
          <w:rStyle w:val="highwire-cite-metadata-doi"/>
          <w:b/>
          <w:bCs/>
          <w:color w:val="000000"/>
          <w:sz w:val="20"/>
          <w:szCs w:val="20"/>
          <w:bdr w:val="none" w:sz="0" w:space="0" w:color="auto" w:frame="1"/>
        </w:rPr>
      </w:pPr>
      <w:r w:rsidRPr="005578DA">
        <w:rPr>
          <w:rStyle w:val="highwire-cite-metadata-doi"/>
          <w:color w:val="000000"/>
          <w:sz w:val="20"/>
          <w:szCs w:val="20"/>
          <w:bdr w:val="none" w:sz="0" w:space="0" w:color="auto" w:frame="1"/>
        </w:rPr>
        <w:tab/>
      </w:r>
      <w:r w:rsidRPr="005578DA">
        <w:rPr>
          <w:rStyle w:val="highwire-cite-metadata-doi"/>
          <w:color w:val="000000"/>
          <w:sz w:val="20"/>
          <w:szCs w:val="20"/>
          <w:bdr w:val="none" w:sz="0" w:space="0" w:color="auto" w:frame="1"/>
        </w:rPr>
        <w:tab/>
      </w:r>
      <w:r w:rsidR="00885D51">
        <w:rPr>
          <w:rStyle w:val="highwire-cite-metadata-doi"/>
          <w:color w:val="000000"/>
          <w:sz w:val="20"/>
          <w:szCs w:val="20"/>
          <w:bdr w:val="none" w:sz="0" w:space="0" w:color="auto" w:frame="1"/>
        </w:rPr>
        <w:t>19</w:t>
      </w:r>
      <w:r w:rsidRPr="005578DA">
        <w:rPr>
          <w:rStyle w:val="highwire-cite-metadata-doi"/>
          <w:color w:val="000000"/>
          <w:sz w:val="20"/>
          <w:szCs w:val="20"/>
          <w:bdr w:val="none" w:sz="0" w:space="0" w:color="auto" w:frame="1"/>
        </w:rPr>
        <w:t xml:space="preserve">) Saad-Naguib, M.H., Kenfack, Y., Sherman, L.S., Chafitz, O.B., </w:t>
      </w:r>
      <w:r w:rsidRPr="005578DA">
        <w:rPr>
          <w:rStyle w:val="highwire-cite-metadata-doi"/>
          <w:b/>
          <w:bCs/>
          <w:color w:val="000000"/>
          <w:sz w:val="20"/>
          <w:szCs w:val="20"/>
          <w:bdr w:val="none" w:sz="0" w:space="0" w:color="auto" w:frame="1"/>
        </w:rPr>
        <w:t>Morelli, S.S.</w:t>
      </w:r>
    </w:p>
    <w:p w:rsidR="00165D44" w:rsidRPr="005578DA" w:rsidRDefault="00165D44" w:rsidP="0011589C">
      <w:pPr>
        <w:shd w:val="clear" w:color="auto" w:fill="FFFFFF"/>
        <w:textAlignment w:val="baseline"/>
        <w:rPr>
          <w:rStyle w:val="highwire-cite-metadata-doi"/>
          <w:color w:val="000000"/>
          <w:sz w:val="20"/>
          <w:szCs w:val="20"/>
          <w:bdr w:val="none" w:sz="0" w:space="0" w:color="auto" w:frame="1"/>
        </w:rPr>
      </w:pPr>
      <w:r w:rsidRPr="005578DA">
        <w:rPr>
          <w:rStyle w:val="highwire-cite-metadata-doi"/>
          <w:b/>
          <w:bCs/>
          <w:color w:val="000000"/>
          <w:sz w:val="20"/>
          <w:szCs w:val="20"/>
          <w:bdr w:val="none" w:sz="0" w:space="0" w:color="auto" w:frame="1"/>
        </w:rPr>
        <w:tab/>
      </w:r>
      <w:r w:rsidRPr="005578DA">
        <w:rPr>
          <w:rStyle w:val="highwire-cite-metadata-doi"/>
          <w:b/>
          <w:bCs/>
          <w:color w:val="000000"/>
          <w:sz w:val="20"/>
          <w:szCs w:val="20"/>
          <w:bdr w:val="none" w:sz="0" w:space="0" w:color="auto" w:frame="1"/>
        </w:rPr>
        <w:tab/>
      </w:r>
      <w:r w:rsidRPr="005578DA">
        <w:rPr>
          <w:rStyle w:val="highwire-cite-metadata-doi"/>
          <w:color w:val="000000"/>
          <w:sz w:val="20"/>
          <w:szCs w:val="20"/>
          <w:bdr w:val="none" w:sz="0" w:space="0" w:color="auto" w:frame="1"/>
        </w:rPr>
        <w:t xml:space="preserve">Impaired receptivity of thin endometrium: Therapeutic potential of mesenchymal stem </w:t>
      </w:r>
      <w:r w:rsidRPr="005578DA">
        <w:rPr>
          <w:rStyle w:val="highwire-cite-metadata-doi"/>
          <w:color w:val="000000"/>
          <w:sz w:val="20"/>
          <w:szCs w:val="20"/>
          <w:bdr w:val="none" w:sz="0" w:space="0" w:color="auto" w:frame="1"/>
        </w:rPr>
        <w:tab/>
      </w:r>
      <w:r w:rsidRPr="005578DA">
        <w:rPr>
          <w:rStyle w:val="highwire-cite-metadata-doi"/>
          <w:color w:val="000000"/>
          <w:sz w:val="20"/>
          <w:szCs w:val="20"/>
          <w:bdr w:val="none" w:sz="0" w:space="0" w:color="auto" w:frame="1"/>
        </w:rPr>
        <w:tab/>
      </w:r>
      <w:r w:rsidRPr="005578DA">
        <w:rPr>
          <w:rStyle w:val="highwire-cite-metadata-doi"/>
          <w:color w:val="000000"/>
          <w:sz w:val="20"/>
          <w:szCs w:val="20"/>
          <w:bdr w:val="none" w:sz="0" w:space="0" w:color="auto" w:frame="1"/>
        </w:rPr>
        <w:tab/>
        <w:t>cells.</w:t>
      </w:r>
    </w:p>
    <w:p w:rsidR="00ED4FF5" w:rsidRDefault="00165D44" w:rsidP="00ED4FF5">
      <w:pPr>
        <w:shd w:val="clear" w:color="auto" w:fill="FFFFFF"/>
        <w:textAlignment w:val="baseline"/>
        <w:rPr>
          <w:rStyle w:val="highwire-cite-metadata-doi"/>
          <w:color w:val="000000"/>
          <w:sz w:val="20"/>
          <w:szCs w:val="20"/>
          <w:bdr w:val="none" w:sz="0" w:space="0" w:color="auto" w:frame="1"/>
        </w:rPr>
      </w:pPr>
      <w:r w:rsidRPr="005578DA">
        <w:rPr>
          <w:rStyle w:val="highwire-cite-metadata-doi"/>
          <w:color w:val="000000"/>
          <w:sz w:val="20"/>
          <w:szCs w:val="20"/>
          <w:bdr w:val="none" w:sz="0" w:space="0" w:color="auto" w:frame="1"/>
        </w:rPr>
        <w:tab/>
      </w:r>
      <w:r w:rsidRPr="005578DA">
        <w:rPr>
          <w:rStyle w:val="highwire-cite-metadata-doi"/>
          <w:color w:val="000000"/>
          <w:sz w:val="20"/>
          <w:szCs w:val="20"/>
          <w:bdr w:val="none" w:sz="0" w:space="0" w:color="auto" w:frame="1"/>
        </w:rPr>
        <w:tab/>
      </w:r>
      <w:r w:rsidRPr="005578DA">
        <w:rPr>
          <w:rStyle w:val="highwire-cite-metadata-doi"/>
          <w:i/>
          <w:iCs/>
          <w:color w:val="000000"/>
          <w:sz w:val="20"/>
          <w:szCs w:val="20"/>
          <w:bdr w:val="none" w:sz="0" w:space="0" w:color="auto" w:frame="1"/>
        </w:rPr>
        <w:t>Frontiers in Endocrinology</w:t>
      </w:r>
      <w:r w:rsidRPr="005578DA">
        <w:rPr>
          <w:rStyle w:val="highwire-cite-metadata-doi"/>
          <w:color w:val="000000"/>
          <w:sz w:val="20"/>
          <w:szCs w:val="20"/>
          <w:bdr w:val="none" w:sz="0" w:space="0" w:color="auto" w:frame="1"/>
        </w:rPr>
        <w:t>, 2024</w:t>
      </w:r>
      <w:r w:rsidR="00ED4FF5" w:rsidRPr="005578DA">
        <w:rPr>
          <w:rStyle w:val="highwire-cite-metadata-doi"/>
          <w:color w:val="000000"/>
          <w:sz w:val="20"/>
          <w:szCs w:val="20"/>
          <w:bdr w:val="none" w:sz="0" w:space="0" w:color="auto" w:frame="1"/>
        </w:rPr>
        <w:t>, 14, 1268990. doi: 10.3389/fendo.2023.1268990.</w:t>
      </w:r>
      <w:r w:rsidRPr="005578DA">
        <w:rPr>
          <w:rStyle w:val="highwire-cite-metadata-doi"/>
          <w:color w:val="000000"/>
          <w:sz w:val="20"/>
          <w:szCs w:val="20"/>
          <w:bdr w:val="none" w:sz="0" w:space="0" w:color="auto" w:frame="1"/>
        </w:rPr>
        <w:t xml:space="preserve"> </w:t>
      </w:r>
    </w:p>
    <w:p w:rsidR="006A0395" w:rsidRPr="005578DA" w:rsidRDefault="006A0395" w:rsidP="00ED4FF5">
      <w:pPr>
        <w:shd w:val="clear" w:color="auto" w:fill="FFFFFF"/>
        <w:textAlignment w:val="baseline"/>
        <w:rPr>
          <w:rStyle w:val="highwire-cite-metadata-doi"/>
          <w:color w:val="000000"/>
          <w:sz w:val="20"/>
          <w:szCs w:val="20"/>
          <w:bdr w:val="none" w:sz="0" w:space="0" w:color="auto" w:frame="1"/>
        </w:rPr>
      </w:pPr>
    </w:p>
    <w:p w:rsidR="00ED4FF5" w:rsidRPr="005578DA" w:rsidRDefault="00885D51" w:rsidP="00ED4FF5">
      <w:pPr>
        <w:shd w:val="clear" w:color="auto" w:fill="FFFFFF"/>
        <w:ind w:left="720" w:firstLine="720"/>
        <w:textAlignment w:val="baseline"/>
        <w:rPr>
          <w:rStyle w:val="highwire-cite-metadata-doi"/>
          <w:b/>
          <w:bCs/>
          <w:color w:val="000000"/>
          <w:sz w:val="20"/>
          <w:szCs w:val="20"/>
          <w:bdr w:val="none" w:sz="0" w:space="0" w:color="auto" w:frame="1"/>
        </w:rPr>
      </w:pPr>
      <w:r>
        <w:rPr>
          <w:rStyle w:val="highwire-cite-metadata-doi"/>
          <w:color w:val="000000"/>
          <w:sz w:val="20"/>
          <w:szCs w:val="20"/>
          <w:bdr w:val="none" w:sz="0" w:space="0" w:color="auto" w:frame="1"/>
        </w:rPr>
        <w:t>20</w:t>
      </w:r>
      <w:r w:rsidR="00ED4FF5" w:rsidRPr="005578DA">
        <w:rPr>
          <w:rStyle w:val="highwire-cite-metadata-doi"/>
          <w:color w:val="000000"/>
          <w:sz w:val="20"/>
          <w:szCs w:val="20"/>
          <w:bdr w:val="none" w:sz="0" w:space="0" w:color="auto" w:frame="1"/>
        </w:rPr>
        <w:t xml:space="preserve">) Chemerinski, A., Garcia de Paredes, J., Blackledge, K., Douglas, N.C., </w:t>
      </w:r>
      <w:r w:rsidR="00ED4FF5" w:rsidRPr="005578DA">
        <w:rPr>
          <w:rStyle w:val="highwire-cite-metadata-doi"/>
          <w:b/>
          <w:bCs/>
          <w:color w:val="000000"/>
          <w:sz w:val="20"/>
          <w:szCs w:val="20"/>
          <w:bdr w:val="none" w:sz="0" w:space="0" w:color="auto" w:frame="1"/>
        </w:rPr>
        <w:t>Morelli, S.S.</w:t>
      </w:r>
    </w:p>
    <w:p w:rsidR="00ED4FF5" w:rsidRPr="005578DA" w:rsidRDefault="00ED4FF5" w:rsidP="00ED4FF5">
      <w:pPr>
        <w:shd w:val="clear" w:color="auto" w:fill="FFFFFF"/>
        <w:ind w:left="1440"/>
        <w:textAlignment w:val="baseline"/>
        <w:rPr>
          <w:rStyle w:val="highwire-cite-metadata-doi"/>
          <w:color w:val="000000"/>
          <w:sz w:val="20"/>
          <w:szCs w:val="20"/>
          <w:bdr w:val="none" w:sz="0" w:space="0" w:color="auto" w:frame="1"/>
        </w:rPr>
      </w:pPr>
      <w:r w:rsidRPr="005578DA">
        <w:rPr>
          <w:rStyle w:val="highwire-cite-metadata-doi"/>
          <w:color w:val="000000"/>
          <w:sz w:val="20"/>
          <w:szCs w:val="20"/>
          <w:bdr w:val="none" w:sz="0" w:space="0" w:color="auto" w:frame="1"/>
        </w:rPr>
        <w:lastRenderedPageBreak/>
        <w:t>Mechanisms of endometrial aging: lessons from natural conceptions and assisted reproductive technology cycles.</w:t>
      </w:r>
    </w:p>
    <w:p w:rsidR="00D54E8A" w:rsidRDefault="00ED4FF5" w:rsidP="00D54E8A">
      <w:pPr>
        <w:shd w:val="clear" w:color="auto" w:fill="FFFFFF"/>
        <w:ind w:left="1440"/>
        <w:textAlignment w:val="baseline"/>
        <w:rPr>
          <w:rStyle w:val="highwire-cite-metadata-doi"/>
          <w:color w:val="000000"/>
          <w:sz w:val="20"/>
          <w:szCs w:val="20"/>
          <w:bdr w:val="none" w:sz="0" w:space="0" w:color="auto" w:frame="1"/>
        </w:rPr>
      </w:pPr>
      <w:r w:rsidRPr="005578DA">
        <w:rPr>
          <w:rStyle w:val="highwire-cite-metadata-doi"/>
          <w:i/>
          <w:iCs/>
          <w:color w:val="000000"/>
          <w:sz w:val="20"/>
          <w:szCs w:val="20"/>
          <w:bdr w:val="none" w:sz="0" w:space="0" w:color="auto" w:frame="1"/>
        </w:rPr>
        <w:t xml:space="preserve">Frontiers in Physiology, </w:t>
      </w:r>
      <w:r w:rsidRPr="005578DA">
        <w:rPr>
          <w:rStyle w:val="highwire-cite-metadata-doi"/>
          <w:color w:val="000000"/>
          <w:sz w:val="20"/>
          <w:szCs w:val="20"/>
          <w:bdr w:val="none" w:sz="0" w:space="0" w:color="auto" w:frame="1"/>
        </w:rPr>
        <w:t>2024, 15, 1332946. doi:10.3389/fphys.2024.1332946.</w:t>
      </w:r>
    </w:p>
    <w:p w:rsidR="00376A81" w:rsidRDefault="00376A81" w:rsidP="001564E3">
      <w:pPr>
        <w:shd w:val="clear" w:color="auto" w:fill="FFFFFF"/>
        <w:textAlignment w:val="baseline"/>
      </w:pPr>
    </w:p>
    <w:p w:rsidR="006E1434" w:rsidRPr="00885D51" w:rsidRDefault="006E1434" w:rsidP="00ED4FF5">
      <w:pPr>
        <w:shd w:val="clear" w:color="auto" w:fill="FFFFFF"/>
        <w:ind w:left="1440"/>
        <w:textAlignment w:val="baseline"/>
        <w:rPr>
          <w:sz w:val="20"/>
          <w:szCs w:val="20"/>
        </w:rPr>
      </w:pPr>
      <w:r w:rsidRPr="00885D51">
        <w:rPr>
          <w:sz w:val="20"/>
          <w:szCs w:val="20"/>
        </w:rPr>
        <w:t>2</w:t>
      </w:r>
      <w:r w:rsidR="00885D51" w:rsidRPr="00885D51">
        <w:rPr>
          <w:sz w:val="20"/>
          <w:szCs w:val="20"/>
        </w:rPr>
        <w:t>1</w:t>
      </w:r>
      <w:r w:rsidRPr="00885D51">
        <w:rPr>
          <w:sz w:val="20"/>
          <w:szCs w:val="20"/>
        </w:rPr>
        <w:t xml:space="preserve">) Vessa, B., Kalakota, N., </w:t>
      </w:r>
      <w:r w:rsidRPr="00885D51">
        <w:rPr>
          <w:b/>
          <w:bCs/>
          <w:sz w:val="20"/>
          <w:szCs w:val="20"/>
        </w:rPr>
        <w:t>Morelli, S.S.</w:t>
      </w:r>
    </w:p>
    <w:p w:rsidR="006E1434" w:rsidRPr="00885D51" w:rsidRDefault="006E1434" w:rsidP="00ED4FF5">
      <w:pPr>
        <w:shd w:val="clear" w:color="auto" w:fill="FFFFFF"/>
        <w:ind w:left="1440"/>
        <w:textAlignment w:val="baseline"/>
        <w:rPr>
          <w:sz w:val="20"/>
          <w:szCs w:val="20"/>
        </w:rPr>
      </w:pPr>
      <w:r w:rsidRPr="00885D51">
        <w:rPr>
          <w:sz w:val="20"/>
          <w:szCs w:val="20"/>
        </w:rPr>
        <w:t>Update on diagnosis and management of recurrent early pregnancy loss.</w:t>
      </w:r>
    </w:p>
    <w:p w:rsidR="00D6217A" w:rsidRPr="00885D51" w:rsidRDefault="006E1434" w:rsidP="00D6217A">
      <w:pPr>
        <w:shd w:val="clear" w:color="auto" w:fill="FFFFFF"/>
        <w:ind w:left="1440"/>
        <w:textAlignment w:val="baseline"/>
        <w:rPr>
          <w:sz w:val="20"/>
          <w:szCs w:val="20"/>
        </w:rPr>
      </w:pPr>
      <w:r w:rsidRPr="00885D51">
        <w:rPr>
          <w:i/>
          <w:iCs/>
          <w:sz w:val="20"/>
          <w:szCs w:val="20"/>
        </w:rPr>
        <w:t>Topics in Obstetrics and Gynecology</w:t>
      </w:r>
      <w:r w:rsidRPr="00885D51">
        <w:rPr>
          <w:sz w:val="20"/>
          <w:szCs w:val="20"/>
        </w:rPr>
        <w:t>,</w:t>
      </w:r>
      <w:r w:rsidR="00466C99" w:rsidRPr="00885D51">
        <w:rPr>
          <w:sz w:val="20"/>
          <w:szCs w:val="20"/>
        </w:rPr>
        <w:t xml:space="preserve"> 2024,</w:t>
      </w:r>
      <w:r w:rsidRPr="00885D51">
        <w:rPr>
          <w:sz w:val="20"/>
          <w:szCs w:val="20"/>
        </w:rPr>
        <w:t xml:space="preserve"> </w:t>
      </w:r>
      <w:r w:rsidR="00E71017" w:rsidRPr="00885D51">
        <w:rPr>
          <w:sz w:val="20"/>
          <w:szCs w:val="20"/>
        </w:rPr>
        <w:t>4</w:t>
      </w:r>
      <w:r w:rsidRPr="00885D51">
        <w:rPr>
          <w:sz w:val="20"/>
          <w:szCs w:val="20"/>
        </w:rPr>
        <w:t>4</w:t>
      </w:r>
      <w:r w:rsidR="00E71017" w:rsidRPr="00885D51">
        <w:rPr>
          <w:sz w:val="20"/>
          <w:szCs w:val="20"/>
        </w:rPr>
        <w:t>, 1-6</w:t>
      </w:r>
      <w:r w:rsidRPr="00885D51">
        <w:rPr>
          <w:sz w:val="20"/>
          <w:szCs w:val="20"/>
        </w:rPr>
        <w:t>.</w:t>
      </w:r>
    </w:p>
    <w:p w:rsidR="00D54E8A" w:rsidRDefault="00D54E8A" w:rsidP="00D6217A">
      <w:pPr>
        <w:shd w:val="clear" w:color="auto" w:fill="FFFFFF"/>
        <w:ind w:left="1440"/>
        <w:textAlignment w:val="baseline"/>
        <w:rPr>
          <w:rStyle w:val="highwire-cite-metadata-doi"/>
          <w:sz w:val="21"/>
          <w:szCs w:val="21"/>
        </w:rPr>
      </w:pPr>
    </w:p>
    <w:p w:rsidR="00D54E8A" w:rsidRPr="00D54E8A" w:rsidRDefault="00885D51" w:rsidP="00D54E8A">
      <w:pPr>
        <w:shd w:val="clear" w:color="auto" w:fill="FFFFFF"/>
        <w:ind w:left="1440"/>
        <w:textAlignment w:val="baseline"/>
        <w:rPr>
          <w:rStyle w:val="highwire-cite-metadata-doi"/>
          <w:b/>
          <w:bCs/>
          <w:color w:val="000000"/>
          <w:sz w:val="20"/>
          <w:szCs w:val="20"/>
          <w:bdr w:val="none" w:sz="0" w:space="0" w:color="auto" w:frame="1"/>
        </w:rPr>
      </w:pPr>
      <w:r>
        <w:rPr>
          <w:rStyle w:val="highwire-cite-metadata-doi"/>
          <w:color w:val="000000"/>
          <w:sz w:val="20"/>
          <w:szCs w:val="20"/>
          <w:bdr w:val="none" w:sz="0" w:space="0" w:color="auto" w:frame="1"/>
        </w:rPr>
        <w:t>22</w:t>
      </w:r>
      <w:r w:rsidR="00D54E8A">
        <w:rPr>
          <w:rStyle w:val="highwire-cite-metadata-doi"/>
          <w:color w:val="000000"/>
          <w:sz w:val="20"/>
          <w:szCs w:val="20"/>
          <w:bdr w:val="none" w:sz="0" w:space="0" w:color="auto" w:frame="1"/>
        </w:rPr>
        <w:t xml:space="preserve">) Malhotra, R., Garcia de Paredes, J., Smith, A., Chemerinski, A., Doshi, D., </w:t>
      </w:r>
      <w:r w:rsidR="00D54E8A" w:rsidRPr="00D54E8A">
        <w:rPr>
          <w:rStyle w:val="highwire-cite-metadata-doi"/>
          <w:b/>
          <w:bCs/>
          <w:color w:val="000000"/>
          <w:sz w:val="20"/>
          <w:szCs w:val="20"/>
          <w:bdr w:val="none" w:sz="0" w:space="0" w:color="auto" w:frame="1"/>
        </w:rPr>
        <w:t>Morelli, S.S.</w:t>
      </w:r>
    </w:p>
    <w:p w:rsidR="00D54E8A" w:rsidRDefault="00D54E8A" w:rsidP="00D54E8A">
      <w:pPr>
        <w:shd w:val="clear" w:color="auto" w:fill="FFFFFF"/>
        <w:ind w:left="1440"/>
        <w:textAlignment w:val="baseline"/>
        <w:rPr>
          <w:rStyle w:val="highwire-cite-metadata-doi"/>
          <w:color w:val="000000"/>
          <w:sz w:val="20"/>
          <w:szCs w:val="20"/>
          <w:bdr w:val="none" w:sz="0" w:space="0" w:color="auto" w:frame="1"/>
        </w:rPr>
      </w:pPr>
      <w:r>
        <w:rPr>
          <w:rStyle w:val="highwire-cite-metadata-doi"/>
          <w:color w:val="000000"/>
          <w:sz w:val="20"/>
          <w:szCs w:val="20"/>
          <w:bdr w:val="none" w:sz="0" w:space="0" w:color="auto" w:frame="1"/>
        </w:rPr>
        <w:t xml:space="preserve">Obesity Epidemic and its Impact on Female Fertility: Current Understanding and Future Directions.  </w:t>
      </w:r>
    </w:p>
    <w:p w:rsidR="00D54E8A" w:rsidRDefault="00D54E8A" w:rsidP="00D54E8A">
      <w:pPr>
        <w:shd w:val="clear" w:color="auto" w:fill="FFFFFF"/>
        <w:ind w:left="1440"/>
        <w:textAlignment w:val="baseline"/>
        <w:rPr>
          <w:rStyle w:val="highwire-cite-metadata-doi"/>
          <w:color w:val="000000"/>
          <w:sz w:val="20"/>
          <w:szCs w:val="20"/>
          <w:bdr w:val="none" w:sz="0" w:space="0" w:color="auto" w:frame="1"/>
        </w:rPr>
      </w:pPr>
      <w:r w:rsidRPr="00D54E8A">
        <w:rPr>
          <w:rStyle w:val="highwire-cite-metadata-doi"/>
          <w:i/>
          <w:iCs/>
          <w:color w:val="000000"/>
          <w:sz w:val="20"/>
          <w:szCs w:val="20"/>
          <w:bdr w:val="none" w:sz="0" w:space="0" w:color="auto" w:frame="1"/>
        </w:rPr>
        <w:t>Cureus</w:t>
      </w:r>
      <w:r>
        <w:rPr>
          <w:rStyle w:val="highwire-cite-metadata-doi"/>
          <w:i/>
          <w:iCs/>
          <w:color w:val="000000"/>
          <w:sz w:val="20"/>
          <w:szCs w:val="20"/>
          <w:bdr w:val="none" w:sz="0" w:space="0" w:color="auto" w:frame="1"/>
        </w:rPr>
        <w:t xml:space="preserve">, </w:t>
      </w:r>
      <w:r w:rsidRPr="00D54E8A">
        <w:rPr>
          <w:rStyle w:val="highwire-cite-metadata-doi"/>
          <w:color w:val="000000"/>
          <w:sz w:val="20"/>
          <w:szCs w:val="20"/>
          <w:bdr w:val="none" w:sz="0" w:space="0" w:color="auto" w:frame="1"/>
        </w:rPr>
        <w:t>2025</w:t>
      </w:r>
      <w:r>
        <w:rPr>
          <w:rStyle w:val="highwire-cite-metadata-doi"/>
          <w:i/>
          <w:iCs/>
          <w:color w:val="000000"/>
          <w:sz w:val="20"/>
          <w:szCs w:val="20"/>
          <w:bdr w:val="none" w:sz="0" w:space="0" w:color="auto" w:frame="1"/>
        </w:rPr>
        <w:t>,</w:t>
      </w:r>
      <w:r>
        <w:rPr>
          <w:rStyle w:val="highwire-cite-metadata-doi"/>
          <w:color w:val="000000"/>
          <w:sz w:val="20"/>
          <w:szCs w:val="20"/>
          <w:bdr w:val="none" w:sz="0" w:space="0" w:color="auto" w:frame="1"/>
        </w:rPr>
        <w:t xml:space="preserve"> 17, e87283. doi:10.7759/cureus.87283</w:t>
      </w:r>
    </w:p>
    <w:p w:rsidR="000C4800" w:rsidRDefault="000C4800" w:rsidP="00A14118">
      <w:pPr>
        <w:rPr>
          <w:rFonts w:ascii="Segoe UI" w:hAnsi="Segoe UI" w:cs="Segoe UI"/>
          <w:color w:val="4D8055"/>
          <w:sz w:val="21"/>
          <w:szCs w:val="21"/>
          <w:shd w:val="clear" w:color="auto" w:fill="FFFFFF"/>
        </w:rPr>
      </w:pPr>
    </w:p>
    <w:p w:rsidR="00B525C1" w:rsidRPr="005578DA" w:rsidRDefault="00CE2638" w:rsidP="00A14118">
      <w:pPr>
        <w:rPr>
          <w:rFonts w:ascii="Segoe UI" w:hAnsi="Segoe UI" w:cs="Segoe UI"/>
          <w:color w:val="4D8055"/>
        </w:rPr>
      </w:pPr>
      <w:r w:rsidRPr="005578DA">
        <w:rPr>
          <w:b/>
          <w:color w:val="000000"/>
          <w:sz w:val="20"/>
          <w:szCs w:val="20"/>
        </w:rPr>
        <w:t>ABSTRACTS</w:t>
      </w:r>
      <w:r w:rsidR="0011589C" w:rsidRPr="005578DA">
        <w:rPr>
          <w:b/>
          <w:color w:val="000000"/>
          <w:sz w:val="20"/>
          <w:szCs w:val="20"/>
        </w:rPr>
        <w:t>:</w:t>
      </w:r>
    </w:p>
    <w:p w:rsidR="006B6376" w:rsidRPr="005578DA" w:rsidRDefault="006B6376" w:rsidP="001564E3">
      <w:pPr>
        <w:ind w:left="720" w:firstLine="720"/>
        <w:jc w:val="both"/>
        <w:rPr>
          <w:color w:val="000000"/>
          <w:sz w:val="20"/>
        </w:rPr>
      </w:pPr>
      <w:r w:rsidRPr="005578DA">
        <w:rPr>
          <w:color w:val="000000"/>
          <w:sz w:val="20"/>
        </w:rPr>
        <w:t xml:space="preserve">1) Purswani M.U., </w:t>
      </w:r>
      <w:r w:rsidRPr="005578DA">
        <w:rPr>
          <w:b/>
          <w:color w:val="000000"/>
          <w:sz w:val="20"/>
        </w:rPr>
        <w:t>Sinha S.</w:t>
      </w:r>
      <w:r w:rsidRPr="005578DA">
        <w:rPr>
          <w:color w:val="000000"/>
          <w:sz w:val="20"/>
        </w:rPr>
        <w:t xml:space="preserve">, Johann-Liang R., Noel G.J.  </w:t>
      </w:r>
    </w:p>
    <w:p w:rsidR="006B6376" w:rsidRPr="005578DA" w:rsidRDefault="006B6376" w:rsidP="006B6376">
      <w:pPr>
        <w:ind w:left="1440"/>
        <w:jc w:val="both"/>
        <w:rPr>
          <w:color w:val="000000"/>
          <w:sz w:val="20"/>
        </w:rPr>
      </w:pPr>
      <w:r w:rsidRPr="005578DA">
        <w:rPr>
          <w:color w:val="000000"/>
          <w:sz w:val="20"/>
        </w:rPr>
        <w:t xml:space="preserve">mRNA levels in blood induced by encapsulated bacteria: implications for diagnosis of evolving bacteremic infections.  </w:t>
      </w:r>
    </w:p>
    <w:p w:rsidR="006B6376" w:rsidRPr="005578DA" w:rsidRDefault="006B6376" w:rsidP="006B6376">
      <w:pPr>
        <w:ind w:left="1440"/>
        <w:jc w:val="both"/>
        <w:rPr>
          <w:color w:val="000000"/>
          <w:sz w:val="20"/>
        </w:rPr>
      </w:pPr>
      <w:r w:rsidRPr="005578DA">
        <w:rPr>
          <w:color w:val="000000"/>
          <w:sz w:val="20"/>
        </w:rPr>
        <w:t>Presented Infectious Diseases Society of America 36</w:t>
      </w:r>
      <w:r w:rsidRPr="005578DA">
        <w:rPr>
          <w:color w:val="000000"/>
          <w:sz w:val="20"/>
          <w:vertAlign w:val="superscript"/>
        </w:rPr>
        <w:t>th</w:t>
      </w:r>
      <w:r w:rsidRPr="005578DA">
        <w:rPr>
          <w:color w:val="000000"/>
          <w:sz w:val="20"/>
        </w:rPr>
        <w:t xml:space="preserve"> Annual Meeting, 1998 Program Abstract #759.</w:t>
      </w:r>
    </w:p>
    <w:p w:rsidR="003C7998" w:rsidRPr="005578DA" w:rsidRDefault="003C7998" w:rsidP="00091007">
      <w:pPr>
        <w:jc w:val="both"/>
        <w:rPr>
          <w:color w:val="000000"/>
          <w:sz w:val="20"/>
        </w:rPr>
      </w:pPr>
    </w:p>
    <w:p w:rsidR="006B6376" w:rsidRPr="005578DA" w:rsidRDefault="006B6376" w:rsidP="006B6376">
      <w:pPr>
        <w:ind w:left="1440"/>
        <w:jc w:val="both"/>
        <w:rPr>
          <w:color w:val="000000"/>
          <w:sz w:val="20"/>
        </w:rPr>
      </w:pPr>
      <w:r w:rsidRPr="005578DA">
        <w:rPr>
          <w:color w:val="000000"/>
          <w:sz w:val="20"/>
        </w:rPr>
        <w:t xml:space="preserve">2) </w:t>
      </w:r>
      <w:r w:rsidRPr="005578DA">
        <w:rPr>
          <w:b/>
          <w:color w:val="000000"/>
          <w:sz w:val="20"/>
        </w:rPr>
        <w:t>Sinha S</w:t>
      </w:r>
      <w:r w:rsidR="000B52C7" w:rsidRPr="005578DA">
        <w:rPr>
          <w:b/>
          <w:color w:val="000000"/>
          <w:sz w:val="20"/>
        </w:rPr>
        <w:t>.</w:t>
      </w:r>
      <w:r w:rsidRPr="005578DA">
        <w:rPr>
          <w:color w:val="000000"/>
          <w:sz w:val="20"/>
        </w:rPr>
        <w:t xml:space="preserve">, Lehrer R.I., Herold B.C. </w:t>
      </w:r>
    </w:p>
    <w:p w:rsidR="006B6376" w:rsidRPr="005578DA" w:rsidRDefault="006B6376" w:rsidP="006B6376">
      <w:pPr>
        <w:ind w:left="1440"/>
        <w:jc w:val="both"/>
        <w:rPr>
          <w:color w:val="000000"/>
          <w:sz w:val="20"/>
        </w:rPr>
      </w:pPr>
      <w:r w:rsidRPr="005578DA">
        <w:rPr>
          <w:color w:val="000000"/>
          <w:sz w:val="20"/>
        </w:rPr>
        <w:t xml:space="preserve">Defensins are candidate topical antimicrobials for prevention of sexually transmitted diseases (STDs).  </w:t>
      </w:r>
    </w:p>
    <w:p w:rsidR="00063701" w:rsidRDefault="006B6376" w:rsidP="006C73DB">
      <w:pPr>
        <w:ind w:left="1440"/>
        <w:jc w:val="both"/>
        <w:rPr>
          <w:color w:val="000000"/>
          <w:sz w:val="20"/>
        </w:rPr>
      </w:pPr>
      <w:r w:rsidRPr="005578DA">
        <w:rPr>
          <w:color w:val="000000"/>
          <w:sz w:val="20"/>
        </w:rPr>
        <w:t>Presented Preclinical Topical Microbicides Workshop, National Institute of Allergy and Infectious Diseases, National Institutes of Health, 2001.</w:t>
      </w:r>
    </w:p>
    <w:p w:rsidR="00376A81" w:rsidRPr="005578DA" w:rsidRDefault="00376A81" w:rsidP="006C73DB">
      <w:pPr>
        <w:ind w:left="1440"/>
        <w:jc w:val="both"/>
        <w:rPr>
          <w:color w:val="000000"/>
          <w:sz w:val="20"/>
        </w:rPr>
      </w:pPr>
    </w:p>
    <w:p w:rsidR="006B6376" w:rsidRPr="005578DA" w:rsidRDefault="006B6376" w:rsidP="00063701">
      <w:pPr>
        <w:ind w:left="720" w:firstLine="720"/>
        <w:jc w:val="both"/>
        <w:rPr>
          <w:color w:val="000000"/>
          <w:sz w:val="20"/>
        </w:rPr>
      </w:pPr>
      <w:r w:rsidRPr="005578DA">
        <w:rPr>
          <w:color w:val="000000"/>
          <w:sz w:val="20"/>
        </w:rPr>
        <w:t xml:space="preserve">3) </w:t>
      </w:r>
      <w:r w:rsidRPr="005578DA">
        <w:rPr>
          <w:b/>
          <w:color w:val="000000"/>
          <w:sz w:val="20"/>
        </w:rPr>
        <w:t>Sinha, S.</w:t>
      </w:r>
      <w:r w:rsidRPr="005578DA">
        <w:rPr>
          <w:color w:val="000000"/>
          <w:sz w:val="20"/>
        </w:rPr>
        <w:t xml:space="preserve">, Lehrer, R.I., Herold, B.C.  </w:t>
      </w:r>
    </w:p>
    <w:p w:rsidR="006B6376" w:rsidRPr="005578DA" w:rsidRDefault="006B6376" w:rsidP="006B6376">
      <w:pPr>
        <w:ind w:left="1440"/>
        <w:jc w:val="both"/>
        <w:rPr>
          <w:color w:val="000000"/>
          <w:sz w:val="20"/>
        </w:rPr>
      </w:pPr>
      <w:r w:rsidRPr="005578DA">
        <w:rPr>
          <w:color w:val="000000"/>
          <w:sz w:val="20"/>
        </w:rPr>
        <w:t xml:space="preserve">Defensins are candidate topical antimicrobials for prevention of sexually transmitted diseases (STDs).  </w:t>
      </w:r>
    </w:p>
    <w:p w:rsidR="00063701" w:rsidRPr="005578DA" w:rsidRDefault="006B6376" w:rsidP="00346839">
      <w:pPr>
        <w:ind w:left="1440"/>
        <w:jc w:val="both"/>
        <w:rPr>
          <w:color w:val="000000"/>
          <w:sz w:val="20"/>
        </w:rPr>
      </w:pPr>
      <w:r w:rsidRPr="005578DA">
        <w:rPr>
          <w:color w:val="000000"/>
          <w:sz w:val="20"/>
        </w:rPr>
        <w:t>Presented 42</w:t>
      </w:r>
      <w:r w:rsidRPr="005578DA">
        <w:rPr>
          <w:color w:val="000000"/>
          <w:sz w:val="20"/>
          <w:vertAlign w:val="superscript"/>
        </w:rPr>
        <w:t>nd</w:t>
      </w:r>
      <w:r w:rsidRPr="005578DA">
        <w:rPr>
          <w:color w:val="000000"/>
          <w:sz w:val="20"/>
        </w:rPr>
        <w:t xml:space="preserve"> Annual National Student Research Forum, 2001.</w:t>
      </w:r>
    </w:p>
    <w:p w:rsidR="008F3A40" w:rsidRPr="005578DA" w:rsidRDefault="008F3A40" w:rsidP="00346839">
      <w:pPr>
        <w:ind w:left="1440"/>
        <w:jc w:val="both"/>
        <w:rPr>
          <w:color w:val="000000"/>
          <w:sz w:val="20"/>
        </w:rPr>
      </w:pPr>
    </w:p>
    <w:p w:rsidR="00346839" w:rsidRPr="005578DA" w:rsidRDefault="006B6376" w:rsidP="00346839">
      <w:pPr>
        <w:ind w:left="1440"/>
        <w:jc w:val="both"/>
        <w:rPr>
          <w:color w:val="000000"/>
          <w:sz w:val="20"/>
        </w:rPr>
      </w:pPr>
      <w:r w:rsidRPr="005578DA">
        <w:rPr>
          <w:color w:val="000000"/>
          <w:sz w:val="20"/>
        </w:rPr>
        <w:t xml:space="preserve">4) </w:t>
      </w:r>
      <w:r w:rsidR="004378F9" w:rsidRPr="005578DA">
        <w:rPr>
          <w:b/>
          <w:color w:val="000000"/>
          <w:sz w:val="20"/>
        </w:rPr>
        <w:t>Morelli, S.</w:t>
      </w:r>
      <w:r w:rsidRPr="005578DA">
        <w:rPr>
          <w:color w:val="000000"/>
          <w:sz w:val="20"/>
        </w:rPr>
        <w:t xml:space="preserve">, Keegan, D., Krey, L.C., Katz, J., Liu, M., Noyes, N.  </w:t>
      </w:r>
    </w:p>
    <w:p w:rsidR="006B6376" w:rsidRPr="005578DA" w:rsidRDefault="006B6376" w:rsidP="00346839">
      <w:pPr>
        <w:ind w:left="1440"/>
        <w:jc w:val="both"/>
        <w:rPr>
          <w:color w:val="000000"/>
          <w:sz w:val="20"/>
        </w:rPr>
      </w:pPr>
      <w:r w:rsidRPr="005578DA">
        <w:rPr>
          <w:color w:val="000000"/>
          <w:sz w:val="20"/>
        </w:rPr>
        <w:t xml:space="preserve">Early serum cytokine evaluation may prove useful in localizing abnormally implanted human gestations.  </w:t>
      </w:r>
    </w:p>
    <w:p w:rsidR="006B6376" w:rsidRPr="005578DA" w:rsidRDefault="006B6376" w:rsidP="006B6376">
      <w:pPr>
        <w:ind w:left="1440"/>
        <w:jc w:val="both"/>
        <w:rPr>
          <w:color w:val="000000"/>
          <w:sz w:val="20"/>
        </w:rPr>
      </w:pPr>
      <w:r w:rsidRPr="005578DA">
        <w:rPr>
          <w:color w:val="000000"/>
          <w:sz w:val="20"/>
        </w:rPr>
        <w:t>Presented Society for Gynecologic Investigation 54</w:t>
      </w:r>
      <w:r w:rsidRPr="005578DA">
        <w:rPr>
          <w:color w:val="000000"/>
          <w:sz w:val="20"/>
          <w:vertAlign w:val="superscript"/>
        </w:rPr>
        <w:t>th</w:t>
      </w:r>
      <w:r w:rsidRPr="005578DA">
        <w:rPr>
          <w:color w:val="000000"/>
          <w:sz w:val="20"/>
        </w:rPr>
        <w:t xml:space="preserve"> Annual Meet</w:t>
      </w:r>
      <w:r w:rsidR="00740CC7" w:rsidRPr="005578DA">
        <w:rPr>
          <w:color w:val="000000"/>
          <w:sz w:val="20"/>
        </w:rPr>
        <w:t>ing, 2007 Program Abstract #496</w:t>
      </w:r>
      <w:r w:rsidRPr="005578DA">
        <w:rPr>
          <w:color w:val="000000"/>
          <w:sz w:val="20"/>
        </w:rPr>
        <w:t xml:space="preserve"> [</w:t>
      </w:r>
      <w:r w:rsidRPr="005578DA">
        <w:rPr>
          <w:i/>
          <w:color w:val="000000"/>
          <w:sz w:val="20"/>
        </w:rPr>
        <w:t>Reproductive Sciences</w:t>
      </w:r>
      <w:r w:rsidRPr="005578DA">
        <w:rPr>
          <w:color w:val="000000"/>
          <w:sz w:val="20"/>
        </w:rPr>
        <w:t xml:space="preserve"> 14(</w:t>
      </w:r>
      <w:r w:rsidR="004378F9" w:rsidRPr="005578DA">
        <w:rPr>
          <w:color w:val="000000"/>
          <w:sz w:val="20"/>
        </w:rPr>
        <w:t xml:space="preserve">1 </w:t>
      </w:r>
      <w:r w:rsidRPr="005578DA">
        <w:rPr>
          <w:color w:val="000000"/>
          <w:sz w:val="20"/>
        </w:rPr>
        <w:t xml:space="preserve">Suppl): </w:t>
      </w:r>
      <w:r w:rsidR="004378F9" w:rsidRPr="005578DA">
        <w:rPr>
          <w:color w:val="000000"/>
          <w:sz w:val="20"/>
        </w:rPr>
        <w:t xml:space="preserve">197A, </w:t>
      </w:r>
      <w:r w:rsidRPr="005578DA">
        <w:rPr>
          <w:color w:val="000000"/>
          <w:sz w:val="20"/>
        </w:rPr>
        <w:t>2007].</w:t>
      </w:r>
    </w:p>
    <w:p w:rsidR="00DB214E" w:rsidRDefault="00DB214E" w:rsidP="00DB214E">
      <w:pPr>
        <w:jc w:val="both"/>
        <w:rPr>
          <w:color w:val="000000"/>
          <w:sz w:val="20"/>
        </w:rPr>
      </w:pPr>
    </w:p>
    <w:p w:rsidR="006B6376" w:rsidRPr="005578DA" w:rsidRDefault="006B6376" w:rsidP="00DB214E">
      <w:pPr>
        <w:ind w:left="1440"/>
        <w:jc w:val="both"/>
        <w:rPr>
          <w:color w:val="000000"/>
          <w:sz w:val="20"/>
        </w:rPr>
      </w:pPr>
      <w:r w:rsidRPr="005578DA">
        <w:rPr>
          <w:color w:val="000000"/>
          <w:sz w:val="20"/>
        </w:rPr>
        <w:t xml:space="preserve">5) </w:t>
      </w:r>
      <w:r w:rsidRPr="005578DA">
        <w:rPr>
          <w:b/>
          <w:color w:val="000000"/>
          <w:sz w:val="20"/>
        </w:rPr>
        <w:t xml:space="preserve">Morelli, S.S., </w:t>
      </w:r>
      <w:r w:rsidRPr="005578DA">
        <w:rPr>
          <w:color w:val="000000"/>
          <w:sz w:val="20"/>
        </w:rPr>
        <w:t xml:space="preserve">Petraglia, F., Weiss, G., Luisi, S., Florio, P., Gardner, J., Wojtczuk, A., Goldsmith, L.T.  Endometrial expression patterns of relaxin and relaxin receptor mRNA suggest involvement of relaxin in endometriosis.  </w:t>
      </w:r>
    </w:p>
    <w:p w:rsidR="00DD40E8" w:rsidRPr="005578DA" w:rsidRDefault="006B6376" w:rsidP="00DD40E8">
      <w:pPr>
        <w:ind w:left="1440"/>
        <w:jc w:val="both"/>
        <w:rPr>
          <w:color w:val="000000"/>
          <w:sz w:val="20"/>
        </w:rPr>
      </w:pPr>
      <w:r w:rsidRPr="005578DA">
        <w:rPr>
          <w:color w:val="000000"/>
          <w:sz w:val="20"/>
        </w:rPr>
        <w:t>Presented Society for Gynecologic Investigation 55</w:t>
      </w:r>
      <w:r w:rsidRPr="005578DA">
        <w:rPr>
          <w:color w:val="000000"/>
          <w:sz w:val="20"/>
          <w:vertAlign w:val="superscript"/>
        </w:rPr>
        <w:t>th</w:t>
      </w:r>
      <w:r w:rsidRPr="005578DA">
        <w:rPr>
          <w:color w:val="000000"/>
          <w:sz w:val="20"/>
        </w:rPr>
        <w:t xml:space="preserve"> Annual Meeting, 2008 Program Abstract #907 [</w:t>
      </w:r>
      <w:r w:rsidRPr="005578DA">
        <w:rPr>
          <w:i/>
          <w:color w:val="000000"/>
          <w:sz w:val="20"/>
        </w:rPr>
        <w:t>Reproductive Sciences</w:t>
      </w:r>
      <w:r w:rsidRPr="005578DA">
        <w:rPr>
          <w:color w:val="000000"/>
          <w:sz w:val="20"/>
        </w:rPr>
        <w:t xml:space="preserve"> 15(</w:t>
      </w:r>
      <w:r w:rsidR="004378F9" w:rsidRPr="005578DA">
        <w:rPr>
          <w:color w:val="000000"/>
          <w:sz w:val="20"/>
        </w:rPr>
        <w:t xml:space="preserve">1 </w:t>
      </w:r>
      <w:r w:rsidRPr="005578DA">
        <w:rPr>
          <w:color w:val="000000"/>
          <w:sz w:val="20"/>
        </w:rPr>
        <w:t xml:space="preserve">Suppl): </w:t>
      </w:r>
      <w:r w:rsidR="004378F9" w:rsidRPr="005578DA">
        <w:rPr>
          <w:color w:val="000000"/>
          <w:sz w:val="20"/>
        </w:rPr>
        <w:t xml:space="preserve">315A, </w:t>
      </w:r>
      <w:r w:rsidRPr="005578DA">
        <w:rPr>
          <w:color w:val="000000"/>
          <w:sz w:val="20"/>
        </w:rPr>
        <w:t>2008].</w:t>
      </w:r>
    </w:p>
    <w:p w:rsidR="00C302B9" w:rsidRPr="005578DA" w:rsidRDefault="00C302B9" w:rsidP="006774DE">
      <w:pPr>
        <w:jc w:val="both"/>
        <w:rPr>
          <w:color w:val="000000"/>
          <w:sz w:val="20"/>
        </w:rPr>
      </w:pPr>
    </w:p>
    <w:p w:rsidR="006B6376" w:rsidRPr="005578DA" w:rsidRDefault="006B6376" w:rsidP="006B6376">
      <w:pPr>
        <w:ind w:left="1440"/>
        <w:jc w:val="both"/>
        <w:rPr>
          <w:color w:val="000000"/>
          <w:sz w:val="20"/>
        </w:rPr>
      </w:pPr>
      <w:r w:rsidRPr="005578DA">
        <w:rPr>
          <w:color w:val="000000"/>
          <w:sz w:val="20"/>
        </w:rPr>
        <w:t>6)</w:t>
      </w:r>
      <w:r w:rsidRPr="005578DA">
        <w:rPr>
          <w:b/>
          <w:color w:val="000000"/>
          <w:sz w:val="20"/>
        </w:rPr>
        <w:t xml:space="preserve"> Morelli, S.S., </w:t>
      </w:r>
      <w:r w:rsidRPr="005578DA">
        <w:rPr>
          <w:color w:val="000000"/>
          <w:sz w:val="20"/>
        </w:rPr>
        <w:t xml:space="preserve">Petraglia, F., Weiss, G., Luisi, S., Florio, P., Gardner, J., Wojtczuk, A., Goldsmith, L.T.  </w:t>
      </w:r>
    </w:p>
    <w:p w:rsidR="006B6376" w:rsidRPr="005578DA" w:rsidRDefault="006B6376" w:rsidP="006B6376">
      <w:pPr>
        <w:ind w:left="1440"/>
        <w:jc w:val="both"/>
        <w:rPr>
          <w:color w:val="000000"/>
          <w:sz w:val="20"/>
        </w:rPr>
      </w:pPr>
      <w:r w:rsidRPr="005578DA">
        <w:rPr>
          <w:color w:val="000000"/>
          <w:sz w:val="20"/>
        </w:rPr>
        <w:t xml:space="preserve">Involvement of relaxin in endometriosis.  </w:t>
      </w:r>
    </w:p>
    <w:p w:rsidR="00C14801" w:rsidRPr="005578DA" w:rsidRDefault="001476E7" w:rsidP="00C302B9">
      <w:pPr>
        <w:ind w:left="720"/>
        <w:jc w:val="both"/>
        <w:rPr>
          <w:color w:val="000000"/>
          <w:sz w:val="20"/>
          <w:szCs w:val="20"/>
        </w:rPr>
      </w:pPr>
      <w:r w:rsidRPr="005578DA">
        <w:rPr>
          <w:color w:val="000000"/>
          <w:sz w:val="20"/>
          <w:szCs w:val="20"/>
        </w:rPr>
        <w:tab/>
        <w:t xml:space="preserve">Presented: Relaxin 2008: Fifth International Conference on Relaxin and Related Peptides, </w:t>
      </w:r>
      <w:r w:rsidRPr="005578DA">
        <w:rPr>
          <w:color w:val="000000"/>
          <w:sz w:val="20"/>
          <w:szCs w:val="20"/>
        </w:rPr>
        <w:tab/>
      </w:r>
      <w:r w:rsidR="004378F9" w:rsidRPr="005578DA">
        <w:rPr>
          <w:color w:val="000000"/>
          <w:sz w:val="20"/>
          <w:szCs w:val="20"/>
        </w:rPr>
        <w:t>Maui, Hawaii, May</w:t>
      </w:r>
      <w:r w:rsidRPr="005578DA">
        <w:rPr>
          <w:color w:val="000000"/>
          <w:sz w:val="20"/>
          <w:szCs w:val="20"/>
        </w:rPr>
        <w:t xml:space="preserve"> 2008, Program Abstract # P-12</w:t>
      </w:r>
      <w:r w:rsidR="004378F9" w:rsidRPr="005578DA">
        <w:rPr>
          <w:color w:val="000000"/>
          <w:sz w:val="20"/>
          <w:szCs w:val="20"/>
        </w:rPr>
        <w:t>.</w:t>
      </w:r>
    </w:p>
    <w:p w:rsidR="005B246E" w:rsidRDefault="005B246E" w:rsidP="006B6376">
      <w:pPr>
        <w:ind w:left="1440"/>
        <w:jc w:val="both"/>
        <w:rPr>
          <w:color w:val="000000"/>
          <w:sz w:val="20"/>
        </w:rPr>
      </w:pPr>
    </w:p>
    <w:p w:rsidR="006B6376" w:rsidRPr="005578DA" w:rsidRDefault="006B6376" w:rsidP="006B6376">
      <w:pPr>
        <w:ind w:left="1440"/>
        <w:jc w:val="both"/>
        <w:rPr>
          <w:color w:val="000000"/>
          <w:sz w:val="20"/>
        </w:rPr>
      </w:pPr>
      <w:r w:rsidRPr="005578DA">
        <w:rPr>
          <w:color w:val="000000"/>
          <w:sz w:val="20"/>
        </w:rPr>
        <w:t xml:space="preserve">7) </w:t>
      </w:r>
      <w:r w:rsidRPr="005578DA">
        <w:rPr>
          <w:b/>
          <w:color w:val="000000"/>
          <w:sz w:val="20"/>
        </w:rPr>
        <w:t>Morelli, S.S.,</w:t>
      </w:r>
      <w:r w:rsidRPr="005578DA">
        <w:rPr>
          <w:color w:val="000000"/>
          <w:sz w:val="20"/>
        </w:rPr>
        <w:t xml:space="preserve"> Wojtczuk, A., Cole, D., Weiss, G., Goldsmith, L.T.  </w:t>
      </w:r>
    </w:p>
    <w:p w:rsidR="006B6376" w:rsidRPr="005578DA" w:rsidRDefault="006B6376" w:rsidP="006B6376">
      <w:pPr>
        <w:ind w:left="1440"/>
        <w:jc w:val="both"/>
        <w:rPr>
          <w:color w:val="000000"/>
          <w:sz w:val="20"/>
        </w:rPr>
      </w:pPr>
      <w:r w:rsidRPr="005578DA">
        <w:rPr>
          <w:color w:val="000000"/>
          <w:sz w:val="20"/>
        </w:rPr>
        <w:t xml:space="preserve">Prostaglandin production in human endometrial epithelial cells is mediated via a cAMP-PKA signaling pathway. </w:t>
      </w:r>
    </w:p>
    <w:p w:rsidR="00D54E8A" w:rsidRDefault="006B6376" w:rsidP="001564E3">
      <w:pPr>
        <w:ind w:left="1440"/>
        <w:jc w:val="both"/>
        <w:rPr>
          <w:color w:val="000000"/>
          <w:sz w:val="20"/>
        </w:rPr>
      </w:pPr>
      <w:r w:rsidRPr="005578DA">
        <w:rPr>
          <w:color w:val="000000"/>
          <w:sz w:val="20"/>
        </w:rPr>
        <w:t>Presented Society for Gynecologic Investigation 56</w:t>
      </w:r>
      <w:r w:rsidRPr="005578DA">
        <w:rPr>
          <w:color w:val="000000"/>
          <w:sz w:val="20"/>
          <w:vertAlign w:val="superscript"/>
        </w:rPr>
        <w:t>th</w:t>
      </w:r>
      <w:r w:rsidRPr="005578DA">
        <w:rPr>
          <w:color w:val="000000"/>
          <w:sz w:val="20"/>
        </w:rPr>
        <w:t xml:space="preserve"> Annual Meeting, 2009 Program Abstract #1039 [</w:t>
      </w:r>
      <w:r w:rsidRPr="005578DA">
        <w:rPr>
          <w:i/>
          <w:color w:val="000000"/>
          <w:sz w:val="20"/>
        </w:rPr>
        <w:t>Reproductive Sciences</w:t>
      </w:r>
      <w:r w:rsidRPr="005578DA">
        <w:rPr>
          <w:color w:val="000000"/>
          <w:sz w:val="20"/>
        </w:rPr>
        <w:t xml:space="preserve"> 16(</w:t>
      </w:r>
      <w:r w:rsidR="004378F9" w:rsidRPr="005578DA">
        <w:rPr>
          <w:color w:val="000000"/>
          <w:sz w:val="20"/>
        </w:rPr>
        <w:t xml:space="preserve">3 </w:t>
      </w:r>
      <w:r w:rsidRPr="005578DA">
        <w:rPr>
          <w:color w:val="000000"/>
          <w:sz w:val="20"/>
        </w:rPr>
        <w:t xml:space="preserve">Suppl): </w:t>
      </w:r>
      <w:r w:rsidR="004378F9" w:rsidRPr="005578DA">
        <w:rPr>
          <w:color w:val="000000"/>
          <w:sz w:val="20"/>
        </w:rPr>
        <w:t xml:space="preserve">369A, </w:t>
      </w:r>
      <w:r w:rsidRPr="005578DA">
        <w:rPr>
          <w:color w:val="000000"/>
          <w:sz w:val="20"/>
        </w:rPr>
        <w:t>2009].</w:t>
      </w:r>
    </w:p>
    <w:p w:rsidR="005B246E" w:rsidRDefault="005B246E" w:rsidP="001564E3">
      <w:pPr>
        <w:ind w:left="1440"/>
        <w:jc w:val="both"/>
        <w:rPr>
          <w:color w:val="000000"/>
          <w:sz w:val="20"/>
        </w:rPr>
      </w:pPr>
    </w:p>
    <w:p w:rsidR="006B6376" w:rsidRPr="005578DA" w:rsidRDefault="006B6376" w:rsidP="00D54E8A">
      <w:pPr>
        <w:ind w:left="720" w:firstLine="720"/>
        <w:jc w:val="both"/>
        <w:rPr>
          <w:color w:val="000000"/>
          <w:sz w:val="20"/>
        </w:rPr>
      </w:pPr>
      <w:r w:rsidRPr="005578DA">
        <w:rPr>
          <w:color w:val="000000"/>
          <w:sz w:val="20"/>
        </w:rPr>
        <w:lastRenderedPageBreak/>
        <w:t>8)</w:t>
      </w:r>
      <w:r w:rsidRPr="005578DA">
        <w:rPr>
          <w:b/>
          <w:color w:val="000000"/>
          <w:sz w:val="20"/>
        </w:rPr>
        <w:t xml:space="preserve"> Morelli, S.S.</w:t>
      </w:r>
      <w:r w:rsidRPr="005578DA">
        <w:rPr>
          <w:color w:val="000000"/>
          <w:sz w:val="20"/>
        </w:rPr>
        <w:t xml:space="preserve">, Wojtczuk, A.S., Cole, D., Weiss, G., Goldsmith, L.T.  </w:t>
      </w:r>
    </w:p>
    <w:p w:rsidR="006B6376" w:rsidRPr="005578DA" w:rsidRDefault="006B6376" w:rsidP="006B6376">
      <w:pPr>
        <w:ind w:left="1440"/>
        <w:jc w:val="both"/>
        <w:rPr>
          <w:color w:val="000000"/>
          <w:sz w:val="20"/>
        </w:rPr>
      </w:pPr>
      <w:r w:rsidRPr="005578DA">
        <w:rPr>
          <w:color w:val="000000"/>
          <w:sz w:val="20"/>
        </w:rPr>
        <w:t xml:space="preserve">Regulation of Vascular Endothelial Growth Factor expression in human endometrium is cell type specific.  </w:t>
      </w:r>
    </w:p>
    <w:p w:rsidR="00DB57E2" w:rsidRPr="005578DA" w:rsidRDefault="006B6376" w:rsidP="00F47A41">
      <w:pPr>
        <w:ind w:left="1440"/>
        <w:jc w:val="both"/>
        <w:rPr>
          <w:color w:val="000000"/>
          <w:sz w:val="20"/>
        </w:rPr>
      </w:pPr>
      <w:r w:rsidRPr="005578DA">
        <w:rPr>
          <w:color w:val="000000"/>
          <w:sz w:val="20"/>
        </w:rPr>
        <w:t>Presented The Endocrine Society 91</w:t>
      </w:r>
      <w:r w:rsidRPr="005578DA">
        <w:rPr>
          <w:color w:val="000000"/>
          <w:sz w:val="20"/>
          <w:vertAlign w:val="superscript"/>
        </w:rPr>
        <w:t>st</w:t>
      </w:r>
      <w:r w:rsidRPr="005578DA">
        <w:rPr>
          <w:color w:val="000000"/>
          <w:sz w:val="20"/>
        </w:rPr>
        <w:t xml:space="preserve"> Annual Meeting, 2009 Program Abstract #P2-277</w:t>
      </w:r>
      <w:r w:rsidR="00F379E6" w:rsidRPr="005578DA">
        <w:rPr>
          <w:color w:val="000000"/>
          <w:sz w:val="20"/>
        </w:rPr>
        <w:t xml:space="preserve"> [</w:t>
      </w:r>
      <w:r w:rsidR="00F379E6" w:rsidRPr="005578DA">
        <w:rPr>
          <w:i/>
          <w:color w:val="000000"/>
          <w:sz w:val="20"/>
          <w:szCs w:val="20"/>
          <w:shd w:val="clear" w:color="auto" w:fill="FFFFFF"/>
        </w:rPr>
        <w:t>Endocrine Reviews</w:t>
      </w:r>
      <w:r w:rsidR="00F379E6" w:rsidRPr="005578DA">
        <w:rPr>
          <w:color w:val="000000"/>
          <w:sz w:val="20"/>
          <w:szCs w:val="20"/>
          <w:shd w:val="clear" w:color="auto" w:fill="FFFFFF"/>
        </w:rPr>
        <w:t xml:space="preserve"> Volume 30, Issue 3 Supplement, June 2009]</w:t>
      </w:r>
      <w:r w:rsidRPr="005578DA">
        <w:rPr>
          <w:color w:val="000000"/>
          <w:sz w:val="20"/>
        </w:rPr>
        <w:t>.</w:t>
      </w:r>
    </w:p>
    <w:p w:rsidR="0081683B" w:rsidRPr="005578DA" w:rsidRDefault="0081683B" w:rsidP="006B6376">
      <w:pPr>
        <w:ind w:left="1440"/>
        <w:jc w:val="both"/>
        <w:rPr>
          <w:color w:val="000000"/>
          <w:sz w:val="20"/>
        </w:rPr>
      </w:pPr>
    </w:p>
    <w:p w:rsidR="006B6376" w:rsidRPr="005578DA" w:rsidRDefault="006B6376" w:rsidP="006B6376">
      <w:pPr>
        <w:ind w:left="1440"/>
        <w:jc w:val="both"/>
        <w:rPr>
          <w:color w:val="000000"/>
          <w:sz w:val="20"/>
        </w:rPr>
      </w:pPr>
      <w:r w:rsidRPr="005578DA">
        <w:rPr>
          <w:color w:val="000000"/>
          <w:sz w:val="20"/>
        </w:rPr>
        <w:t xml:space="preserve">9) McCulloh, D.H., </w:t>
      </w:r>
      <w:r w:rsidRPr="005578DA">
        <w:rPr>
          <w:b/>
          <w:color w:val="000000"/>
          <w:sz w:val="20"/>
        </w:rPr>
        <w:t>Morelli,</w:t>
      </w:r>
      <w:r w:rsidRPr="005578DA">
        <w:rPr>
          <w:color w:val="000000"/>
          <w:sz w:val="20"/>
        </w:rPr>
        <w:t xml:space="preserve"> </w:t>
      </w:r>
      <w:r w:rsidRPr="005578DA">
        <w:rPr>
          <w:b/>
          <w:color w:val="000000"/>
          <w:sz w:val="20"/>
        </w:rPr>
        <w:t>S.S.</w:t>
      </w:r>
      <w:r w:rsidRPr="005578DA">
        <w:rPr>
          <w:color w:val="000000"/>
          <w:sz w:val="20"/>
        </w:rPr>
        <w:t xml:space="preserve">  </w:t>
      </w:r>
    </w:p>
    <w:p w:rsidR="006B6376" w:rsidRPr="005578DA" w:rsidRDefault="006B6376" w:rsidP="006B6376">
      <w:pPr>
        <w:ind w:left="1440"/>
        <w:jc w:val="both"/>
        <w:rPr>
          <w:color w:val="000000"/>
          <w:sz w:val="20"/>
        </w:rPr>
      </w:pPr>
      <w:r w:rsidRPr="005578DA">
        <w:rPr>
          <w:color w:val="000000"/>
          <w:sz w:val="20"/>
        </w:rPr>
        <w:t xml:space="preserve">Are pharmacokinetic (PK) parameters of follicle stimulating hormone (FSH) different in obese IVF patients?  </w:t>
      </w:r>
    </w:p>
    <w:p w:rsidR="00A14118" w:rsidRDefault="006B6376" w:rsidP="00376A81">
      <w:pPr>
        <w:ind w:left="1440"/>
        <w:jc w:val="both"/>
        <w:rPr>
          <w:color w:val="000000"/>
          <w:sz w:val="20"/>
        </w:rPr>
      </w:pPr>
      <w:r w:rsidRPr="005578DA">
        <w:rPr>
          <w:color w:val="000000"/>
          <w:sz w:val="20"/>
        </w:rPr>
        <w:t>Presented American Society of Reproductive Medicine 65</w:t>
      </w:r>
      <w:r w:rsidRPr="005578DA">
        <w:rPr>
          <w:color w:val="000000"/>
          <w:sz w:val="20"/>
          <w:vertAlign w:val="superscript"/>
        </w:rPr>
        <w:t>th</w:t>
      </w:r>
      <w:r w:rsidRPr="005578DA">
        <w:rPr>
          <w:color w:val="000000"/>
          <w:sz w:val="20"/>
        </w:rPr>
        <w:t xml:space="preserve"> Annual Meetin</w:t>
      </w:r>
      <w:r w:rsidR="00535F08" w:rsidRPr="005578DA">
        <w:rPr>
          <w:color w:val="000000"/>
          <w:sz w:val="20"/>
        </w:rPr>
        <w:t>g, 2009 Program Abstract #P-544</w:t>
      </w:r>
      <w:r w:rsidR="00CC251A" w:rsidRPr="005578DA">
        <w:rPr>
          <w:color w:val="000000"/>
          <w:sz w:val="20"/>
        </w:rPr>
        <w:t xml:space="preserve"> [</w:t>
      </w:r>
      <w:r w:rsidR="00CC251A" w:rsidRPr="005578DA">
        <w:rPr>
          <w:i/>
          <w:color w:val="000000"/>
          <w:sz w:val="20"/>
        </w:rPr>
        <w:t xml:space="preserve">Fertility and Sterility </w:t>
      </w:r>
      <w:r w:rsidR="00CC251A" w:rsidRPr="005578DA">
        <w:rPr>
          <w:color w:val="000000"/>
          <w:sz w:val="20"/>
        </w:rPr>
        <w:t>92(</w:t>
      </w:r>
      <w:r w:rsidR="00740CC7" w:rsidRPr="005578DA">
        <w:rPr>
          <w:color w:val="000000"/>
          <w:sz w:val="20"/>
        </w:rPr>
        <w:t>3 Suppl</w:t>
      </w:r>
      <w:r w:rsidR="00CC251A" w:rsidRPr="005578DA">
        <w:rPr>
          <w:color w:val="000000"/>
          <w:sz w:val="20"/>
        </w:rPr>
        <w:t>): S241, 2009]</w:t>
      </w:r>
    </w:p>
    <w:p w:rsidR="00F76685" w:rsidRPr="00376A81" w:rsidRDefault="00F76685" w:rsidP="00376A81">
      <w:pPr>
        <w:ind w:left="1440"/>
        <w:jc w:val="both"/>
        <w:rPr>
          <w:color w:val="000000"/>
          <w:sz w:val="20"/>
        </w:rPr>
      </w:pPr>
    </w:p>
    <w:p w:rsidR="006B6376" w:rsidRPr="005578DA" w:rsidRDefault="006B6376" w:rsidP="006B6376">
      <w:pPr>
        <w:tabs>
          <w:tab w:val="decimal" w:pos="360"/>
        </w:tabs>
        <w:ind w:left="1440"/>
        <w:jc w:val="both"/>
        <w:rPr>
          <w:color w:val="000000"/>
          <w:sz w:val="20"/>
        </w:rPr>
      </w:pPr>
      <w:r w:rsidRPr="005578DA">
        <w:rPr>
          <w:color w:val="000000"/>
          <w:sz w:val="20"/>
        </w:rPr>
        <w:t xml:space="preserve">10) </w:t>
      </w:r>
      <w:r w:rsidRPr="005578DA">
        <w:rPr>
          <w:b/>
          <w:color w:val="000000"/>
          <w:sz w:val="20"/>
        </w:rPr>
        <w:t>Morelli, S.S.</w:t>
      </w:r>
      <w:r w:rsidRPr="005578DA">
        <w:rPr>
          <w:color w:val="000000"/>
          <w:sz w:val="20"/>
        </w:rPr>
        <w:t xml:space="preserve">, McGovern, P.G., McCulloh, D.H. </w:t>
      </w:r>
    </w:p>
    <w:p w:rsidR="006B6376" w:rsidRPr="005578DA" w:rsidRDefault="006B6376" w:rsidP="006B6376">
      <w:pPr>
        <w:tabs>
          <w:tab w:val="decimal" w:pos="360"/>
        </w:tabs>
        <w:ind w:left="1440"/>
        <w:jc w:val="both"/>
        <w:rPr>
          <w:color w:val="000000"/>
          <w:sz w:val="20"/>
        </w:rPr>
      </w:pPr>
      <w:r w:rsidRPr="005578DA">
        <w:rPr>
          <w:color w:val="000000"/>
          <w:sz w:val="20"/>
        </w:rPr>
        <w:t xml:space="preserve">Is monitoring follicle stimulating hormone (FSH) level in coasted in vitro fertilization (IVF) cycles useful in predicting a decline in estradiol levels?  </w:t>
      </w:r>
    </w:p>
    <w:p w:rsidR="006B6376" w:rsidRPr="005578DA" w:rsidRDefault="006B6376" w:rsidP="006B6376">
      <w:pPr>
        <w:tabs>
          <w:tab w:val="decimal" w:pos="360"/>
        </w:tabs>
        <w:ind w:left="1440"/>
        <w:jc w:val="both"/>
        <w:rPr>
          <w:color w:val="000000"/>
          <w:sz w:val="20"/>
        </w:rPr>
      </w:pPr>
      <w:r w:rsidRPr="005578DA">
        <w:rPr>
          <w:color w:val="000000"/>
          <w:sz w:val="20"/>
        </w:rPr>
        <w:t>Presented American Society of Reproductive Medicine 65</w:t>
      </w:r>
      <w:r w:rsidRPr="005578DA">
        <w:rPr>
          <w:color w:val="000000"/>
          <w:sz w:val="20"/>
          <w:vertAlign w:val="superscript"/>
        </w:rPr>
        <w:t>th</w:t>
      </w:r>
      <w:r w:rsidRPr="005578DA">
        <w:rPr>
          <w:color w:val="000000"/>
          <w:sz w:val="20"/>
        </w:rPr>
        <w:t xml:space="preserve"> Annual Meetin</w:t>
      </w:r>
      <w:r w:rsidR="00CC251A" w:rsidRPr="005578DA">
        <w:rPr>
          <w:color w:val="000000"/>
          <w:sz w:val="20"/>
        </w:rPr>
        <w:t>g, 2009 Program Abstract #P-541 [</w:t>
      </w:r>
      <w:r w:rsidR="00CC251A" w:rsidRPr="005578DA">
        <w:rPr>
          <w:i/>
          <w:color w:val="000000"/>
          <w:sz w:val="20"/>
        </w:rPr>
        <w:t xml:space="preserve">Fertility and Sterility </w:t>
      </w:r>
      <w:r w:rsidR="00CC251A" w:rsidRPr="005578DA">
        <w:rPr>
          <w:color w:val="000000"/>
          <w:sz w:val="20"/>
        </w:rPr>
        <w:t>92(</w:t>
      </w:r>
      <w:r w:rsidR="00740CC7" w:rsidRPr="005578DA">
        <w:rPr>
          <w:color w:val="000000"/>
          <w:sz w:val="20"/>
        </w:rPr>
        <w:t>3 Suppl</w:t>
      </w:r>
      <w:r w:rsidR="00CC251A" w:rsidRPr="005578DA">
        <w:rPr>
          <w:color w:val="000000"/>
          <w:sz w:val="20"/>
        </w:rPr>
        <w:t>): S240, 2009].</w:t>
      </w:r>
    </w:p>
    <w:p w:rsidR="006B6376" w:rsidRPr="005578DA" w:rsidRDefault="006B6376" w:rsidP="006B6376">
      <w:pPr>
        <w:tabs>
          <w:tab w:val="decimal" w:pos="360"/>
        </w:tabs>
        <w:ind w:left="1440"/>
        <w:jc w:val="both"/>
        <w:rPr>
          <w:color w:val="000000"/>
          <w:sz w:val="20"/>
        </w:rPr>
      </w:pPr>
    </w:p>
    <w:p w:rsidR="006B6376" w:rsidRPr="005578DA" w:rsidRDefault="00091007" w:rsidP="00091007">
      <w:pPr>
        <w:tabs>
          <w:tab w:val="decimal" w:pos="360"/>
        </w:tabs>
        <w:jc w:val="both"/>
        <w:rPr>
          <w:color w:val="000000"/>
          <w:sz w:val="20"/>
        </w:rPr>
      </w:pPr>
      <w:r w:rsidRPr="005578DA">
        <w:rPr>
          <w:color w:val="000000"/>
          <w:sz w:val="20"/>
        </w:rPr>
        <w:tab/>
      </w:r>
      <w:r w:rsidRPr="005578DA">
        <w:rPr>
          <w:color w:val="000000"/>
          <w:sz w:val="20"/>
        </w:rPr>
        <w:tab/>
      </w:r>
      <w:r w:rsidRPr="005578DA">
        <w:rPr>
          <w:color w:val="000000"/>
          <w:sz w:val="20"/>
        </w:rPr>
        <w:tab/>
      </w:r>
      <w:r w:rsidR="006B6376" w:rsidRPr="005578DA">
        <w:rPr>
          <w:color w:val="000000"/>
          <w:sz w:val="20"/>
        </w:rPr>
        <w:t xml:space="preserve">11) Onwubalili, N., </w:t>
      </w:r>
      <w:r w:rsidR="006B6376" w:rsidRPr="005578DA">
        <w:rPr>
          <w:b/>
          <w:color w:val="000000"/>
          <w:sz w:val="20"/>
        </w:rPr>
        <w:t>Morelli, S.</w:t>
      </w:r>
      <w:r w:rsidR="006B6376" w:rsidRPr="005578DA">
        <w:rPr>
          <w:color w:val="000000"/>
          <w:sz w:val="20"/>
        </w:rPr>
        <w:t>, Cole, D., Wojtczuk, A., Weiss, G., Goldsmith, L.T.</w:t>
      </w:r>
    </w:p>
    <w:p w:rsidR="006B6376" w:rsidRPr="005578DA" w:rsidRDefault="006B6376" w:rsidP="006B6376">
      <w:pPr>
        <w:tabs>
          <w:tab w:val="decimal" w:pos="360"/>
        </w:tabs>
        <w:ind w:left="1440"/>
        <w:jc w:val="both"/>
        <w:rPr>
          <w:color w:val="000000"/>
          <w:sz w:val="20"/>
        </w:rPr>
      </w:pPr>
      <w:r w:rsidRPr="005578DA">
        <w:rPr>
          <w:color w:val="000000"/>
          <w:sz w:val="20"/>
        </w:rPr>
        <w:t>cAMP-Mediated VEGF Expression in Human Endometrial Stromal Cells is PKA Independent but MAP Kinase Dependent.</w:t>
      </w:r>
    </w:p>
    <w:p w:rsidR="006B6376" w:rsidRPr="005578DA" w:rsidRDefault="006B6376" w:rsidP="006B6376">
      <w:pPr>
        <w:ind w:left="1440"/>
        <w:jc w:val="both"/>
        <w:rPr>
          <w:color w:val="000000"/>
          <w:sz w:val="20"/>
        </w:rPr>
      </w:pPr>
      <w:r w:rsidRPr="005578DA">
        <w:rPr>
          <w:color w:val="000000"/>
          <w:sz w:val="20"/>
        </w:rPr>
        <w:t>Presented Society for Gynecologic Investigation 57</w:t>
      </w:r>
      <w:r w:rsidRPr="005578DA">
        <w:rPr>
          <w:color w:val="000000"/>
          <w:sz w:val="20"/>
          <w:vertAlign w:val="superscript"/>
        </w:rPr>
        <w:t>th</w:t>
      </w:r>
      <w:r w:rsidRPr="005578DA">
        <w:rPr>
          <w:color w:val="000000"/>
          <w:sz w:val="20"/>
        </w:rPr>
        <w:t xml:space="preserve"> Annual Meeting, 2010 Program Abstract #957 [</w:t>
      </w:r>
      <w:r w:rsidRPr="005578DA">
        <w:rPr>
          <w:i/>
          <w:color w:val="000000"/>
          <w:sz w:val="20"/>
        </w:rPr>
        <w:t>Reproductive</w:t>
      </w:r>
      <w:r w:rsidRPr="005578DA">
        <w:rPr>
          <w:color w:val="000000"/>
          <w:sz w:val="20"/>
        </w:rPr>
        <w:t xml:space="preserve"> </w:t>
      </w:r>
      <w:r w:rsidRPr="005578DA">
        <w:rPr>
          <w:i/>
          <w:color w:val="000000"/>
          <w:sz w:val="20"/>
        </w:rPr>
        <w:t>Sciences</w:t>
      </w:r>
      <w:r w:rsidRPr="005578DA">
        <w:rPr>
          <w:color w:val="000000"/>
          <w:sz w:val="20"/>
        </w:rPr>
        <w:t xml:space="preserve"> 17(</w:t>
      </w:r>
      <w:r w:rsidR="004378F9" w:rsidRPr="005578DA">
        <w:rPr>
          <w:color w:val="000000"/>
          <w:sz w:val="20"/>
        </w:rPr>
        <w:t xml:space="preserve">3 </w:t>
      </w:r>
      <w:r w:rsidRPr="005578DA">
        <w:rPr>
          <w:color w:val="000000"/>
          <w:sz w:val="20"/>
        </w:rPr>
        <w:t xml:space="preserve">Suppl): </w:t>
      </w:r>
      <w:r w:rsidR="004378F9" w:rsidRPr="005578DA">
        <w:rPr>
          <w:color w:val="000000"/>
          <w:sz w:val="20"/>
        </w:rPr>
        <w:t xml:space="preserve">341A, </w:t>
      </w:r>
      <w:r w:rsidRPr="005578DA">
        <w:rPr>
          <w:color w:val="000000"/>
          <w:sz w:val="20"/>
        </w:rPr>
        <w:t>2010].</w:t>
      </w:r>
    </w:p>
    <w:p w:rsidR="00063701" w:rsidRPr="005578DA" w:rsidRDefault="00063701" w:rsidP="006B6376">
      <w:pPr>
        <w:ind w:left="1440"/>
        <w:jc w:val="both"/>
        <w:rPr>
          <w:color w:val="000000"/>
          <w:sz w:val="20"/>
        </w:rPr>
      </w:pPr>
    </w:p>
    <w:p w:rsidR="006B6376" w:rsidRPr="005578DA" w:rsidRDefault="006B6376" w:rsidP="006B6376">
      <w:pPr>
        <w:ind w:left="1440"/>
        <w:jc w:val="both"/>
        <w:rPr>
          <w:color w:val="000000"/>
          <w:sz w:val="20"/>
        </w:rPr>
      </w:pPr>
      <w:r w:rsidRPr="005578DA">
        <w:rPr>
          <w:color w:val="000000"/>
          <w:sz w:val="20"/>
        </w:rPr>
        <w:t>12)</w:t>
      </w:r>
      <w:r w:rsidR="00224086" w:rsidRPr="005578DA">
        <w:rPr>
          <w:color w:val="000000"/>
          <w:sz w:val="20"/>
        </w:rPr>
        <w:t xml:space="preserve"> </w:t>
      </w:r>
      <w:r w:rsidRPr="005578DA">
        <w:rPr>
          <w:color w:val="000000"/>
          <w:sz w:val="20"/>
        </w:rPr>
        <w:t xml:space="preserve">Fechner, A.J., </w:t>
      </w:r>
      <w:r w:rsidRPr="005578DA">
        <w:rPr>
          <w:b/>
          <w:color w:val="000000"/>
          <w:sz w:val="20"/>
        </w:rPr>
        <w:t>Morelli, S.S.,</w:t>
      </w:r>
      <w:r w:rsidRPr="005578DA">
        <w:rPr>
          <w:color w:val="000000"/>
          <w:sz w:val="20"/>
        </w:rPr>
        <w:t xml:space="preserve"> Cole, D., Wojtczuk, A., Weiss, G., Goldsmith, L.T. </w:t>
      </w:r>
    </w:p>
    <w:p w:rsidR="006B6376" w:rsidRPr="005578DA" w:rsidRDefault="006B6376" w:rsidP="006B6376">
      <w:pPr>
        <w:ind w:left="1440"/>
        <w:jc w:val="both"/>
        <w:rPr>
          <w:color w:val="000000"/>
          <w:sz w:val="20"/>
        </w:rPr>
      </w:pPr>
      <w:r w:rsidRPr="005578DA">
        <w:rPr>
          <w:color w:val="000000"/>
          <w:sz w:val="20"/>
        </w:rPr>
        <w:t>cAMP Stimulation of Interleukin 11 in Decidualized Immortalized Human Endometrial Stromal Cells Is PKA-Independent.</w:t>
      </w:r>
    </w:p>
    <w:p w:rsidR="00A14118" w:rsidRPr="005578DA" w:rsidRDefault="006B6376" w:rsidP="006B6376">
      <w:pPr>
        <w:ind w:left="1440"/>
        <w:jc w:val="both"/>
        <w:rPr>
          <w:color w:val="000000"/>
          <w:sz w:val="20"/>
        </w:rPr>
      </w:pPr>
      <w:r w:rsidRPr="005578DA">
        <w:rPr>
          <w:color w:val="000000"/>
          <w:sz w:val="20"/>
        </w:rPr>
        <w:t>Presented The Endocrine Society 92</w:t>
      </w:r>
      <w:r w:rsidRPr="005578DA">
        <w:rPr>
          <w:color w:val="000000"/>
          <w:sz w:val="20"/>
          <w:vertAlign w:val="superscript"/>
        </w:rPr>
        <w:t>nd</w:t>
      </w:r>
      <w:r w:rsidRPr="005578DA">
        <w:rPr>
          <w:color w:val="000000"/>
          <w:sz w:val="20"/>
        </w:rPr>
        <w:t xml:space="preserve"> Annual Meeting, 2010 Program Abstract #P3-140</w:t>
      </w:r>
      <w:r w:rsidR="008D2DB1" w:rsidRPr="005578DA">
        <w:rPr>
          <w:color w:val="000000"/>
          <w:sz w:val="20"/>
        </w:rPr>
        <w:t xml:space="preserve"> [</w:t>
      </w:r>
      <w:r w:rsidR="008D2DB1" w:rsidRPr="005578DA">
        <w:rPr>
          <w:rStyle w:val="Emphasis"/>
          <w:color w:val="000000"/>
          <w:sz w:val="21"/>
          <w:szCs w:val="21"/>
          <w:bdr w:val="none" w:sz="0" w:space="0" w:color="auto" w:frame="1"/>
          <w:shd w:val="clear" w:color="auto" w:fill="FFFFFF"/>
        </w:rPr>
        <w:t>Endocrine Reviews</w:t>
      </w:r>
      <w:r w:rsidR="008D2DB1" w:rsidRPr="005578DA">
        <w:rPr>
          <w:color w:val="000000"/>
          <w:sz w:val="21"/>
          <w:szCs w:val="21"/>
          <w:shd w:val="clear" w:color="auto" w:fill="FFFFFF"/>
        </w:rPr>
        <w:t>, </w:t>
      </w:r>
      <w:hyperlink r:id="rId9" w:tgtFrame="_blank" w:tooltip="August 2010 issue of Endocrine Reviews" w:history="1">
        <w:r w:rsidR="008D2DB1" w:rsidRPr="005578DA">
          <w:rPr>
            <w:rStyle w:val="Hyperlink"/>
            <w:bCs/>
            <w:color w:val="000000"/>
            <w:sz w:val="21"/>
            <w:szCs w:val="21"/>
            <w:u w:val="none"/>
            <w:bdr w:val="none" w:sz="0" w:space="0" w:color="auto" w:frame="1"/>
            <w:shd w:val="clear" w:color="auto" w:fill="FFFFFF"/>
          </w:rPr>
          <w:t>Volume 31, Issue 4</w:t>
        </w:r>
      </w:hyperlink>
      <w:r w:rsidR="008D2DB1" w:rsidRPr="005578DA">
        <w:rPr>
          <w:color w:val="000000"/>
          <w:sz w:val="21"/>
          <w:szCs w:val="21"/>
          <w:shd w:val="clear" w:color="auto" w:fill="FFFFFF"/>
        </w:rPr>
        <w:t>, August 2010]</w:t>
      </w:r>
      <w:r w:rsidRPr="005578DA">
        <w:rPr>
          <w:color w:val="000000"/>
          <w:sz w:val="20"/>
        </w:rPr>
        <w:t>.</w:t>
      </w:r>
    </w:p>
    <w:p w:rsidR="00761552" w:rsidRDefault="00761552" w:rsidP="006C73DB">
      <w:pPr>
        <w:jc w:val="both"/>
        <w:rPr>
          <w:color w:val="000000"/>
          <w:sz w:val="20"/>
        </w:rPr>
      </w:pPr>
    </w:p>
    <w:p w:rsidR="006B6376" w:rsidRPr="005578DA" w:rsidRDefault="006B6376" w:rsidP="002F74CA">
      <w:pPr>
        <w:ind w:left="720" w:firstLine="720"/>
        <w:jc w:val="both"/>
        <w:rPr>
          <w:color w:val="000000"/>
          <w:sz w:val="20"/>
        </w:rPr>
      </w:pPr>
      <w:r w:rsidRPr="005578DA">
        <w:rPr>
          <w:color w:val="000000"/>
          <w:sz w:val="20"/>
        </w:rPr>
        <w:t xml:space="preserve">13) </w:t>
      </w:r>
      <w:r w:rsidRPr="005578DA">
        <w:rPr>
          <w:b/>
          <w:color w:val="000000"/>
          <w:sz w:val="20"/>
        </w:rPr>
        <w:t xml:space="preserve">Morelli, S.S., </w:t>
      </w:r>
      <w:r w:rsidRPr="005578DA">
        <w:rPr>
          <w:color w:val="000000"/>
          <w:sz w:val="20"/>
        </w:rPr>
        <w:t>Wojtczuk, A., Cole, D., Weiss, G., Goldsmith, L.T.</w:t>
      </w:r>
    </w:p>
    <w:p w:rsidR="006B6376" w:rsidRPr="005578DA" w:rsidRDefault="006B6376" w:rsidP="006B6376">
      <w:pPr>
        <w:ind w:left="1440"/>
        <w:jc w:val="both"/>
        <w:rPr>
          <w:color w:val="000000"/>
          <w:sz w:val="20"/>
        </w:rPr>
      </w:pPr>
      <w:r w:rsidRPr="005578DA">
        <w:rPr>
          <w:color w:val="000000"/>
          <w:sz w:val="20"/>
        </w:rPr>
        <w:t>cAMP-Dependent Prostaglandin E2 Production in Human Endometrial Epithelial Cells Is Mediated by a Mitogen-Activated Protein Kinase Signaling Pathway.</w:t>
      </w:r>
    </w:p>
    <w:p w:rsidR="006B6376" w:rsidRPr="005578DA" w:rsidRDefault="006B6376" w:rsidP="00346839">
      <w:pPr>
        <w:ind w:left="1440"/>
        <w:jc w:val="both"/>
        <w:rPr>
          <w:color w:val="000000"/>
          <w:sz w:val="20"/>
        </w:rPr>
      </w:pPr>
      <w:r w:rsidRPr="005578DA">
        <w:rPr>
          <w:color w:val="000000"/>
          <w:sz w:val="20"/>
        </w:rPr>
        <w:t>Society for Gynecologic Investigation 58</w:t>
      </w:r>
      <w:r w:rsidRPr="005578DA">
        <w:rPr>
          <w:color w:val="000000"/>
          <w:sz w:val="20"/>
          <w:vertAlign w:val="superscript"/>
        </w:rPr>
        <w:t>th</w:t>
      </w:r>
      <w:r w:rsidRPr="005578DA">
        <w:rPr>
          <w:color w:val="000000"/>
          <w:sz w:val="20"/>
        </w:rPr>
        <w:t xml:space="preserve"> Annual Meeting, 2011 Prog</w:t>
      </w:r>
      <w:r w:rsidR="00F373A1" w:rsidRPr="005578DA">
        <w:rPr>
          <w:color w:val="000000"/>
          <w:sz w:val="20"/>
        </w:rPr>
        <w:t>ram Abstract #F196 [</w:t>
      </w:r>
      <w:r w:rsidR="00F373A1" w:rsidRPr="005578DA">
        <w:rPr>
          <w:i/>
          <w:color w:val="000000"/>
          <w:sz w:val="20"/>
        </w:rPr>
        <w:t>Reproductive Sciences</w:t>
      </w:r>
      <w:r w:rsidR="00F373A1" w:rsidRPr="005578DA">
        <w:rPr>
          <w:color w:val="000000"/>
          <w:sz w:val="20"/>
        </w:rPr>
        <w:t xml:space="preserve"> 18(</w:t>
      </w:r>
      <w:r w:rsidR="004378F9" w:rsidRPr="005578DA">
        <w:rPr>
          <w:color w:val="000000"/>
          <w:sz w:val="20"/>
        </w:rPr>
        <w:t xml:space="preserve">4 </w:t>
      </w:r>
      <w:r w:rsidR="00F373A1" w:rsidRPr="005578DA">
        <w:rPr>
          <w:color w:val="000000"/>
          <w:sz w:val="20"/>
        </w:rPr>
        <w:t>Suppl):</w:t>
      </w:r>
      <w:r w:rsidR="004378F9" w:rsidRPr="005578DA">
        <w:rPr>
          <w:color w:val="000000"/>
          <w:sz w:val="20"/>
        </w:rPr>
        <w:t xml:space="preserve"> 229A,</w:t>
      </w:r>
      <w:r w:rsidR="00F373A1" w:rsidRPr="005578DA">
        <w:rPr>
          <w:color w:val="000000"/>
          <w:sz w:val="20"/>
        </w:rPr>
        <w:t xml:space="preserve"> 2011].</w:t>
      </w:r>
    </w:p>
    <w:p w:rsidR="00F76685" w:rsidRPr="005578DA" w:rsidRDefault="00F76685" w:rsidP="00346839">
      <w:pPr>
        <w:ind w:left="1440"/>
        <w:jc w:val="both"/>
        <w:rPr>
          <w:color w:val="000000"/>
          <w:sz w:val="20"/>
        </w:rPr>
      </w:pPr>
    </w:p>
    <w:p w:rsidR="006B6376" w:rsidRPr="005578DA" w:rsidRDefault="006B6376" w:rsidP="006B6376">
      <w:pPr>
        <w:ind w:left="1440"/>
        <w:jc w:val="both"/>
        <w:rPr>
          <w:color w:val="000000"/>
          <w:sz w:val="20"/>
        </w:rPr>
      </w:pPr>
      <w:r w:rsidRPr="005578DA">
        <w:rPr>
          <w:color w:val="000000"/>
          <w:sz w:val="20"/>
        </w:rPr>
        <w:t xml:space="preserve">14) </w:t>
      </w:r>
      <w:r w:rsidRPr="005578DA">
        <w:rPr>
          <w:b/>
          <w:color w:val="000000"/>
          <w:sz w:val="20"/>
        </w:rPr>
        <w:t>Morelli, S.S.,</w:t>
      </w:r>
      <w:r w:rsidRPr="005578DA">
        <w:rPr>
          <w:color w:val="000000"/>
          <w:sz w:val="20"/>
        </w:rPr>
        <w:t xml:space="preserve"> Rameshwar, P., Goldsmith, L.T.</w:t>
      </w:r>
    </w:p>
    <w:p w:rsidR="006B6376" w:rsidRPr="005578DA" w:rsidRDefault="006B6376" w:rsidP="006B6376">
      <w:pPr>
        <w:ind w:left="1440"/>
        <w:jc w:val="both"/>
        <w:rPr>
          <w:bCs/>
          <w:color w:val="000000"/>
          <w:sz w:val="20"/>
        </w:rPr>
      </w:pPr>
      <w:r w:rsidRPr="005578DA">
        <w:rPr>
          <w:bCs/>
          <w:color w:val="000000"/>
          <w:sz w:val="20"/>
        </w:rPr>
        <w:t>Evidence for Bone Marrow Origin of Endometrial Cells in a Murine Model.</w:t>
      </w:r>
    </w:p>
    <w:p w:rsidR="00C302B9" w:rsidRPr="005578DA" w:rsidRDefault="006B6376" w:rsidP="008F3A40">
      <w:pPr>
        <w:ind w:left="1440"/>
        <w:jc w:val="both"/>
        <w:rPr>
          <w:bCs/>
          <w:color w:val="000000"/>
          <w:sz w:val="20"/>
        </w:rPr>
      </w:pPr>
      <w:r w:rsidRPr="005578DA">
        <w:rPr>
          <w:bCs/>
          <w:color w:val="000000"/>
          <w:sz w:val="20"/>
        </w:rPr>
        <w:t>Presented The Endocrine Society 94</w:t>
      </w:r>
      <w:r w:rsidRPr="005578DA">
        <w:rPr>
          <w:bCs/>
          <w:color w:val="000000"/>
          <w:sz w:val="20"/>
          <w:vertAlign w:val="superscript"/>
        </w:rPr>
        <w:t>th</w:t>
      </w:r>
      <w:r w:rsidRPr="005578DA">
        <w:rPr>
          <w:bCs/>
          <w:color w:val="000000"/>
          <w:sz w:val="20"/>
        </w:rPr>
        <w:t xml:space="preserve"> Annual Meeting</w:t>
      </w:r>
      <w:r w:rsidR="008D2DB1" w:rsidRPr="005578DA">
        <w:rPr>
          <w:bCs/>
          <w:color w:val="000000"/>
          <w:sz w:val="20"/>
        </w:rPr>
        <w:t xml:space="preserve">, 2012 Program Abstract #OR04-2  </w:t>
      </w:r>
      <w:r w:rsidR="008D2DB1" w:rsidRPr="005578DA">
        <w:rPr>
          <w:bCs/>
          <w:color w:val="000000"/>
          <w:sz w:val="20"/>
          <w:szCs w:val="20"/>
        </w:rPr>
        <w:t>[</w:t>
      </w:r>
      <w:r w:rsidR="008D2DB1" w:rsidRPr="005578DA">
        <w:rPr>
          <w:rStyle w:val="Emphasis"/>
          <w:color w:val="000000"/>
          <w:sz w:val="20"/>
          <w:szCs w:val="20"/>
          <w:bdr w:val="none" w:sz="0" w:space="0" w:color="auto" w:frame="1"/>
          <w:shd w:val="clear" w:color="auto" w:fill="FFFFFF"/>
        </w:rPr>
        <w:t>Endocrine Reviews</w:t>
      </w:r>
      <w:r w:rsidR="008D2DB1" w:rsidRPr="005578DA">
        <w:rPr>
          <w:color w:val="000000"/>
          <w:sz w:val="20"/>
          <w:szCs w:val="20"/>
          <w:shd w:val="clear" w:color="auto" w:fill="FFFFFF"/>
        </w:rPr>
        <w:t>, </w:t>
      </w:r>
      <w:hyperlink r:id="rId10" w:tgtFrame="_blank" w:tooltip="August 2012 issue of Endocrine Reviews" w:history="1">
        <w:r w:rsidR="008D2DB1" w:rsidRPr="005578DA">
          <w:rPr>
            <w:rStyle w:val="Hyperlink"/>
            <w:bCs/>
            <w:color w:val="000000"/>
            <w:sz w:val="20"/>
            <w:szCs w:val="20"/>
            <w:u w:val="none"/>
            <w:bdr w:val="none" w:sz="0" w:space="0" w:color="auto" w:frame="1"/>
            <w:shd w:val="clear" w:color="auto" w:fill="FFFFFF"/>
          </w:rPr>
          <w:t>Volume 33, Issue 4</w:t>
        </w:r>
      </w:hyperlink>
      <w:r w:rsidR="008D2DB1" w:rsidRPr="005578DA">
        <w:rPr>
          <w:color w:val="000000"/>
          <w:sz w:val="20"/>
          <w:szCs w:val="20"/>
          <w:shd w:val="clear" w:color="auto" w:fill="FFFFFF"/>
        </w:rPr>
        <w:t>, August 2012].</w:t>
      </w:r>
    </w:p>
    <w:p w:rsidR="008F3A40" w:rsidRPr="005578DA" w:rsidRDefault="008F3A40" w:rsidP="006B6376">
      <w:pPr>
        <w:ind w:left="1440"/>
        <w:jc w:val="both"/>
        <w:rPr>
          <w:bCs/>
          <w:color w:val="000000"/>
          <w:sz w:val="20"/>
        </w:rPr>
      </w:pPr>
    </w:p>
    <w:p w:rsidR="006B6376" w:rsidRPr="005578DA" w:rsidRDefault="006B6376" w:rsidP="006B6376">
      <w:pPr>
        <w:ind w:left="1440"/>
        <w:jc w:val="both"/>
        <w:rPr>
          <w:bCs/>
          <w:color w:val="000000"/>
          <w:sz w:val="20"/>
        </w:rPr>
      </w:pPr>
      <w:r w:rsidRPr="005578DA">
        <w:rPr>
          <w:bCs/>
          <w:color w:val="000000"/>
          <w:sz w:val="20"/>
        </w:rPr>
        <w:t xml:space="preserve">15) </w:t>
      </w:r>
      <w:r w:rsidRPr="005578DA">
        <w:rPr>
          <w:b/>
          <w:bCs/>
          <w:color w:val="000000"/>
          <w:sz w:val="20"/>
        </w:rPr>
        <w:t>Morelli, S.S.,</w:t>
      </w:r>
      <w:r w:rsidRPr="005578DA">
        <w:rPr>
          <w:bCs/>
          <w:color w:val="000000"/>
          <w:sz w:val="20"/>
        </w:rPr>
        <w:t xml:space="preserve"> Rameshwar, P., Goldsmith, L.T.</w:t>
      </w:r>
    </w:p>
    <w:p w:rsidR="006B6376" w:rsidRPr="005578DA" w:rsidRDefault="006B6376" w:rsidP="006B6376">
      <w:pPr>
        <w:tabs>
          <w:tab w:val="left" w:pos="360"/>
        </w:tabs>
        <w:ind w:left="1440"/>
        <w:jc w:val="both"/>
        <w:rPr>
          <w:bCs/>
          <w:color w:val="000000"/>
          <w:sz w:val="20"/>
        </w:rPr>
      </w:pPr>
      <w:r w:rsidRPr="005578DA">
        <w:rPr>
          <w:bCs/>
          <w:color w:val="000000"/>
          <w:sz w:val="20"/>
        </w:rPr>
        <w:t>Murine Endometrial Parenchymal Stromal and Epithelial Cells are Derived from Bone Marrow.</w:t>
      </w:r>
    </w:p>
    <w:p w:rsidR="001476E7" w:rsidRPr="005578DA" w:rsidRDefault="006B6376" w:rsidP="001476E7">
      <w:pPr>
        <w:tabs>
          <w:tab w:val="left" w:pos="360"/>
        </w:tabs>
        <w:ind w:left="1440"/>
        <w:jc w:val="both"/>
        <w:rPr>
          <w:bCs/>
          <w:color w:val="000000"/>
          <w:sz w:val="20"/>
        </w:rPr>
      </w:pPr>
      <w:r w:rsidRPr="005578DA">
        <w:rPr>
          <w:bCs/>
          <w:color w:val="000000"/>
          <w:sz w:val="20"/>
        </w:rPr>
        <w:t>Presented Society for Gynecologic Investigation 60</w:t>
      </w:r>
      <w:r w:rsidRPr="005578DA">
        <w:rPr>
          <w:bCs/>
          <w:color w:val="000000"/>
          <w:sz w:val="20"/>
          <w:vertAlign w:val="superscript"/>
        </w:rPr>
        <w:t>th</w:t>
      </w:r>
      <w:r w:rsidRPr="005578DA">
        <w:rPr>
          <w:bCs/>
          <w:color w:val="000000"/>
          <w:sz w:val="20"/>
        </w:rPr>
        <w:t xml:space="preserve"> Annual Meetin</w:t>
      </w:r>
      <w:r w:rsidR="00F373A1" w:rsidRPr="005578DA">
        <w:rPr>
          <w:bCs/>
          <w:color w:val="000000"/>
          <w:sz w:val="20"/>
        </w:rPr>
        <w:t>g, 2013 Program Abstract #T-255</w:t>
      </w:r>
      <w:r w:rsidR="00F373A1" w:rsidRPr="005578DA">
        <w:rPr>
          <w:color w:val="000000"/>
          <w:sz w:val="20"/>
        </w:rPr>
        <w:t xml:space="preserve"> [</w:t>
      </w:r>
      <w:r w:rsidR="00F373A1" w:rsidRPr="005578DA">
        <w:rPr>
          <w:i/>
          <w:color w:val="000000"/>
          <w:sz w:val="20"/>
        </w:rPr>
        <w:t>Reproductive Sciences</w:t>
      </w:r>
      <w:r w:rsidR="00F373A1" w:rsidRPr="005578DA">
        <w:rPr>
          <w:color w:val="000000"/>
          <w:sz w:val="20"/>
        </w:rPr>
        <w:t xml:space="preserve"> 20(</w:t>
      </w:r>
      <w:r w:rsidR="007B38D8" w:rsidRPr="005578DA">
        <w:rPr>
          <w:color w:val="000000"/>
          <w:sz w:val="20"/>
        </w:rPr>
        <w:t xml:space="preserve">3 </w:t>
      </w:r>
      <w:r w:rsidR="00F373A1" w:rsidRPr="005578DA">
        <w:rPr>
          <w:color w:val="000000"/>
          <w:sz w:val="20"/>
        </w:rPr>
        <w:t>Suppl):</w:t>
      </w:r>
      <w:r w:rsidR="007B38D8" w:rsidRPr="005578DA">
        <w:rPr>
          <w:color w:val="000000"/>
          <w:sz w:val="20"/>
        </w:rPr>
        <w:t xml:space="preserve"> 188A,</w:t>
      </w:r>
      <w:r w:rsidR="00F373A1" w:rsidRPr="005578DA">
        <w:rPr>
          <w:color w:val="000000"/>
          <w:sz w:val="20"/>
        </w:rPr>
        <w:t xml:space="preserve"> 2013].</w:t>
      </w:r>
    </w:p>
    <w:p w:rsidR="001476E7" w:rsidRPr="005578DA" w:rsidRDefault="001476E7" w:rsidP="006B6376">
      <w:pPr>
        <w:ind w:left="1440"/>
        <w:jc w:val="both"/>
        <w:rPr>
          <w:color w:val="000000"/>
          <w:sz w:val="20"/>
        </w:rPr>
      </w:pPr>
    </w:p>
    <w:p w:rsidR="006B6376" w:rsidRPr="005578DA" w:rsidRDefault="006B6376" w:rsidP="006B6376">
      <w:pPr>
        <w:ind w:left="1440"/>
        <w:jc w:val="both"/>
        <w:rPr>
          <w:color w:val="000000"/>
          <w:sz w:val="20"/>
        </w:rPr>
      </w:pPr>
      <w:r w:rsidRPr="005578DA">
        <w:rPr>
          <w:color w:val="000000"/>
          <w:sz w:val="20"/>
        </w:rPr>
        <w:t xml:space="preserve">16) Hessler S.C., Weiss G., Heller D.S., McGovern P.G., </w:t>
      </w:r>
      <w:r w:rsidRPr="005578DA">
        <w:rPr>
          <w:b/>
          <w:color w:val="000000"/>
          <w:sz w:val="20"/>
        </w:rPr>
        <w:t>Morelli S.S.,</w:t>
      </w:r>
      <w:r w:rsidRPr="005578DA">
        <w:rPr>
          <w:color w:val="000000"/>
          <w:sz w:val="20"/>
        </w:rPr>
        <w:t xml:space="preserve"> Goldsmith L.T.</w:t>
      </w:r>
    </w:p>
    <w:p w:rsidR="006B6376" w:rsidRPr="005578DA" w:rsidRDefault="006B6376" w:rsidP="006B6376">
      <w:pPr>
        <w:ind w:left="1440"/>
        <w:jc w:val="both"/>
        <w:rPr>
          <w:color w:val="000000"/>
          <w:sz w:val="20"/>
        </w:rPr>
      </w:pPr>
      <w:r w:rsidRPr="005578DA">
        <w:rPr>
          <w:color w:val="000000"/>
          <w:sz w:val="20"/>
        </w:rPr>
        <w:t>Myometrial Artery Calcifications Increase with Aging.</w:t>
      </w:r>
    </w:p>
    <w:p w:rsidR="00C14801" w:rsidRPr="005578DA" w:rsidRDefault="006B6376" w:rsidP="0084449D">
      <w:pPr>
        <w:tabs>
          <w:tab w:val="left" w:pos="360"/>
        </w:tabs>
        <w:ind w:left="1440"/>
        <w:jc w:val="both"/>
        <w:rPr>
          <w:bCs/>
          <w:color w:val="000000"/>
          <w:sz w:val="20"/>
        </w:rPr>
      </w:pPr>
      <w:r w:rsidRPr="005578DA">
        <w:rPr>
          <w:bCs/>
          <w:color w:val="000000"/>
          <w:sz w:val="20"/>
        </w:rPr>
        <w:t>Presented Society for Gynecologic Investigation 60</w:t>
      </w:r>
      <w:r w:rsidRPr="005578DA">
        <w:rPr>
          <w:bCs/>
          <w:color w:val="000000"/>
          <w:sz w:val="20"/>
          <w:vertAlign w:val="superscript"/>
        </w:rPr>
        <w:t>th</w:t>
      </w:r>
      <w:r w:rsidRPr="005578DA">
        <w:rPr>
          <w:bCs/>
          <w:color w:val="000000"/>
          <w:sz w:val="20"/>
        </w:rPr>
        <w:t xml:space="preserve"> Annual Meetin</w:t>
      </w:r>
      <w:r w:rsidR="00F373A1" w:rsidRPr="005578DA">
        <w:rPr>
          <w:bCs/>
          <w:color w:val="000000"/>
          <w:sz w:val="20"/>
        </w:rPr>
        <w:t xml:space="preserve">g, 2013 Program Abstract #T-193 </w:t>
      </w:r>
      <w:r w:rsidR="00F373A1" w:rsidRPr="005578DA">
        <w:rPr>
          <w:color w:val="000000"/>
          <w:sz w:val="20"/>
        </w:rPr>
        <w:t>[</w:t>
      </w:r>
      <w:r w:rsidR="00F373A1" w:rsidRPr="005578DA">
        <w:rPr>
          <w:i/>
          <w:color w:val="000000"/>
          <w:sz w:val="20"/>
        </w:rPr>
        <w:t>Reproductive Sciences</w:t>
      </w:r>
      <w:r w:rsidR="00F373A1" w:rsidRPr="005578DA">
        <w:rPr>
          <w:color w:val="000000"/>
          <w:sz w:val="20"/>
        </w:rPr>
        <w:t xml:space="preserve"> 20(</w:t>
      </w:r>
      <w:r w:rsidR="007B38D8" w:rsidRPr="005578DA">
        <w:rPr>
          <w:color w:val="000000"/>
          <w:sz w:val="20"/>
        </w:rPr>
        <w:t xml:space="preserve">3 </w:t>
      </w:r>
      <w:r w:rsidR="00F373A1" w:rsidRPr="005578DA">
        <w:rPr>
          <w:color w:val="000000"/>
          <w:sz w:val="20"/>
        </w:rPr>
        <w:t xml:space="preserve">Suppl): </w:t>
      </w:r>
      <w:r w:rsidR="007B38D8" w:rsidRPr="005578DA">
        <w:rPr>
          <w:color w:val="000000"/>
          <w:sz w:val="20"/>
        </w:rPr>
        <w:t xml:space="preserve">170A, </w:t>
      </w:r>
      <w:r w:rsidR="00F373A1" w:rsidRPr="005578DA">
        <w:rPr>
          <w:color w:val="000000"/>
          <w:sz w:val="20"/>
        </w:rPr>
        <w:t>2013].</w:t>
      </w:r>
    </w:p>
    <w:p w:rsidR="0011589C" w:rsidRPr="005578DA" w:rsidRDefault="0011589C" w:rsidP="0011589C">
      <w:pPr>
        <w:rPr>
          <w:b/>
          <w:color w:val="000000"/>
          <w:sz w:val="20"/>
          <w:szCs w:val="20"/>
        </w:rPr>
      </w:pPr>
    </w:p>
    <w:p w:rsidR="006B6376" w:rsidRPr="005578DA" w:rsidRDefault="006B6376" w:rsidP="006B6376">
      <w:pPr>
        <w:tabs>
          <w:tab w:val="left" w:pos="360"/>
        </w:tabs>
        <w:ind w:left="1440"/>
        <w:jc w:val="both"/>
        <w:rPr>
          <w:bCs/>
          <w:color w:val="000000"/>
          <w:sz w:val="20"/>
        </w:rPr>
      </w:pPr>
      <w:r w:rsidRPr="005578DA">
        <w:rPr>
          <w:bCs/>
          <w:color w:val="000000"/>
          <w:sz w:val="20"/>
        </w:rPr>
        <w:t xml:space="preserve">17) Dhesi A.S., </w:t>
      </w:r>
      <w:r w:rsidRPr="005578DA">
        <w:rPr>
          <w:b/>
          <w:bCs/>
          <w:color w:val="000000"/>
          <w:sz w:val="20"/>
        </w:rPr>
        <w:t>Morelli S.S.,</w:t>
      </w:r>
      <w:r w:rsidRPr="005578DA">
        <w:rPr>
          <w:bCs/>
          <w:color w:val="000000"/>
          <w:sz w:val="20"/>
        </w:rPr>
        <w:t xml:space="preserve"> Wojtczuk A., Weiss G., Goldsmith L.T.</w:t>
      </w:r>
    </w:p>
    <w:p w:rsidR="006B6376" w:rsidRPr="005578DA" w:rsidRDefault="006B6376" w:rsidP="006B6376">
      <w:pPr>
        <w:tabs>
          <w:tab w:val="left" w:pos="360"/>
        </w:tabs>
        <w:ind w:left="1440"/>
        <w:jc w:val="both"/>
        <w:rPr>
          <w:bCs/>
          <w:color w:val="000000"/>
          <w:sz w:val="20"/>
        </w:rPr>
      </w:pPr>
      <w:r w:rsidRPr="005578DA">
        <w:rPr>
          <w:bCs/>
          <w:color w:val="000000"/>
          <w:sz w:val="20"/>
        </w:rPr>
        <w:t>Interleukin-8 Expression is Not Regulated by Increased In</w:t>
      </w:r>
      <w:r w:rsidR="00AA010A" w:rsidRPr="005578DA">
        <w:rPr>
          <w:bCs/>
          <w:color w:val="000000"/>
          <w:sz w:val="20"/>
        </w:rPr>
        <w:t>t</w:t>
      </w:r>
      <w:r w:rsidRPr="005578DA">
        <w:rPr>
          <w:bCs/>
          <w:color w:val="000000"/>
          <w:sz w:val="20"/>
        </w:rPr>
        <w:t>racellular cAMP in Human Endometrial Epithelial Cells.</w:t>
      </w:r>
    </w:p>
    <w:p w:rsidR="006B6376" w:rsidRPr="005578DA" w:rsidRDefault="006B6376" w:rsidP="006B6376">
      <w:pPr>
        <w:tabs>
          <w:tab w:val="left" w:pos="360"/>
        </w:tabs>
        <w:ind w:left="1440"/>
        <w:jc w:val="both"/>
        <w:rPr>
          <w:bCs/>
          <w:color w:val="000000"/>
          <w:sz w:val="20"/>
        </w:rPr>
      </w:pPr>
      <w:r w:rsidRPr="005578DA">
        <w:rPr>
          <w:bCs/>
          <w:color w:val="000000"/>
          <w:sz w:val="20"/>
        </w:rPr>
        <w:t>Presented Society for Gynecologic Investigation 60</w:t>
      </w:r>
      <w:r w:rsidRPr="005578DA">
        <w:rPr>
          <w:bCs/>
          <w:color w:val="000000"/>
          <w:sz w:val="20"/>
          <w:vertAlign w:val="superscript"/>
        </w:rPr>
        <w:t>th</w:t>
      </w:r>
      <w:r w:rsidRPr="005578DA">
        <w:rPr>
          <w:bCs/>
          <w:color w:val="000000"/>
          <w:sz w:val="20"/>
        </w:rPr>
        <w:t xml:space="preserve"> Annual Meetin</w:t>
      </w:r>
      <w:r w:rsidR="00F373A1" w:rsidRPr="005578DA">
        <w:rPr>
          <w:bCs/>
          <w:color w:val="000000"/>
          <w:sz w:val="20"/>
        </w:rPr>
        <w:t xml:space="preserve">g, 2013 Program Abstract #F-108 </w:t>
      </w:r>
      <w:r w:rsidR="00F373A1" w:rsidRPr="005578DA">
        <w:rPr>
          <w:color w:val="000000"/>
          <w:sz w:val="20"/>
        </w:rPr>
        <w:t>[</w:t>
      </w:r>
      <w:r w:rsidR="00F373A1" w:rsidRPr="005578DA">
        <w:rPr>
          <w:i/>
          <w:color w:val="000000"/>
          <w:sz w:val="20"/>
        </w:rPr>
        <w:t>Reproductive Sciences</w:t>
      </w:r>
      <w:r w:rsidR="00F373A1" w:rsidRPr="005578DA">
        <w:rPr>
          <w:color w:val="000000"/>
          <w:sz w:val="20"/>
        </w:rPr>
        <w:t xml:space="preserve"> 20(</w:t>
      </w:r>
      <w:r w:rsidR="007B38D8" w:rsidRPr="005578DA">
        <w:rPr>
          <w:color w:val="000000"/>
          <w:sz w:val="20"/>
        </w:rPr>
        <w:t xml:space="preserve">3 </w:t>
      </w:r>
      <w:r w:rsidR="00F373A1" w:rsidRPr="005578DA">
        <w:rPr>
          <w:color w:val="000000"/>
          <w:sz w:val="20"/>
        </w:rPr>
        <w:t xml:space="preserve">Suppl): </w:t>
      </w:r>
      <w:r w:rsidR="007B38D8" w:rsidRPr="005578DA">
        <w:rPr>
          <w:color w:val="000000"/>
          <w:sz w:val="20"/>
        </w:rPr>
        <w:t xml:space="preserve">223A, </w:t>
      </w:r>
      <w:r w:rsidR="00F373A1" w:rsidRPr="005578DA">
        <w:rPr>
          <w:color w:val="000000"/>
          <w:sz w:val="20"/>
        </w:rPr>
        <w:t>2013].</w:t>
      </w:r>
    </w:p>
    <w:p w:rsidR="006B6376" w:rsidRPr="005578DA" w:rsidRDefault="006B6376" w:rsidP="006B6376">
      <w:pPr>
        <w:tabs>
          <w:tab w:val="left" w:pos="360"/>
        </w:tabs>
        <w:ind w:left="1440"/>
        <w:jc w:val="both"/>
        <w:rPr>
          <w:bCs/>
          <w:color w:val="000000"/>
          <w:sz w:val="20"/>
        </w:rPr>
      </w:pPr>
    </w:p>
    <w:p w:rsidR="006B6376" w:rsidRPr="005578DA" w:rsidRDefault="006B6376" w:rsidP="006B6376">
      <w:pPr>
        <w:tabs>
          <w:tab w:val="left" w:pos="360"/>
        </w:tabs>
        <w:ind w:left="1440"/>
        <w:jc w:val="both"/>
        <w:rPr>
          <w:bCs/>
          <w:color w:val="000000"/>
          <w:sz w:val="20"/>
        </w:rPr>
      </w:pPr>
      <w:r w:rsidRPr="005578DA">
        <w:rPr>
          <w:bCs/>
          <w:color w:val="000000"/>
          <w:sz w:val="20"/>
        </w:rPr>
        <w:t xml:space="preserve">18) Thompson S.M., Seungdamrong A., </w:t>
      </w:r>
      <w:r w:rsidRPr="005578DA">
        <w:rPr>
          <w:b/>
          <w:bCs/>
          <w:color w:val="000000"/>
          <w:sz w:val="20"/>
        </w:rPr>
        <w:t>Morelli S.S.,</w:t>
      </w:r>
      <w:r w:rsidRPr="005578DA">
        <w:rPr>
          <w:bCs/>
          <w:color w:val="000000"/>
          <w:sz w:val="20"/>
        </w:rPr>
        <w:t xml:space="preserve"> Cho M., McGovern P.G.</w:t>
      </w:r>
    </w:p>
    <w:p w:rsidR="006B6376" w:rsidRPr="005578DA" w:rsidRDefault="006B6376" w:rsidP="006B6376">
      <w:pPr>
        <w:tabs>
          <w:tab w:val="left" w:pos="360"/>
        </w:tabs>
        <w:ind w:left="1440"/>
        <w:jc w:val="both"/>
        <w:rPr>
          <w:bCs/>
          <w:color w:val="000000"/>
          <w:sz w:val="20"/>
        </w:rPr>
      </w:pPr>
      <w:r w:rsidRPr="005578DA">
        <w:rPr>
          <w:bCs/>
          <w:color w:val="000000"/>
          <w:sz w:val="20"/>
        </w:rPr>
        <w:t>Consecutive Daily Intrauterine Inseminations Do Not Alter Motile Sperm Recovery.</w:t>
      </w:r>
    </w:p>
    <w:p w:rsidR="00A14118" w:rsidRDefault="006B6376" w:rsidP="00F76685">
      <w:pPr>
        <w:tabs>
          <w:tab w:val="left" w:pos="360"/>
        </w:tabs>
        <w:ind w:left="1440"/>
        <w:jc w:val="both"/>
        <w:rPr>
          <w:bCs/>
          <w:color w:val="000000"/>
          <w:sz w:val="20"/>
        </w:rPr>
      </w:pPr>
      <w:r w:rsidRPr="005578DA">
        <w:rPr>
          <w:bCs/>
          <w:color w:val="000000"/>
          <w:sz w:val="20"/>
        </w:rPr>
        <w:t>Presented Society for Gynecologic Investigation 60</w:t>
      </w:r>
      <w:r w:rsidRPr="005578DA">
        <w:rPr>
          <w:bCs/>
          <w:color w:val="000000"/>
          <w:sz w:val="20"/>
          <w:vertAlign w:val="superscript"/>
        </w:rPr>
        <w:t>th</w:t>
      </w:r>
      <w:r w:rsidRPr="005578DA">
        <w:rPr>
          <w:bCs/>
          <w:color w:val="000000"/>
          <w:sz w:val="20"/>
        </w:rPr>
        <w:t xml:space="preserve"> Annual Meetin</w:t>
      </w:r>
      <w:r w:rsidR="00F373A1" w:rsidRPr="005578DA">
        <w:rPr>
          <w:bCs/>
          <w:color w:val="000000"/>
          <w:sz w:val="20"/>
        </w:rPr>
        <w:t xml:space="preserve">g, 2013 Program Abstract #F-108 </w:t>
      </w:r>
      <w:r w:rsidR="00F373A1" w:rsidRPr="005578DA">
        <w:rPr>
          <w:color w:val="000000"/>
          <w:sz w:val="20"/>
        </w:rPr>
        <w:t>[</w:t>
      </w:r>
      <w:r w:rsidR="00F373A1" w:rsidRPr="005578DA">
        <w:rPr>
          <w:i/>
          <w:color w:val="000000"/>
          <w:sz w:val="20"/>
        </w:rPr>
        <w:t>Reproductive Sciences</w:t>
      </w:r>
      <w:r w:rsidR="00F373A1" w:rsidRPr="005578DA">
        <w:rPr>
          <w:color w:val="000000"/>
          <w:sz w:val="20"/>
        </w:rPr>
        <w:t xml:space="preserve"> 20(</w:t>
      </w:r>
      <w:r w:rsidR="007B38D8" w:rsidRPr="005578DA">
        <w:rPr>
          <w:color w:val="000000"/>
          <w:sz w:val="20"/>
        </w:rPr>
        <w:t xml:space="preserve">3 </w:t>
      </w:r>
      <w:r w:rsidR="00F373A1" w:rsidRPr="005578DA">
        <w:rPr>
          <w:color w:val="000000"/>
          <w:sz w:val="20"/>
        </w:rPr>
        <w:t xml:space="preserve">Suppl): </w:t>
      </w:r>
      <w:r w:rsidR="007B38D8" w:rsidRPr="005578DA">
        <w:rPr>
          <w:color w:val="000000"/>
          <w:sz w:val="20"/>
        </w:rPr>
        <w:t xml:space="preserve">229A-230A, </w:t>
      </w:r>
      <w:r w:rsidR="00F373A1" w:rsidRPr="005578DA">
        <w:rPr>
          <w:color w:val="000000"/>
          <w:sz w:val="20"/>
        </w:rPr>
        <w:t>2013].</w:t>
      </w:r>
    </w:p>
    <w:p w:rsidR="00F76685" w:rsidRPr="00F76685" w:rsidRDefault="00F76685" w:rsidP="00F76685">
      <w:pPr>
        <w:tabs>
          <w:tab w:val="left" w:pos="360"/>
        </w:tabs>
        <w:ind w:left="1440"/>
        <w:jc w:val="both"/>
        <w:rPr>
          <w:bCs/>
          <w:color w:val="000000"/>
          <w:sz w:val="20"/>
        </w:rPr>
      </w:pPr>
    </w:p>
    <w:p w:rsidR="00A14118" w:rsidRPr="005578DA" w:rsidRDefault="008629E3" w:rsidP="006B39CC">
      <w:pPr>
        <w:tabs>
          <w:tab w:val="left" w:pos="360"/>
        </w:tabs>
        <w:ind w:left="1440"/>
        <w:jc w:val="both"/>
        <w:rPr>
          <w:bCs/>
          <w:color w:val="000000"/>
          <w:sz w:val="20"/>
        </w:rPr>
      </w:pPr>
      <w:r w:rsidRPr="005578DA">
        <w:rPr>
          <w:bCs/>
          <w:color w:val="000000"/>
          <w:sz w:val="20"/>
        </w:rPr>
        <w:t xml:space="preserve">19) </w:t>
      </w:r>
      <w:r w:rsidRPr="005578DA">
        <w:rPr>
          <w:b/>
          <w:bCs/>
          <w:color w:val="000000"/>
          <w:sz w:val="20"/>
        </w:rPr>
        <w:t>Morelli, S.S.,</w:t>
      </w:r>
      <w:r w:rsidRPr="005578DA">
        <w:rPr>
          <w:bCs/>
          <w:color w:val="000000"/>
          <w:sz w:val="20"/>
        </w:rPr>
        <w:t xml:space="preserve"> Rameshwar P., Goldsmith, L.T</w:t>
      </w:r>
      <w:r w:rsidR="00A14118" w:rsidRPr="005578DA">
        <w:rPr>
          <w:bCs/>
          <w:color w:val="000000"/>
          <w:sz w:val="20"/>
        </w:rPr>
        <w:t xml:space="preserve">. </w:t>
      </w:r>
    </w:p>
    <w:p w:rsidR="00885D51" w:rsidRDefault="008629E3" w:rsidP="006B39CC">
      <w:pPr>
        <w:tabs>
          <w:tab w:val="left" w:pos="360"/>
        </w:tabs>
        <w:ind w:left="1440"/>
        <w:jc w:val="both"/>
        <w:rPr>
          <w:bCs/>
          <w:color w:val="000000"/>
          <w:sz w:val="20"/>
        </w:rPr>
      </w:pPr>
      <w:r w:rsidRPr="005578DA">
        <w:rPr>
          <w:bCs/>
          <w:color w:val="000000"/>
          <w:sz w:val="20"/>
        </w:rPr>
        <w:t>The Bone Marrow is a Long Term Source of Murine Endometrial Parenchymal Stromal Cells.</w:t>
      </w:r>
      <w:r w:rsidR="00DB57E2" w:rsidRPr="005578DA">
        <w:rPr>
          <w:bCs/>
          <w:color w:val="000000"/>
          <w:sz w:val="20"/>
        </w:rPr>
        <w:t xml:space="preserve"> </w:t>
      </w:r>
    </w:p>
    <w:p w:rsidR="00535F08" w:rsidRPr="005578DA" w:rsidRDefault="00E156E0" w:rsidP="006B39CC">
      <w:pPr>
        <w:tabs>
          <w:tab w:val="left" w:pos="360"/>
        </w:tabs>
        <w:ind w:left="1440"/>
        <w:jc w:val="both"/>
        <w:rPr>
          <w:bCs/>
          <w:color w:val="000000"/>
          <w:sz w:val="20"/>
        </w:rPr>
      </w:pPr>
      <w:r w:rsidRPr="005578DA">
        <w:rPr>
          <w:bCs/>
          <w:color w:val="000000"/>
          <w:sz w:val="20"/>
        </w:rPr>
        <w:t>Presented Endocrine Society 96</w:t>
      </w:r>
      <w:r w:rsidRPr="005578DA">
        <w:rPr>
          <w:bCs/>
          <w:color w:val="000000"/>
          <w:sz w:val="20"/>
          <w:vertAlign w:val="superscript"/>
        </w:rPr>
        <w:t>th</w:t>
      </w:r>
      <w:r w:rsidRPr="005578DA">
        <w:rPr>
          <w:bCs/>
          <w:color w:val="000000"/>
          <w:sz w:val="20"/>
        </w:rPr>
        <w:t xml:space="preserve"> Annual Meeting, 2014 Program Abstract #SUN-0038</w:t>
      </w:r>
      <w:r w:rsidR="00AA010A" w:rsidRPr="005578DA">
        <w:rPr>
          <w:bCs/>
          <w:color w:val="000000"/>
          <w:sz w:val="20"/>
        </w:rPr>
        <w:t xml:space="preserve"> [</w:t>
      </w:r>
      <w:r w:rsidR="00AA010A" w:rsidRPr="005578DA">
        <w:rPr>
          <w:i/>
          <w:iCs/>
          <w:color w:val="000000"/>
          <w:sz w:val="20"/>
          <w:szCs w:val="20"/>
          <w:bdr w:val="none" w:sz="0" w:space="0" w:color="auto" w:frame="1"/>
          <w:shd w:val="clear" w:color="auto" w:fill="FFFFFF"/>
        </w:rPr>
        <w:t>Endocrine Reviews</w:t>
      </w:r>
      <w:r w:rsidR="00AA010A" w:rsidRPr="005578DA">
        <w:rPr>
          <w:color w:val="000000"/>
          <w:sz w:val="20"/>
          <w:szCs w:val="20"/>
          <w:shd w:val="clear" w:color="auto" w:fill="FFFFFF"/>
        </w:rPr>
        <w:t> Volume 35, Issue 4 Supplement, August 2014]</w:t>
      </w:r>
      <w:r w:rsidRPr="005578DA">
        <w:rPr>
          <w:bCs/>
          <w:color w:val="000000"/>
          <w:sz w:val="20"/>
          <w:szCs w:val="20"/>
        </w:rPr>
        <w:t>.</w:t>
      </w:r>
    </w:p>
    <w:p w:rsidR="006774DE" w:rsidRPr="005578DA" w:rsidRDefault="006774DE" w:rsidP="006B6376">
      <w:pPr>
        <w:tabs>
          <w:tab w:val="left" w:pos="360"/>
        </w:tabs>
        <w:ind w:left="1440"/>
        <w:jc w:val="both"/>
        <w:rPr>
          <w:bCs/>
          <w:color w:val="000000"/>
          <w:sz w:val="20"/>
          <w:szCs w:val="20"/>
        </w:rPr>
      </w:pPr>
    </w:p>
    <w:p w:rsidR="007153F3" w:rsidRPr="005578DA" w:rsidRDefault="007153F3" w:rsidP="006B6376">
      <w:pPr>
        <w:tabs>
          <w:tab w:val="left" w:pos="360"/>
        </w:tabs>
        <w:ind w:left="1440"/>
        <w:jc w:val="both"/>
        <w:rPr>
          <w:bCs/>
          <w:color w:val="000000"/>
          <w:sz w:val="20"/>
        </w:rPr>
      </w:pPr>
      <w:r w:rsidRPr="005578DA">
        <w:rPr>
          <w:bCs/>
          <w:color w:val="000000"/>
          <w:sz w:val="20"/>
        </w:rPr>
        <w:t xml:space="preserve">20) </w:t>
      </w:r>
      <w:r w:rsidRPr="005578DA">
        <w:rPr>
          <w:b/>
          <w:bCs/>
          <w:color w:val="000000"/>
          <w:sz w:val="20"/>
        </w:rPr>
        <w:t>Morelli, S.S</w:t>
      </w:r>
      <w:r w:rsidRPr="005578DA">
        <w:rPr>
          <w:bCs/>
          <w:color w:val="000000"/>
          <w:sz w:val="20"/>
        </w:rPr>
        <w:t>., Resnikoff, A.N., Haberl, J., Wojtczuk, A.S., Rameshwar, P., Goldsmith, L.T.</w:t>
      </w:r>
    </w:p>
    <w:p w:rsidR="007153F3" w:rsidRPr="005578DA" w:rsidRDefault="007153F3" w:rsidP="006B6376">
      <w:pPr>
        <w:tabs>
          <w:tab w:val="left" w:pos="360"/>
        </w:tabs>
        <w:ind w:left="1440"/>
        <w:jc w:val="both"/>
        <w:rPr>
          <w:bCs/>
          <w:color w:val="000000"/>
          <w:sz w:val="20"/>
        </w:rPr>
      </w:pPr>
      <w:r w:rsidRPr="005578DA">
        <w:rPr>
          <w:bCs/>
          <w:color w:val="000000"/>
          <w:sz w:val="20"/>
        </w:rPr>
        <w:t>Bone Marrow-Derived Cells in Murine Endometrium Express Estrogen Receptor Alpha.</w:t>
      </w:r>
    </w:p>
    <w:p w:rsidR="007153F3" w:rsidRPr="005578DA" w:rsidRDefault="007153F3" w:rsidP="00C8736E">
      <w:pPr>
        <w:tabs>
          <w:tab w:val="left" w:pos="360"/>
        </w:tabs>
        <w:ind w:left="1440"/>
        <w:jc w:val="both"/>
        <w:rPr>
          <w:bCs/>
          <w:color w:val="000000"/>
          <w:sz w:val="20"/>
        </w:rPr>
      </w:pPr>
      <w:r w:rsidRPr="005578DA">
        <w:rPr>
          <w:bCs/>
          <w:color w:val="000000"/>
          <w:sz w:val="20"/>
        </w:rPr>
        <w:t>Presented Endocrine Society 97</w:t>
      </w:r>
      <w:r w:rsidRPr="005578DA">
        <w:rPr>
          <w:bCs/>
          <w:color w:val="000000"/>
          <w:sz w:val="20"/>
          <w:vertAlign w:val="superscript"/>
        </w:rPr>
        <w:t>th</w:t>
      </w:r>
      <w:r w:rsidRPr="005578DA">
        <w:rPr>
          <w:bCs/>
          <w:color w:val="000000"/>
          <w:sz w:val="20"/>
        </w:rPr>
        <w:t xml:space="preserve"> Annual Meeting, 2015 Program Abstract #SAT-110</w:t>
      </w:r>
      <w:r w:rsidR="00AA010A" w:rsidRPr="005578DA">
        <w:rPr>
          <w:bCs/>
          <w:color w:val="000000"/>
          <w:sz w:val="20"/>
        </w:rPr>
        <w:t xml:space="preserve"> [</w:t>
      </w:r>
      <w:r w:rsidR="00AA010A" w:rsidRPr="005578DA">
        <w:rPr>
          <w:i/>
          <w:iCs/>
          <w:color w:val="000000"/>
          <w:sz w:val="20"/>
          <w:szCs w:val="20"/>
          <w:bdr w:val="none" w:sz="0" w:space="0" w:color="auto" w:frame="1"/>
          <w:shd w:val="clear" w:color="auto" w:fill="FFFFFF"/>
        </w:rPr>
        <w:t>Endocrine Reviews</w:t>
      </w:r>
      <w:r w:rsidR="00AA010A" w:rsidRPr="005578DA">
        <w:rPr>
          <w:color w:val="000000"/>
          <w:sz w:val="20"/>
          <w:szCs w:val="20"/>
          <w:shd w:val="clear" w:color="auto" w:fill="FFFFFF"/>
        </w:rPr>
        <w:t> Volume 36, Issue 2 Supplement, April 2015]</w:t>
      </w:r>
      <w:r w:rsidRPr="005578DA">
        <w:rPr>
          <w:bCs/>
          <w:color w:val="000000"/>
          <w:sz w:val="20"/>
          <w:szCs w:val="20"/>
        </w:rPr>
        <w:t>.</w:t>
      </w:r>
    </w:p>
    <w:p w:rsidR="0036096E" w:rsidRPr="005578DA" w:rsidRDefault="0036096E" w:rsidP="00C8736E">
      <w:pPr>
        <w:tabs>
          <w:tab w:val="left" w:pos="360"/>
        </w:tabs>
        <w:ind w:left="1440"/>
        <w:jc w:val="both"/>
        <w:rPr>
          <w:bCs/>
          <w:color w:val="000000"/>
          <w:sz w:val="20"/>
        </w:rPr>
      </w:pPr>
    </w:p>
    <w:p w:rsidR="007153F3" w:rsidRPr="005578DA" w:rsidRDefault="007153F3" w:rsidP="006B6376">
      <w:pPr>
        <w:tabs>
          <w:tab w:val="left" w:pos="360"/>
        </w:tabs>
        <w:ind w:left="1440"/>
        <w:jc w:val="both"/>
        <w:rPr>
          <w:bCs/>
          <w:color w:val="000000"/>
          <w:sz w:val="20"/>
        </w:rPr>
      </w:pPr>
      <w:r w:rsidRPr="005578DA">
        <w:rPr>
          <w:bCs/>
          <w:color w:val="000000"/>
          <w:sz w:val="20"/>
        </w:rPr>
        <w:t xml:space="preserve">21) </w:t>
      </w:r>
      <w:r w:rsidRPr="005578DA">
        <w:rPr>
          <w:b/>
          <w:bCs/>
          <w:color w:val="000000"/>
          <w:sz w:val="20"/>
        </w:rPr>
        <w:t>Morelli, S.S</w:t>
      </w:r>
      <w:r w:rsidRPr="005578DA">
        <w:rPr>
          <w:bCs/>
          <w:color w:val="000000"/>
          <w:sz w:val="20"/>
        </w:rPr>
        <w:t>., Resnikoff, A.N., Haberl, J., Wojtczuk, A.S., Rameshwar, P., Goldsmith, L.T.</w:t>
      </w:r>
    </w:p>
    <w:p w:rsidR="007153F3" w:rsidRPr="005578DA" w:rsidRDefault="007153F3" w:rsidP="006B6376">
      <w:pPr>
        <w:tabs>
          <w:tab w:val="left" w:pos="360"/>
        </w:tabs>
        <w:ind w:left="1440"/>
        <w:jc w:val="both"/>
        <w:rPr>
          <w:bCs/>
          <w:color w:val="000000"/>
          <w:sz w:val="20"/>
        </w:rPr>
      </w:pPr>
      <w:r w:rsidRPr="005578DA">
        <w:rPr>
          <w:bCs/>
          <w:color w:val="000000"/>
          <w:sz w:val="20"/>
        </w:rPr>
        <w:t>Bone Marrow-Derived Cells in Murine Endometrium Express Estrogen Receptor Beta.</w:t>
      </w:r>
    </w:p>
    <w:p w:rsidR="007153F3" w:rsidRPr="005578DA" w:rsidRDefault="007153F3" w:rsidP="006B6376">
      <w:pPr>
        <w:tabs>
          <w:tab w:val="left" w:pos="360"/>
        </w:tabs>
        <w:ind w:left="1440"/>
        <w:jc w:val="both"/>
        <w:rPr>
          <w:bCs/>
          <w:color w:val="000000"/>
          <w:sz w:val="20"/>
        </w:rPr>
      </w:pPr>
      <w:r w:rsidRPr="005578DA">
        <w:rPr>
          <w:bCs/>
          <w:color w:val="000000"/>
          <w:sz w:val="20"/>
        </w:rPr>
        <w:t>Presented Society for Reproductive Investigation 62</w:t>
      </w:r>
      <w:r w:rsidRPr="005578DA">
        <w:rPr>
          <w:bCs/>
          <w:color w:val="000000"/>
          <w:sz w:val="20"/>
          <w:vertAlign w:val="superscript"/>
        </w:rPr>
        <w:t>nd</w:t>
      </w:r>
      <w:r w:rsidRPr="005578DA">
        <w:rPr>
          <w:bCs/>
          <w:color w:val="000000"/>
          <w:sz w:val="20"/>
        </w:rPr>
        <w:t xml:space="preserve"> Annual Meetin</w:t>
      </w:r>
      <w:r w:rsidR="00F373A1" w:rsidRPr="005578DA">
        <w:rPr>
          <w:bCs/>
          <w:color w:val="000000"/>
          <w:sz w:val="20"/>
        </w:rPr>
        <w:t>g, 2015 Program Abstract #O-083</w:t>
      </w:r>
      <w:r w:rsidR="00F373A1" w:rsidRPr="005578DA">
        <w:rPr>
          <w:color w:val="000000"/>
          <w:sz w:val="20"/>
        </w:rPr>
        <w:t xml:space="preserve"> [</w:t>
      </w:r>
      <w:r w:rsidR="00F373A1" w:rsidRPr="005578DA">
        <w:rPr>
          <w:i/>
          <w:color w:val="000000"/>
          <w:sz w:val="20"/>
        </w:rPr>
        <w:t>Reproductive Sciences</w:t>
      </w:r>
      <w:r w:rsidR="00F373A1" w:rsidRPr="005578DA">
        <w:rPr>
          <w:color w:val="000000"/>
          <w:sz w:val="20"/>
        </w:rPr>
        <w:t xml:space="preserve"> 22(Suppl</w:t>
      </w:r>
      <w:r w:rsidR="007B38D8" w:rsidRPr="005578DA">
        <w:rPr>
          <w:color w:val="000000"/>
          <w:sz w:val="20"/>
        </w:rPr>
        <w:t xml:space="preserve"> 1</w:t>
      </w:r>
      <w:r w:rsidR="00F373A1" w:rsidRPr="005578DA">
        <w:rPr>
          <w:color w:val="000000"/>
          <w:sz w:val="20"/>
        </w:rPr>
        <w:t>):</w:t>
      </w:r>
      <w:r w:rsidR="007B38D8" w:rsidRPr="005578DA">
        <w:rPr>
          <w:color w:val="000000"/>
          <w:sz w:val="20"/>
        </w:rPr>
        <w:t xml:space="preserve"> 83A,</w:t>
      </w:r>
      <w:r w:rsidR="00F373A1" w:rsidRPr="005578DA">
        <w:rPr>
          <w:color w:val="000000"/>
          <w:sz w:val="20"/>
        </w:rPr>
        <w:t xml:space="preserve"> 2015].</w:t>
      </w:r>
    </w:p>
    <w:p w:rsidR="00165D44" w:rsidRPr="005578DA" w:rsidRDefault="00165D44" w:rsidP="00165D44">
      <w:pPr>
        <w:rPr>
          <w:b/>
          <w:color w:val="000000"/>
          <w:sz w:val="20"/>
          <w:szCs w:val="20"/>
        </w:rPr>
      </w:pPr>
    </w:p>
    <w:p w:rsidR="007153F3" w:rsidRPr="005578DA" w:rsidRDefault="007153F3" w:rsidP="006B6376">
      <w:pPr>
        <w:tabs>
          <w:tab w:val="left" w:pos="360"/>
        </w:tabs>
        <w:ind w:left="1440"/>
        <w:jc w:val="both"/>
        <w:rPr>
          <w:bCs/>
          <w:color w:val="000000"/>
          <w:sz w:val="20"/>
        </w:rPr>
      </w:pPr>
      <w:r w:rsidRPr="005578DA">
        <w:rPr>
          <w:bCs/>
          <w:color w:val="000000"/>
          <w:sz w:val="20"/>
        </w:rPr>
        <w:t xml:space="preserve">22) Kashani, B., </w:t>
      </w:r>
      <w:r w:rsidRPr="005578DA">
        <w:rPr>
          <w:b/>
          <w:bCs/>
          <w:color w:val="000000"/>
          <w:sz w:val="20"/>
        </w:rPr>
        <w:t>Morelli, S.S.,</w:t>
      </w:r>
      <w:r w:rsidRPr="005578DA">
        <w:rPr>
          <w:bCs/>
          <w:color w:val="000000"/>
          <w:sz w:val="20"/>
        </w:rPr>
        <w:t xml:space="preserve"> Wojtczuk, A., Weiss, G., Goldsmith, L.T.</w:t>
      </w:r>
    </w:p>
    <w:p w:rsidR="007153F3" w:rsidRPr="005578DA" w:rsidRDefault="007153F3" w:rsidP="006B6376">
      <w:pPr>
        <w:tabs>
          <w:tab w:val="left" w:pos="360"/>
        </w:tabs>
        <w:ind w:left="1440"/>
        <w:jc w:val="both"/>
        <w:rPr>
          <w:bCs/>
          <w:color w:val="000000"/>
          <w:sz w:val="20"/>
        </w:rPr>
      </w:pPr>
      <w:r w:rsidRPr="005578DA">
        <w:rPr>
          <w:bCs/>
          <w:color w:val="000000"/>
          <w:sz w:val="20"/>
        </w:rPr>
        <w:t>Stimulation of Stromal Cell-Derived Factor-1 Expression with Endometrial Decidualization and Increased Intracellular cAMP.</w:t>
      </w:r>
    </w:p>
    <w:p w:rsidR="00063701" w:rsidRPr="005578DA" w:rsidRDefault="007153F3" w:rsidP="006B6376">
      <w:pPr>
        <w:tabs>
          <w:tab w:val="left" w:pos="360"/>
        </w:tabs>
        <w:ind w:left="1440"/>
        <w:jc w:val="both"/>
        <w:rPr>
          <w:bCs/>
          <w:color w:val="000000"/>
          <w:sz w:val="20"/>
        </w:rPr>
      </w:pPr>
      <w:r w:rsidRPr="005578DA">
        <w:rPr>
          <w:bCs/>
          <w:color w:val="000000"/>
          <w:sz w:val="20"/>
        </w:rPr>
        <w:t>Presented Society for Reproductive Investigation 62</w:t>
      </w:r>
      <w:r w:rsidRPr="005578DA">
        <w:rPr>
          <w:bCs/>
          <w:color w:val="000000"/>
          <w:sz w:val="20"/>
          <w:vertAlign w:val="superscript"/>
        </w:rPr>
        <w:t>nd</w:t>
      </w:r>
      <w:r w:rsidRPr="005578DA">
        <w:rPr>
          <w:bCs/>
          <w:color w:val="000000"/>
          <w:sz w:val="20"/>
        </w:rPr>
        <w:t xml:space="preserve"> Annual Meeting, 2015 Program Abstract #</w:t>
      </w:r>
      <w:r w:rsidR="00F373A1" w:rsidRPr="005578DA">
        <w:rPr>
          <w:bCs/>
          <w:color w:val="000000"/>
          <w:sz w:val="20"/>
        </w:rPr>
        <w:t>F-057</w:t>
      </w:r>
      <w:r w:rsidR="00F373A1" w:rsidRPr="005578DA">
        <w:rPr>
          <w:color w:val="000000"/>
          <w:sz w:val="20"/>
        </w:rPr>
        <w:t xml:space="preserve"> [</w:t>
      </w:r>
      <w:r w:rsidR="00F373A1" w:rsidRPr="005578DA">
        <w:rPr>
          <w:i/>
          <w:color w:val="000000"/>
          <w:sz w:val="20"/>
        </w:rPr>
        <w:t>Reproductive Sciences</w:t>
      </w:r>
      <w:r w:rsidR="00F373A1" w:rsidRPr="005578DA">
        <w:rPr>
          <w:color w:val="000000"/>
          <w:sz w:val="20"/>
        </w:rPr>
        <w:t xml:space="preserve"> 22(Suppl): </w:t>
      </w:r>
      <w:r w:rsidR="007B38D8" w:rsidRPr="005578DA">
        <w:rPr>
          <w:color w:val="000000"/>
          <w:sz w:val="20"/>
        </w:rPr>
        <w:t xml:space="preserve">222A-223A, </w:t>
      </w:r>
      <w:r w:rsidR="00F373A1" w:rsidRPr="005578DA">
        <w:rPr>
          <w:color w:val="000000"/>
          <w:sz w:val="20"/>
        </w:rPr>
        <w:t>2015].</w:t>
      </w:r>
    </w:p>
    <w:p w:rsidR="000D187A" w:rsidRPr="005578DA" w:rsidRDefault="000D187A" w:rsidP="006B6376">
      <w:pPr>
        <w:tabs>
          <w:tab w:val="left" w:pos="360"/>
        </w:tabs>
        <w:ind w:left="1440"/>
        <w:jc w:val="both"/>
        <w:rPr>
          <w:bCs/>
          <w:color w:val="000000"/>
          <w:sz w:val="20"/>
        </w:rPr>
      </w:pPr>
    </w:p>
    <w:p w:rsidR="001C071B" w:rsidRPr="005578DA" w:rsidRDefault="001C071B" w:rsidP="006B6376">
      <w:pPr>
        <w:tabs>
          <w:tab w:val="left" w:pos="360"/>
        </w:tabs>
        <w:ind w:left="1440"/>
        <w:jc w:val="both"/>
        <w:rPr>
          <w:bCs/>
          <w:color w:val="000000"/>
          <w:sz w:val="20"/>
        </w:rPr>
      </w:pPr>
      <w:r w:rsidRPr="005578DA">
        <w:rPr>
          <w:bCs/>
          <w:color w:val="000000"/>
          <w:sz w:val="20"/>
        </w:rPr>
        <w:t xml:space="preserve">23) Holden, E., Kashani, B., Wojtczuk, A., </w:t>
      </w:r>
      <w:r w:rsidRPr="005578DA">
        <w:rPr>
          <w:b/>
          <w:bCs/>
          <w:color w:val="000000"/>
          <w:sz w:val="20"/>
        </w:rPr>
        <w:t>Morelli, S.,</w:t>
      </w:r>
      <w:r w:rsidRPr="005578DA">
        <w:rPr>
          <w:bCs/>
          <w:color w:val="000000"/>
          <w:sz w:val="20"/>
        </w:rPr>
        <w:t xml:space="preserve"> Goldsmith, L.T.</w:t>
      </w:r>
    </w:p>
    <w:p w:rsidR="001C071B" w:rsidRPr="005578DA" w:rsidRDefault="001C071B" w:rsidP="006B6376">
      <w:pPr>
        <w:tabs>
          <w:tab w:val="left" w:pos="360"/>
        </w:tabs>
        <w:ind w:left="1440"/>
        <w:jc w:val="both"/>
        <w:rPr>
          <w:bCs/>
          <w:color w:val="000000"/>
          <w:sz w:val="20"/>
        </w:rPr>
      </w:pPr>
      <w:r w:rsidRPr="005578DA">
        <w:rPr>
          <w:bCs/>
          <w:color w:val="000000"/>
          <w:sz w:val="20"/>
        </w:rPr>
        <w:t>Stromal Cell-Derived Factor-1 Expression by Endometrial Stromal Cells in vitro Increases with Incubation Time.</w:t>
      </w:r>
    </w:p>
    <w:p w:rsidR="00B40AE7" w:rsidRPr="005578DA" w:rsidRDefault="001C071B" w:rsidP="00994BA7">
      <w:pPr>
        <w:tabs>
          <w:tab w:val="left" w:pos="360"/>
        </w:tabs>
        <w:ind w:left="1440"/>
        <w:jc w:val="both"/>
        <w:rPr>
          <w:bCs/>
          <w:color w:val="000000"/>
          <w:sz w:val="20"/>
        </w:rPr>
      </w:pPr>
      <w:r w:rsidRPr="005578DA">
        <w:rPr>
          <w:bCs/>
          <w:color w:val="000000"/>
          <w:sz w:val="20"/>
        </w:rPr>
        <w:t>Presented Society for Reproductive Investigation 63</w:t>
      </w:r>
      <w:r w:rsidRPr="005578DA">
        <w:rPr>
          <w:bCs/>
          <w:color w:val="000000"/>
          <w:sz w:val="20"/>
          <w:vertAlign w:val="superscript"/>
        </w:rPr>
        <w:t>rd</w:t>
      </w:r>
      <w:r w:rsidRPr="005578DA">
        <w:rPr>
          <w:bCs/>
          <w:color w:val="000000"/>
          <w:sz w:val="20"/>
        </w:rPr>
        <w:t xml:space="preserve"> Annual Meeting, 2016 Program Abstract #</w:t>
      </w:r>
      <w:r w:rsidR="00F373A1" w:rsidRPr="005578DA">
        <w:rPr>
          <w:bCs/>
          <w:color w:val="000000"/>
          <w:sz w:val="20"/>
        </w:rPr>
        <w:t xml:space="preserve">T-221 </w:t>
      </w:r>
      <w:r w:rsidR="00F373A1" w:rsidRPr="005578DA">
        <w:rPr>
          <w:color w:val="000000"/>
          <w:sz w:val="20"/>
        </w:rPr>
        <w:t>[</w:t>
      </w:r>
      <w:r w:rsidR="00F373A1" w:rsidRPr="005578DA">
        <w:rPr>
          <w:i/>
          <w:color w:val="000000"/>
          <w:sz w:val="20"/>
        </w:rPr>
        <w:t>Reproductive Sciences</w:t>
      </w:r>
      <w:r w:rsidR="00F373A1" w:rsidRPr="005578DA">
        <w:rPr>
          <w:color w:val="000000"/>
          <w:sz w:val="20"/>
        </w:rPr>
        <w:t xml:space="preserve"> 23(Suppl</w:t>
      </w:r>
      <w:r w:rsidR="008F4EE1" w:rsidRPr="005578DA">
        <w:rPr>
          <w:color w:val="000000"/>
          <w:sz w:val="20"/>
        </w:rPr>
        <w:t xml:space="preserve"> 1</w:t>
      </w:r>
      <w:r w:rsidR="00F373A1" w:rsidRPr="005578DA">
        <w:rPr>
          <w:color w:val="000000"/>
          <w:sz w:val="20"/>
        </w:rPr>
        <w:t xml:space="preserve">): </w:t>
      </w:r>
      <w:r w:rsidR="008F4EE1" w:rsidRPr="005578DA">
        <w:rPr>
          <w:color w:val="000000"/>
          <w:sz w:val="20"/>
        </w:rPr>
        <w:t xml:space="preserve">169A, </w:t>
      </w:r>
      <w:r w:rsidR="00F373A1" w:rsidRPr="005578DA">
        <w:rPr>
          <w:color w:val="000000"/>
          <w:sz w:val="20"/>
        </w:rPr>
        <w:t>2016].</w:t>
      </w:r>
    </w:p>
    <w:p w:rsidR="008F3A40" w:rsidRPr="005578DA" w:rsidRDefault="008F3A40" w:rsidP="00DD40E8">
      <w:pPr>
        <w:tabs>
          <w:tab w:val="left" w:pos="360"/>
        </w:tabs>
        <w:jc w:val="both"/>
        <w:rPr>
          <w:b/>
          <w:color w:val="000000"/>
          <w:sz w:val="20"/>
          <w:szCs w:val="20"/>
        </w:rPr>
      </w:pPr>
      <w:r w:rsidRPr="005578DA">
        <w:rPr>
          <w:bCs/>
          <w:color w:val="000000"/>
          <w:sz w:val="20"/>
        </w:rPr>
        <w:tab/>
      </w:r>
      <w:r w:rsidRPr="005578DA">
        <w:rPr>
          <w:bCs/>
          <w:color w:val="000000"/>
          <w:sz w:val="20"/>
        </w:rPr>
        <w:tab/>
      </w:r>
      <w:r w:rsidRPr="005578DA">
        <w:rPr>
          <w:bCs/>
          <w:color w:val="000000"/>
          <w:sz w:val="20"/>
        </w:rPr>
        <w:tab/>
      </w:r>
    </w:p>
    <w:p w:rsidR="001C071B" w:rsidRPr="005578DA" w:rsidRDefault="008F3A40" w:rsidP="00DD40E8">
      <w:pPr>
        <w:tabs>
          <w:tab w:val="left" w:pos="360"/>
        </w:tabs>
        <w:jc w:val="both"/>
        <w:rPr>
          <w:bCs/>
          <w:color w:val="000000"/>
          <w:sz w:val="20"/>
        </w:rPr>
      </w:pPr>
      <w:r w:rsidRPr="005578DA">
        <w:rPr>
          <w:bCs/>
          <w:color w:val="000000"/>
          <w:sz w:val="20"/>
        </w:rPr>
        <w:tab/>
      </w:r>
      <w:r w:rsidRPr="005578DA">
        <w:rPr>
          <w:bCs/>
          <w:color w:val="000000"/>
          <w:sz w:val="20"/>
        </w:rPr>
        <w:tab/>
      </w:r>
      <w:r w:rsidRPr="005578DA">
        <w:rPr>
          <w:bCs/>
          <w:color w:val="000000"/>
          <w:sz w:val="20"/>
        </w:rPr>
        <w:tab/>
      </w:r>
      <w:r w:rsidR="001C071B" w:rsidRPr="005578DA">
        <w:rPr>
          <w:bCs/>
          <w:color w:val="000000"/>
          <w:sz w:val="20"/>
        </w:rPr>
        <w:t xml:space="preserve">24) Acera-Pozzi R., Kashani, B., Wojtczuk, A., </w:t>
      </w:r>
      <w:r w:rsidR="001C071B" w:rsidRPr="005578DA">
        <w:rPr>
          <w:b/>
          <w:bCs/>
          <w:color w:val="000000"/>
          <w:sz w:val="20"/>
        </w:rPr>
        <w:t>Morelli, S.S.,</w:t>
      </w:r>
      <w:r w:rsidR="001C071B" w:rsidRPr="005578DA">
        <w:rPr>
          <w:bCs/>
          <w:color w:val="000000"/>
          <w:sz w:val="20"/>
        </w:rPr>
        <w:t xml:space="preserve"> Goldsmith, L.T.</w:t>
      </w:r>
    </w:p>
    <w:p w:rsidR="001C071B" w:rsidRPr="005578DA" w:rsidRDefault="001C071B" w:rsidP="006B6376">
      <w:pPr>
        <w:tabs>
          <w:tab w:val="left" w:pos="360"/>
        </w:tabs>
        <w:ind w:left="1440"/>
        <w:jc w:val="both"/>
        <w:rPr>
          <w:bCs/>
          <w:color w:val="000000"/>
          <w:sz w:val="20"/>
        </w:rPr>
      </w:pPr>
      <w:r w:rsidRPr="005578DA">
        <w:rPr>
          <w:bCs/>
          <w:color w:val="000000"/>
          <w:sz w:val="20"/>
        </w:rPr>
        <w:t>Exchange Protein Directly Activated by cAMP Does Not Mediate cAMP Regulated Stromal Cell-Derived Factor-1 Production by Human Endometrial Stromal Cells.</w:t>
      </w:r>
    </w:p>
    <w:p w:rsidR="001C071B" w:rsidRPr="005578DA" w:rsidRDefault="001C071B" w:rsidP="00F373A1">
      <w:pPr>
        <w:tabs>
          <w:tab w:val="left" w:pos="360"/>
        </w:tabs>
        <w:ind w:left="1440"/>
        <w:jc w:val="both"/>
        <w:rPr>
          <w:bCs/>
          <w:color w:val="000000"/>
          <w:sz w:val="20"/>
        </w:rPr>
      </w:pPr>
      <w:r w:rsidRPr="005578DA">
        <w:rPr>
          <w:bCs/>
          <w:color w:val="000000"/>
          <w:sz w:val="20"/>
        </w:rPr>
        <w:t>Presented Society for Reproductive Investigation 63</w:t>
      </w:r>
      <w:r w:rsidRPr="005578DA">
        <w:rPr>
          <w:bCs/>
          <w:color w:val="000000"/>
          <w:sz w:val="20"/>
          <w:vertAlign w:val="superscript"/>
        </w:rPr>
        <w:t>rd</w:t>
      </w:r>
      <w:r w:rsidRPr="005578DA">
        <w:rPr>
          <w:bCs/>
          <w:color w:val="000000"/>
          <w:sz w:val="20"/>
        </w:rPr>
        <w:t xml:space="preserve"> Annual Meetin</w:t>
      </w:r>
      <w:r w:rsidR="00F373A1" w:rsidRPr="005578DA">
        <w:rPr>
          <w:bCs/>
          <w:color w:val="000000"/>
          <w:sz w:val="20"/>
        </w:rPr>
        <w:t>g, 2016 Program Abstract #O-087</w:t>
      </w:r>
      <w:r w:rsidR="00F373A1" w:rsidRPr="005578DA">
        <w:rPr>
          <w:color w:val="000000"/>
          <w:sz w:val="20"/>
        </w:rPr>
        <w:t xml:space="preserve"> [</w:t>
      </w:r>
      <w:r w:rsidR="00F373A1" w:rsidRPr="005578DA">
        <w:rPr>
          <w:i/>
          <w:color w:val="000000"/>
          <w:sz w:val="20"/>
        </w:rPr>
        <w:t>Reproductive Sciences</w:t>
      </w:r>
      <w:r w:rsidR="00F373A1" w:rsidRPr="005578DA">
        <w:rPr>
          <w:color w:val="000000"/>
          <w:sz w:val="20"/>
        </w:rPr>
        <w:t xml:space="preserve"> 23(Suppl</w:t>
      </w:r>
      <w:r w:rsidR="008F4EE1" w:rsidRPr="005578DA">
        <w:rPr>
          <w:color w:val="000000"/>
          <w:sz w:val="20"/>
        </w:rPr>
        <w:t xml:space="preserve"> 1</w:t>
      </w:r>
      <w:r w:rsidR="00F373A1" w:rsidRPr="005578DA">
        <w:rPr>
          <w:color w:val="000000"/>
          <w:sz w:val="20"/>
        </w:rPr>
        <w:t xml:space="preserve">): </w:t>
      </w:r>
      <w:r w:rsidR="008F4EE1" w:rsidRPr="005578DA">
        <w:rPr>
          <w:color w:val="000000"/>
          <w:sz w:val="20"/>
        </w:rPr>
        <w:t xml:space="preserve">80A, </w:t>
      </w:r>
      <w:r w:rsidR="00F373A1" w:rsidRPr="005578DA">
        <w:rPr>
          <w:color w:val="000000"/>
          <w:sz w:val="20"/>
        </w:rPr>
        <w:t>2016].</w:t>
      </w:r>
    </w:p>
    <w:p w:rsidR="0017295A" w:rsidRPr="005578DA" w:rsidRDefault="0017295A" w:rsidP="006B6376">
      <w:pPr>
        <w:tabs>
          <w:tab w:val="left" w:pos="360"/>
        </w:tabs>
        <w:ind w:left="1440"/>
        <w:jc w:val="both"/>
        <w:rPr>
          <w:bCs/>
          <w:color w:val="000000"/>
          <w:sz w:val="20"/>
        </w:rPr>
      </w:pPr>
    </w:p>
    <w:p w:rsidR="001C071B" w:rsidRPr="005578DA" w:rsidRDefault="001C071B" w:rsidP="006B6376">
      <w:pPr>
        <w:tabs>
          <w:tab w:val="left" w:pos="360"/>
        </w:tabs>
        <w:ind w:left="1440"/>
        <w:jc w:val="both"/>
        <w:rPr>
          <w:bCs/>
          <w:color w:val="000000"/>
          <w:sz w:val="20"/>
        </w:rPr>
      </w:pPr>
      <w:r w:rsidRPr="005578DA">
        <w:rPr>
          <w:bCs/>
          <w:color w:val="000000"/>
          <w:sz w:val="20"/>
        </w:rPr>
        <w:t xml:space="preserve">25) </w:t>
      </w:r>
      <w:r w:rsidRPr="005578DA">
        <w:rPr>
          <w:b/>
          <w:bCs/>
          <w:color w:val="000000"/>
          <w:sz w:val="20"/>
        </w:rPr>
        <w:t>Morelli, S.S.,</w:t>
      </w:r>
      <w:r w:rsidRPr="005578DA">
        <w:rPr>
          <w:bCs/>
          <w:color w:val="000000"/>
          <w:sz w:val="20"/>
        </w:rPr>
        <w:t xml:space="preserve"> Resnikoff, A.N., Wojtczuk, A.S., Rameshwar, P., Goldsmith, L.T.</w:t>
      </w:r>
    </w:p>
    <w:p w:rsidR="001C071B" w:rsidRPr="005578DA" w:rsidRDefault="001C071B" w:rsidP="006B6376">
      <w:pPr>
        <w:tabs>
          <w:tab w:val="left" w:pos="360"/>
        </w:tabs>
        <w:ind w:left="1440"/>
        <w:jc w:val="both"/>
        <w:rPr>
          <w:bCs/>
          <w:color w:val="000000"/>
          <w:sz w:val="20"/>
        </w:rPr>
      </w:pPr>
      <w:r w:rsidRPr="005578DA">
        <w:rPr>
          <w:bCs/>
          <w:color w:val="000000"/>
          <w:sz w:val="20"/>
        </w:rPr>
        <w:t>Bone Marrow-Derived Murine Endometrial Cells Express Progesterone Receptor.</w:t>
      </w:r>
    </w:p>
    <w:p w:rsidR="00F373A1" w:rsidRPr="005578DA" w:rsidRDefault="001C071B" w:rsidP="00F373A1">
      <w:pPr>
        <w:tabs>
          <w:tab w:val="left" w:pos="360"/>
        </w:tabs>
        <w:ind w:left="1440"/>
        <w:jc w:val="both"/>
        <w:rPr>
          <w:color w:val="000000"/>
          <w:sz w:val="20"/>
        </w:rPr>
      </w:pPr>
      <w:r w:rsidRPr="005578DA">
        <w:rPr>
          <w:bCs/>
          <w:color w:val="000000"/>
          <w:sz w:val="20"/>
        </w:rPr>
        <w:t>Presented Society for Reprod</w:t>
      </w:r>
      <w:r w:rsidR="00F773B6" w:rsidRPr="005578DA">
        <w:rPr>
          <w:bCs/>
          <w:color w:val="000000"/>
          <w:sz w:val="20"/>
        </w:rPr>
        <w:t>uctive Investigation 63</w:t>
      </w:r>
      <w:r w:rsidR="00F773B6" w:rsidRPr="005578DA">
        <w:rPr>
          <w:bCs/>
          <w:color w:val="000000"/>
          <w:sz w:val="20"/>
          <w:vertAlign w:val="superscript"/>
        </w:rPr>
        <w:t>rd</w:t>
      </w:r>
      <w:r w:rsidR="00F773B6" w:rsidRPr="005578DA">
        <w:rPr>
          <w:bCs/>
          <w:color w:val="000000"/>
          <w:sz w:val="20"/>
        </w:rPr>
        <w:t xml:space="preserve"> Annual Meetin</w:t>
      </w:r>
      <w:r w:rsidR="00F373A1" w:rsidRPr="005578DA">
        <w:rPr>
          <w:bCs/>
          <w:color w:val="000000"/>
          <w:sz w:val="20"/>
        </w:rPr>
        <w:t xml:space="preserve">g, 2016 Program Abstract #S-218 </w:t>
      </w:r>
      <w:r w:rsidR="00F373A1" w:rsidRPr="005578DA">
        <w:rPr>
          <w:color w:val="000000"/>
          <w:sz w:val="20"/>
        </w:rPr>
        <w:t>[</w:t>
      </w:r>
      <w:r w:rsidR="00F373A1" w:rsidRPr="005578DA">
        <w:rPr>
          <w:i/>
          <w:color w:val="000000"/>
          <w:sz w:val="20"/>
        </w:rPr>
        <w:t>Reproductive Sciences</w:t>
      </w:r>
      <w:r w:rsidR="00F373A1" w:rsidRPr="005578DA">
        <w:rPr>
          <w:color w:val="000000"/>
          <w:sz w:val="20"/>
        </w:rPr>
        <w:t xml:space="preserve"> 23(Suppl</w:t>
      </w:r>
      <w:r w:rsidR="008F4EE1" w:rsidRPr="005578DA">
        <w:rPr>
          <w:color w:val="000000"/>
          <w:sz w:val="20"/>
        </w:rPr>
        <w:t xml:space="preserve"> 1</w:t>
      </w:r>
      <w:r w:rsidR="00F373A1" w:rsidRPr="005578DA">
        <w:rPr>
          <w:color w:val="000000"/>
          <w:sz w:val="20"/>
        </w:rPr>
        <w:t xml:space="preserve">): </w:t>
      </w:r>
      <w:r w:rsidR="008F4EE1" w:rsidRPr="005578DA">
        <w:rPr>
          <w:color w:val="000000"/>
          <w:sz w:val="20"/>
        </w:rPr>
        <w:t xml:space="preserve">336A, </w:t>
      </w:r>
      <w:r w:rsidR="00F373A1" w:rsidRPr="005578DA">
        <w:rPr>
          <w:color w:val="000000"/>
          <w:sz w:val="20"/>
        </w:rPr>
        <w:t>2016].</w:t>
      </w:r>
    </w:p>
    <w:p w:rsidR="0011589C" w:rsidRPr="005578DA" w:rsidRDefault="0011589C" w:rsidP="006B6376">
      <w:pPr>
        <w:tabs>
          <w:tab w:val="left" w:pos="360"/>
        </w:tabs>
        <w:ind w:left="1440"/>
        <w:jc w:val="both"/>
        <w:rPr>
          <w:bCs/>
          <w:color w:val="000000"/>
          <w:sz w:val="20"/>
        </w:rPr>
      </w:pPr>
    </w:p>
    <w:p w:rsidR="00F773B6" w:rsidRPr="005578DA" w:rsidRDefault="00F773B6" w:rsidP="006B6376">
      <w:pPr>
        <w:tabs>
          <w:tab w:val="left" w:pos="360"/>
        </w:tabs>
        <w:ind w:left="1440"/>
        <w:jc w:val="both"/>
        <w:rPr>
          <w:bCs/>
          <w:color w:val="000000"/>
          <w:sz w:val="20"/>
        </w:rPr>
      </w:pPr>
      <w:r w:rsidRPr="005578DA">
        <w:rPr>
          <w:bCs/>
          <w:color w:val="000000"/>
          <w:sz w:val="20"/>
        </w:rPr>
        <w:t xml:space="preserve">26) Kashani, B., </w:t>
      </w:r>
      <w:r w:rsidRPr="005578DA">
        <w:rPr>
          <w:b/>
          <w:bCs/>
          <w:color w:val="000000"/>
          <w:sz w:val="20"/>
        </w:rPr>
        <w:t>Morelli, S.S.,</w:t>
      </w:r>
      <w:r w:rsidRPr="005578DA">
        <w:rPr>
          <w:bCs/>
          <w:color w:val="000000"/>
          <w:sz w:val="20"/>
        </w:rPr>
        <w:t xml:space="preserve"> Wojtczuk, A., Goldsmith, L.T.</w:t>
      </w:r>
    </w:p>
    <w:p w:rsidR="00885D51" w:rsidRDefault="00F773B6" w:rsidP="006B6376">
      <w:pPr>
        <w:tabs>
          <w:tab w:val="left" w:pos="360"/>
        </w:tabs>
        <w:ind w:left="1440"/>
        <w:jc w:val="both"/>
        <w:rPr>
          <w:bCs/>
          <w:color w:val="000000"/>
          <w:sz w:val="20"/>
        </w:rPr>
      </w:pPr>
      <w:r w:rsidRPr="005578DA">
        <w:rPr>
          <w:bCs/>
          <w:color w:val="000000"/>
          <w:sz w:val="20"/>
        </w:rPr>
        <w:t>cAMP-Mediated Stromal Cell-Derived Factor-1 Expres</w:t>
      </w:r>
      <w:r w:rsidR="00F47A41" w:rsidRPr="005578DA">
        <w:rPr>
          <w:bCs/>
          <w:color w:val="000000"/>
          <w:sz w:val="20"/>
        </w:rPr>
        <w:t>sion by Decidualized Human Endo</w:t>
      </w:r>
      <w:r w:rsidRPr="005578DA">
        <w:rPr>
          <w:bCs/>
          <w:color w:val="000000"/>
          <w:sz w:val="20"/>
        </w:rPr>
        <w:t>m</w:t>
      </w:r>
      <w:r w:rsidR="00F47A41" w:rsidRPr="005578DA">
        <w:rPr>
          <w:bCs/>
          <w:color w:val="000000"/>
          <w:sz w:val="20"/>
        </w:rPr>
        <w:t>e</w:t>
      </w:r>
      <w:r w:rsidRPr="005578DA">
        <w:rPr>
          <w:bCs/>
          <w:color w:val="000000"/>
          <w:sz w:val="20"/>
        </w:rPr>
        <w:t xml:space="preserve">trial Stromal Cells is Mitogen-Activated Protein Kinase Dependent but Protein Kinase A Independent. </w:t>
      </w:r>
    </w:p>
    <w:p w:rsidR="00F773B6" w:rsidRPr="005578DA" w:rsidRDefault="00F773B6" w:rsidP="006B6376">
      <w:pPr>
        <w:tabs>
          <w:tab w:val="left" w:pos="360"/>
        </w:tabs>
        <w:ind w:left="1440"/>
        <w:jc w:val="both"/>
        <w:rPr>
          <w:bCs/>
          <w:color w:val="000000"/>
          <w:sz w:val="20"/>
        </w:rPr>
      </w:pPr>
      <w:r w:rsidRPr="005578DA">
        <w:rPr>
          <w:bCs/>
          <w:color w:val="000000"/>
          <w:sz w:val="20"/>
        </w:rPr>
        <w:t>Presented Endocrine Society 98</w:t>
      </w:r>
      <w:r w:rsidRPr="005578DA">
        <w:rPr>
          <w:bCs/>
          <w:color w:val="000000"/>
          <w:sz w:val="20"/>
          <w:vertAlign w:val="superscript"/>
        </w:rPr>
        <w:t>th</w:t>
      </w:r>
      <w:r w:rsidRPr="005578DA">
        <w:rPr>
          <w:bCs/>
          <w:color w:val="000000"/>
          <w:sz w:val="20"/>
        </w:rPr>
        <w:t xml:space="preserve"> Annual Meeting, 2016 Program Abstract #FRI 177</w:t>
      </w:r>
      <w:r w:rsidR="00696EA1" w:rsidRPr="005578DA">
        <w:rPr>
          <w:bCs/>
          <w:color w:val="000000"/>
          <w:sz w:val="20"/>
        </w:rPr>
        <w:t xml:space="preserve"> [</w:t>
      </w:r>
      <w:r w:rsidR="00696EA1" w:rsidRPr="005578DA">
        <w:rPr>
          <w:i/>
          <w:iCs/>
          <w:color w:val="000000"/>
          <w:sz w:val="20"/>
          <w:szCs w:val="20"/>
          <w:bdr w:val="none" w:sz="0" w:space="0" w:color="auto" w:frame="1"/>
          <w:shd w:val="clear" w:color="auto" w:fill="FFFFFF"/>
        </w:rPr>
        <w:t>Endocrine Reviews</w:t>
      </w:r>
      <w:r w:rsidR="00696EA1" w:rsidRPr="005578DA">
        <w:rPr>
          <w:color w:val="000000"/>
          <w:sz w:val="20"/>
          <w:szCs w:val="20"/>
          <w:shd w:val="clear" w:color="auto" w:fill="FFFFFF"/>
        </w:rPr>
        <w:t> Volume 37, Issue 2 Supplement, April 2016]</w:t>
      </w:r>
      <w:r w:rsidRPr="005578DA">
        <w:rPr>
          <w:bCs/>
          <w:color w:val="000000"/>
          <w:sz w:val="20"/>
        </w:rPr>
        <w:t>.</w:t>
      </w:r>
    </w:p>
    <w:p w:rsidR="00B829E9" w:rsidRPr="005578DA" w:rsidRDefault="00B829E9" w:rsidP="006B6376">
      <w:pPr>
        <w:tabs>
          <w:tab w:val="left" w:pos="360"/>
        </w:tabs>
        <w:ind w:left="1440"/>
        <w:jc w:val="both"/>
        <w:rPr>
          <w:bCs/>
          <w:color w:val="000000"/>
          <w:sz w:val="20"/>
        </w:rPr>
      </w:pPr>
    </w:p>
    <w:p w:rsidR="00B829E9" w:rsidRPr="005578DA" w:rsidRDefault="00B829E9" w:rsidP="006B6376">
      <w:pPr>
        <w:tabs>
          <w:tab w:val="left" w:pos="360"/>
        </w:tabs>
        <w:ind w:left="1440"/>
        <w:jc w:val="both"/>
        <w:rPr>
          <w:bCs/>
          <w:color w:val="000000"/>
          <w:sz w:val="20"/>
        </w:rPr>
      </w:pPr>
      <w:r w:rsidRPr="005578DA">
        <w:rPr>
          <w:bCs/>
          <w:color w:val="000000"/>
          <w:sz w:val="20"/>
        </w:rPr>
        <w:t xml:space="preserve">27) Holden E.C., Papapetrou A., </w:t>
      </w:r>
      <w:r w:rsidRPr="005578DA">
        <w:rPr>
          <w:b/>
          <w:bCs/>
          <w:color w:val="000000"/>
          <w:sz w:val="20"/>
        </w:rPr>
        <w:t>Morelli S.S</w:t>
      </w:r>
      <w:r w:rsidR="00D3171C" w:rsidRPr="005578DA">
        <w:rPr>
          <w:bCs/>
          <w:color w:val="000000"/>
          <w:sz w:val="20"/>
        </w:rPr>
        <w:t>., McGovern</w:t>
      </w:r>
      <w:r w:rsidRPr="005578DA">
        <w:rPr>
          <w:bCs/>
          <w:color w:val="000000"/>
          <w:sz w:val="20"/>
        </w:rPr>
        <w:t>, P.G.</w:t>
      </w:r>
    </w:p>
    <w:p w:rsidR="00B829E9" w:rsidRPr="005578DA" w:rsidRDefault="00B829E9" w:rsidP="006B6376">
      <w:pPr>
        <w:tabs>
          <w:tab w:val="left" w:pos="360"/>
        </w:tabs>
        <w:ind w:left="1440"/>
        <w:jc w:val="both"/>
        <w:rPr>
          <w:bCs/>
          <w:color w:val="000000"/>
          <w:sz w:val="20"/>
        </w:rPr>
      </w:pPr>
      <w:r w:rsidRPr="005578DA">
        <w:rPr>
          <w:bCs/>
          <w:color w:val="000000"/>
          <w:sz w:val="20"/>
        </w:rPr>
        <w:t>The Effect of Semen Parameters on Intrauterine Insemination Success.</w:t>
      </w:r>
    </w:p>
    <w:p w:rsidR="00A14118" w:rsidRPr="005578DA" w:rsidRDefault="00B829E9" w:rsidP="00B829E9">
      <w:pPr>
        <w:tabs>
          <w:tab w:val="left" w:pos="360"/>
        </w:tabs>
        <w:ind w:left="1440"/>
        <w:jc w:val="both"/>
        <w:rPr>
          <w:color w:val="000000"/>
          <w:sz w:val="20"/>
        </w:rPr>
      </w:pPr>
      <w:r w:rsidRPr="005578DA">
        <w:rPr>
          <w:bCs/>
          <w:color w:val="000000"/>
          <w:sz w:val="20"/>
        </w:rPr>
        <w:lastRenderedPageBreak/>
        <w:t>Presented Society for Reproductive Investigation 64</w:t>
      </w:r>
      <w:r w:rsidRPr="005578DA">
        <w:rPr>
          <w:bCs/>
          <w:color w:val="000000"/>
          <w:sz w:val="20"/>
          <w:vertAlign w:val="superscript"/>
        </w:rPr>
        <w:t>rd</w:t>
      </w:r>
      <w:r w:rsidRPr="005578DA">
        <w:rPr>
          <w:bCs/>
          <w:color w:val="000000"/>
          <w:sz w:val="20"/>
        </w:rPr>
        <w:t xml:space="preserve"> Annual Meeting, 2017 Program Abstract #S-205 </w:t>
      </w:r>
      <w:r w:rsidRPr="005578DA">
        <w:rPr>
          <w:color w:val="000000"/>
          <w:sz w:val="20"/>
        </w:rPr>
        <w:t>[</w:t>
      </w:r>
      <w:r w:rsidRPr="005578DA">
        <w:rPr>
          <w:i/>
          <w:color w:val="000000"/>
          <w:sz w:val="20"/>
        </w:rPr>
        <w:t>Reproductive</w:t>
      </w:r>
      <w:r w:rsidRPr="005578DA">
        <w:rPr>
          <w:color w:val="000000"/>
          <w:sz w:val="20"/>
        </w:rPr>
        <w:t xml:space="preserve"> </w:t>
      </w:r>
      <w:r w:rsidRPr="005578DA">
        <w:rPr>
          <w:i/>
          <w:color w:val="000000"/>
          <w:sz w:val="20"/>
        </w:rPr>
        <w:t>Sciences</w:t>
      </w:r>
      <w:r w:rsidRPr="005578DA">
        <w:rPr>
          <w:color w:val="000000"/>
          <w:sz w:val="20"/>
        </w:rPr>
        <w:t xml:space="preserve"> 24(Suppl</w:t>
      </w:r>
      <w:r w:rsidR="008F4EE1" w:rsidRPr="005578DA">
        <w:rPr>
          <w:color w:val="000000"/>
          <w:sz w:val="20"/>
        </w:rPr>
        <w:t xml:space="preserve"> 1</w:t>
      </w:r>
      <w:r w:rsidRPr="005578DA">
        <w:rPr>
          <w:color w:val="000000"/>
          <w:sz w:val="20"/>
        </w:rPr>
        <w:t xml:space="preserve">): </w:t>
      </w:r>
      <w:r w:rsidR="008F4EE1" w:rsidRPr="005578DA">
        <w:rPr>
          <w:color w:val="000000"/>
          <w:sz w:val="20"/>
        </w:rPr>
        <w:t>298</w:t>
      </w:r>
      <w:r w:rsidR="00F379E6" w:rsidRPr="005578DA">
        <w:rPr>
          <w:color w:val="000000"/>
          <w:sz w:val="20"/>
        </w:rPr>
        <w:t>A,</w:t>
      </w:r>
      <w:r w:rsidR="008D2DB1" w:rsidRPr="005578DA">
        <w:rPr>
          <w:color w:val="000000"/>
          <w:sz w:val="20"/>
        </w:rPr>
        <w:t xml:space="preserve"> </w:t>
      </w:r>
      <w:r w:rsidRPr="005578DA">
        <w:rPr>
          <w:color w:val="000000"/>
          <w:sz w:val="20"/>
        </w:rPr>
        <w:t>2017].</w:t>
      </w:r>
    </w:p>
    <w:p w:rsidR="00A14118" w:rsidRPr="005578DA" w:rsidRDefault="00A14118" w:rsidP="00B829E9">
      <w:pPr>
        <w:tabs>
          <w:tab w:val="left" w:pos="360"/>
        </w:tabs>
        <w:ind w:left="1440"/>
        <w:jc w:val="both"/>
        <w:rPr>
          <w:color w:val="000000"/>
          <w:sz w:val="20"/>
        </w:rPr>
      </w:pPr>
    </w:p>
    <w:p w:rsidR="0001488F" w:rsidRPr="005578DA" w:rsidRDefault="0001488F" w:rsidP="00B829E9">
      <w:pPr>
        <w:tabs>
          <w:tab w:val="left" w:pos="360"/>
        </w:tabs>
        <w:ind w:left="1440"/>
        <w:jc w:val="both"/>
        <w:rPr>
          <w:color w:val="000000"/>
          <w:sz w:val="20"/>
        </w:rPr>
      </w:pPr>
      <w:r w:rsidRPr="005578DA">
        <w:rPr>
          <w:color w:val="000000"/>
          <w:sz w:val="20"/>
        </w:rPr>
        <w:t xml:space="preserve">28) Holden E.C., Kashani B., Wojtczuk A., </w:t>
      </w:r>
      <w:r w:rsidRPr="005578DA">
        <w:rPr>
          <w:b/>
          <w:color w:val="000000"/>
          <w:sz w:val="20"/>
        </w:rPr>
        <w:t>Morelli, S.,</w:t>
      </w:r>
      <w:r w:rsidRPr="005578DA">
        <w:rPr>
          <w:color w:val="000000"/>
          <w:sz w:val="20"/>
        </w:rPr>
        <w:t xml:space="preserve"> Goldsmith, L.T.</w:t>
      </w:r>
    </w:p>
    <w:p w:rsidR="0001488F" w:rsidRPr="005578DA" w:rsidRDefault="0001488F" w:rsidP="00B829E9">
      <w:pPr>
        <w:tabs>
          <w:tab w:val="left" w:pos="360"/>
        </w:tabs>
        <w:ind w:left="1440"/>
        <w:jc w:val="both"/>
        <w:rPr>
          <w:color w:val="000000"/>
          <w:sz w:val="20"/>
        </w:rPr>
      </w:pPr>
      <w:r w:rsidRPr="005578DA">
        <w:rPr>
          <w:color w:val="000000"/>
          <w:sz w:val="20"/>
        </w:rPr>
        <w:t>Temporal Expression of the Endometrial Chemokine Interleukin 8 In Vitro.</w:t>
      </w:r>
    </w:p>
    <w:p w:rsidR="0001488F" w:rsidRPr="005578DA" w:rsidRDefault="0001488F" w:rsidP="00B829E9">
      <w:pPr>
        <w:tabs>
          <w:tab w:val="left" w:pos="360"/>
        </w:tabs>
        <w:ind w:left="1440"/>
        <w:jc w:val="both"/>
        <w:rPr>
          <w:color w:val="000000"/>
          <w:sz w:val="20"/>
          <w:szCs w:val="20"/>
        </w:rPr>
      </w:pPr>
      <w:r w:rsidRPr="005578DA">
        <w:rPr>
          <w:color w:val="000000"/>
          <w:sz w:val="20"/>
        </w:rPr>
        <w:t>Presented Endocrine Society 99</w:t>
      </w:r>
      <w:r w:rsidRPr="005578DA">
        <w:rPr>
          <w:color w:val="000000"/>
          <w:sz w:val="20"/>
          <w:vertAlign w:val="superscript"/>
        </w:rPr>
        <w:t>th</w:t>
      </w:r>
      <w:r w:rsidRPr="005578DA">
        <w:rPr>
          <w:color w:val="000000"/>
          <w:sz w:val="20"/>
        </w:rPr>
        <w:t xml:space="preserve"> Annual Meeting, 2017 Program Abstract #SAT 075</w:t>
      </w:r>
      <w:r w:rsidR="00696EA1" w:rsidRPr="005578DA">
        <w:rPr>
          <w:color w:val="000000"/>
          <w:sz w:val="20"/>
        </w:rPr>
        <w:t xml:space="preserve"> [</w:t>
      </w:r>
      <w:r w:rsidR="00696EA1" w:rsidRPr="005578DA">
        <w:rPr>
          <w:i/>
          <w:iCs/>
          <w:color w:val="000000"/>
          <w:sz w:val="20"/>
          <w:szCs w:val="20"/>
          <w:bdr w:val="none" w:sz="0" w:space="0" w:color="auto" w:frame="1"/>
          <w:shd w:val="clear" w:color="auto" w:fill="FFFFFF"/>
        </w:rPr>
        <w:t>Endocrine Reviews</w:t>
      </w:r>
      <w:r w:rsidR="00696EA1" w:rsidRPr="005578DA">
        <w:rPr>
          <w:color w:val="000000"/>
          <w:sz w:val="20"/>
          <w:szCs w:val="20"/>
          <w:shd w:val="clear" w:color="auto" w:fill="FFFFFF"/>
        </w:rPr>
        <w:t> Volume 38, Issue 3 Supplement, June 2017]</w:t>
      </w:r>
      <w:r w:rsidRPr="005578DA">
        <w:rPr>
          <w:color w:val="000000"/>
          <w:sz w:val="20"/>
          <w:szCs w:val="20"/>
        </w:rPr>
        <w:t>.</w:t>
      </w:r>
    </w:p>
    <w:p w:rsidR="00D3171C" w:rsidRPr="005578DA" w:rsidRDefault="00D3171C" w:rsidP="00B829E9">
      <w:pPr>
        <w:tabs>
          <w:tab w:val="left" w:pos="360"/>
        </w:tabs>
        <w:ind w:left="1440"/>
        <w:jc w:val="both"/>
        <w:rPr>
          <w:color w:val="000000"/>
          <w:sz w:val="20"/>
        </w:rPr>
      </w:pPr>
    </w:p>
    <w:p w:rsidR="00D3171C" w:rsidRPr="005578DA" w:rsidRDefault="00F47A41" w:rsidP="00F47A41">
      <w:pPr>
        <w:tabs>
          <w:tab w:val="left" w:pos="360"/>
        </w:tabs>
        <w:jc w:val="both"/>
        <w:rPr>
          <w:color w:val="000000"/>
          <w:sz w:val="20"/>
        </w:rPr>
      </w:pPr>
      <w:r w:rsidRPr="005578DA">
        <w:rPr>
          <w:color w:val="000000"/>
          <w:sz w:val="20"/>
        </w:rPr>
        <w:tab/>
      </w:r>
      <w:r w:rsidRPr="005578DA">
        <w:rPr>
          <w:color w:val="000000"/>
          <w:sz w:val="20"/>
        </w:rPr>
        <w:tab/>
      </w:r>
      <w:r w:rsidRPr="005578DA">
        <w:rPr>
          <w:color w:val="000000"/>
          <w:sz w:val="20"/>
        </w:rPr>
        <w:tab/>
      </w:r>
      <w:r w:rsidR="00D3171C" w:rsidRPr="005578DA">
        <w:rPr>
          <w:color w:val="000000"/>
          <w:sz w:val="20"/>
        </w:rPr>
        <w:t xml:space="preserve">29) Shapiro A., Holden E., McGovern P., Anderson D., </w:t>
      </w:r>
      <w:r w:rsidR="00D3171C" w:rsidRPr="005578DA">
        <w:rPr>
          <w:b/>
          <w:color w:val="000000"/>
          <w:sz w:val="20"/>
        </w:rPr>
        <w:t>Morelli S.S.</w:t>
      </w:r>
      <w:r w:rsidR="00D3171C" w:rsidRPr="005578DA">
        <w:rPr>
          <w:color w:val="000000"/>
          <w:sz w:val="20"/>
        </w:rPr>
        <w:t xml:space="preserve">  </w:t>
      </w:r>
    </w:p>
    <w:p w:rsidR="00D3171C" w:rsidRPr="005578DA" w:rsidRDefault="00D3171C" w:rsidP="00B829E9">
      <w:pPr>
        <w:tabs>
          <w:tab w:val="left" w:pos="360"/>
        </w:tabs>
        <w:ind w:left="1440"/>
        <w:jc w:val="both"/>
        <w:rPr>
          <w:color w:val="000000"/>
          <w:sz w:val="20"/>
        </w:rPr>
      </w:pPr>
      <w:r w:rsidRPr="005578DA">
        <w:rPr>
          <w:color w:val="000000"/>
          <w:sz w:val="20"/>
        </w:rPr>
        <w:t>Screening for Pre-Diabetes in Infertile Women: How Predictive is Hemoglobin A1C?</w:t>
      </w:r>
    </w:p>
    <w:p w:rsidR="00D3171C" w:rsidRPr="005578DA" w:rsidRDefault="00D3171C" w:rsidP="00B829E9">
      <w:pPr>
        <w:tabs>
          <w:tab w:val="left" w:pos="360"/>
        </w:tabs>
        <w:ind w:left="1440"/>
        <w:jc w:val="both"/>
        <w:rPr>
          <w:bCs/>
          <w:color w:val="000000"/>
          <w:sz w:val="20"/>
        </w:rPr>
      </w:pPr>
      <w:r w:rsidRPr="005578DA">
        <w:rPr>
          <w:bCs/>
          <w:color w:val="000000"/>
          <w:sz w:val="20"/>
        </w:rPr>
        <w:t xml:space="preserve">Presented American Society for Reproductive Medicine </w:t>
      </w:r>
      <w:r w:rsidR="006C382C" w:rsidRPr="005578DA">
        <w:rPr>
          <w:bCs/>
          <w:color w:val="000000"/>
          <w:sz w:val="20"/>
        </w:rPr>
        <w:t>73</w:t>
      </w:r>
      <w:r w:rsidR="006C382C" w:rsidRPr="005578DA">
        <w:rPr>
          <w:bCs/>
          <w:color w:val="000000"/>
          <w:sz w:val="20"/>
          <w:vertAlign w:val="superscript"/>
        </w:rPr>
        <w:t>rd</w:t>
      </w:r>
      <w:r w:rsidR="006C382C" w:rsidRPr="005578DA">
        <w:rPr>
          <w:bCs/>
          <w:color w:val="000000"/>
          <w:sz w:val="20"/>
        </w:rPr>
        <w:t xml:space="preserve"> </w:t>
      </w:r>
      <w:r w:rsidRPr="005578DA">
        <w:rPr>
          <w:bCs/>
          <w:color w:val="000000"/>
          <w:sz w:val="20"/>
        </w:rPr>
        <w:t>Annual Meeting, 2017</w:t>
      </w:r>
      <w:r w:rsidR="006C382C" w:rsidRPr="005578DA">
        <w:rPr>
          <w:bCs/>
          <w:color w:val="000000"/>
          <w:sz w:val="20"/>
        </w:rPr>
        <w:t xml:space="preserve"> Program Abstract #P-</w:t>
      </w:r>
      <w:r w:rsidR="002A5815" w:rsidRPr="005578DA">
        <w:rPr>
          <w:bCs/>
          <w:color w:val="000000"/>
          <w:sz w:val="20"/>
        </w:rPr>
        <w:t>273</w:t>
      </w:r>
      <w:r w:rsidR="00CC251A" w:rsidRPr="005578DA">
        <w:rPr>
          <w:bCs/>
          <w:color w:val="000000"/>
          <w:sz w:val="20"/>
        </w:rPr>
        <w:t xml:space="preserve"> </w:t>
      </w:r>
      <w:r w:rsidR="00CC251A" w:rsidRPr="005578DA">
        <w:rPr>
          <w:color w:val="000000"/>
          <w:sz w:val="20"/>
        </w:rPr>
        <w:t>[</w:t>
      </w:r>
      <w:r w:rsidR="00CC251A" w:rsidRPr="005578DA">
        <w:rPr>
          <w:i/>
          <w:color w:val="000000"/>
          <w:sz w:val="20"/>
        </w:rPr>
        <w:t xml:space="preserve">Fertility and Sterility </w:t>
      </w:r>
      <w:r w:rsidR="00CC251A" w:rsidRPr="005578DA">
        <w:rPr>
          <w:color w:val="000000"/>
          <w:sz w:val="20"/>
        </w:rPr>
        <w:t>108(</w:t>
      </w:r>
      <w:r w:rsidR="00740CC7" w:rsidRPr="005578DA">
        <w:rPr>
          <w:color w:val="000000"/>
          <w:sz w:val="20"/>
        </w:rPr>
        <w:t>3 Suppl</w:t>
      </w:r>
      <w:r w:rsidR="00CC251A" w:rsidRPr="005578DA">
        <w:rPr>
          <w:color w:val="000000"/>
          <w:sz w:val="20"/>
        </w:rPr>
        <w:t>): e211, 2017].</w:t>
      </w:r>
    </w:p>
    <w:p w:rsidR="003C7998" w:rsidRPr="005578DA" w:rsidRDefault="003C7998" w:rsidP="006C382C">
      <w:pPr>
        <w:tabs>
          <w:tab w:val="left" w:pos="360"/>
        </w:tabs>
        <w:ind w:left="1440"/>
        <w:jc w:val="both"/>
        <w:rPr>
          <w:b/>
          <w:color w:val="000000"/>
          <w:sz w:val="20"/>
          <w:szCs w:val="20"/>
        </w:rPr>
      </w:pPr>
    </w:p>
    <w:p w:rsidR="006C382C" w:rsidRPr="005578DA" w:rsidRDefault="006C382C" w:rsidP="006C382C">
      <w:pPr>
        <w:tabs>
          <w:tab w:val="left" w:pos="360"/>
        </w:tabs>
        <w:ind w:left="1440"/>
        <w:jc w:val="both"/>
        <w:rPr>
          <w:bCs/>
          <w:color w:val="000000"/>
          <w:sz w:val="20"/>
        </w:rPr>
      </w:pPr>
      <w:r w:rsidRPr="005578DA">
        <w:rPr>
          <w:bCs/>
          <w:color w:val="000000"/>
          <w:sz w:val="20"/>
        </w:rPr>
        <w:t xml:space="preserve">30) Holden, E.C., Kashani, B.N., </w:t>
      </w:r>
      <w:r w:rsidRPr="005578DA">
        <w:rPr>
          <w:b/>
          <w:bCs/>
          <w:color w:val="000000"/>
          <w:sz w:val="20"/>
        </w:rPr>
        <w:t>Morelli, S.S.,</w:t>
      </w:r>
      <w:r w:rsidRPr="005578DA">
        <w:rPr>
          <w:bCs/>
          <w:color w:val="000000"/>
          <w:sz w:val="20"/>
        </w:rPr>
        <w:t xml:space="preserve"> Alderson, D., Jindal, S.K., McGovern, P.G.</w:t>
      </w:r>
    </w:p>
    <w:p w:rsidR="006C382C" w:rsidRPr="005578DA" w:rsidRDefault="006C382C" w:rsidP="006C382C">
      <w:pPr>
        <w:tabs>
          <w:tab w:val="left" w:pos="360"/>
        </w:tabs>
        <w:ind w:left="1440"/>
        <w:jc w:val="both"/>
        <w:rPr>
          <w:bCs/>
          <w:color w:val="000000"/>
          <w:sz w:val="20"/>
        </w:rPr>
      </w:pPr>
      <w:r w:rsidRPr="005578DA">
        <w:rPr>
          <w:bCs/>
          <w:color w:val="000000"/>
          <w:sz w:val="20"/>
        </w:rPr>
        <w:t xml:space="preserve">Increased Utilization of Blastocyst Frozen Embryo Transfers Over Time and Space: </w:t>
      </w:r>
    </w:p>
    <w:p w:rsidR="00376A81" w:rsidRDefault="006C382C" w:rsidP="00376A81">
      <w:pPr>
        <w:tabs>
          <w:tab w:val="left" w:pos="360"/>
        </w:tabs>
        <w:ind w:left="1440"/>
        <w:jc w:val="both"/>
        <w:rPr>
          <w:bCs/>
          <w:color w:val="000000"/>
          <w:sz w:val="20"/>
        </w:rPr>
      </w:pPr>
      <w:r w:rsidRPr="005578DA">
        <w:rPr>
          <w:bCs/>
          <w:color w:val="000000"/>
          <w:sz w:val="20"/>
        </w:rPr>
        <w:t xml:space="preserve">A SARTCORS Study.  </w:t>
      </w:r>
    </w:p>
    <w:p w:rsidR="006C382C" w:rsidRPr="005578DA" w:rsidRDefault="006C382C" w:rsidP="00376A81">
      <w:pPr>
        <w:tabs>
          <w:tab w:val="left" w:pos="360"/>
        </w:tabs>
        <w:ind w:left="1440"/>
        <w:jc w:val="both"/>
        <w:rPr>
          <w:bCs/>
          <w:color w:val="000000"/>
          <w:sz w:val="20"/>
        </w:rPr>
      </w:pPr>
      <w:r w:rsidRPr="005578DA">
        <w:rPr>
          <w:bCs/>
          <w:color w:val="000000"/>
          <w:sz w:val="20"/>
        </w:rPr>
        <w:t>Presented American Society for Reproductive Medicine 73</w:t>
      </w:r>
      <w:r w:rsidRPr="005578DA">
        <w:rPr>
          <w:bCs/>
          <w:color w:val="000000"/>
          <w:sz w:val="20"/>
          <w:vertAlign w:val="superscript"/>
        </w:rPr>
        <w:t>rd</w:t>
      </w:r>
      <w:r w:rsidRPr="005578DA">
        <w:rPr>
          <w:bCs/>
          <w:color w:val="000000"/>
          <w:sz w:val="20"/>
        </w:rPr>
        <w:t xml:space="preserve"> Annual Meeting, 2017 Program Abstract #P-167</w:t>
      </w:r>
      <w:r w:rsidR="00CC251A" w:rsidRPr="005578DA">
        <w:rPr>
          <w:bCs/>
          <w:color w:val="000000"/>
          <w:sz w:val="20"/>
        </w:rPr>
        <w:t xml:space="preserve"> </w:t>
      </w:r>
      <w:r w:rsidR="00CC251A" w:rsidRPr="005578DA">
        <w:rPr>
          <w:color w:val="000000"/>
          <w:sz w:val="20"/>
        </w:rPr>
        <w:t>[</w:t>
      </w:r>
      <w:r w:rsidR="00CC251A" w:rsidRPr="005578DA">
        <w:rPr>
          <w:i/>
          <w:color w:val="000000"/>
          <w:sz w:val="20"/>
        </w:rPr>
        <w:t xml:space="preserve">Fertility and Sterility </w:t>
      </w:r>
      <w:r w:rsidR="00CC251A" w:rsidRPr="005578DA">
        <w:rPr>
          <w:color w:val="000000"/>
          <w:sz w:val="20"/>
        </w:rPr>
        <w:t>108(</w:t>
      </w:r>
      <w:r w:rsidR="00740CC7" w:rsidRPr="005578DA">
        <w:rPr>
          <w:color w:val="000000"/>
          <w:sz w:val="20"/>
        </w:rPr>
        <w:t>3 Suppl</w:t>
      </w:r>
      <w:r w:rsidR="00CC251A" w:rsidRPr="005578DA">
        <w:rPr>
          <w:color w:val="000000"/>
          <w:sz w:val="20"/>
        </w:rPr>
        <w:t>): e171-e172, 2017].</w:t>
      </w:r>
    </w:p>
    <w:p w:rsidR="00165D44" w:rsidRPr="005578DA" w:rsidRDefault="00165D44" w:rsidP="002F74CA">
      <w:pPr>
        <w:tabs>
          <w:tab w:val="left" w:pos="360"/>
        </w:tabs>
        <w:jc w:val="both"/>
        <w:rPr>
          <w:bCs/>
          <w:color w:val="000000"/>
          <w:sz w:val="20"/>
        </w:rPr>
      </w:pPr>
    </w:p>
    <w:p w:rsidR="006C382C" w:rsidRPr="005578DA" w:rsidRDefault="006C382C" w:rsidP="003C7998">
      <w:pPr>
        <w:tabs>
          <w:tab w:val="left" w:pos="360"/>
        </w:tabs>
        <w:ind w:left="1440"/>
        <w:jc w:val="both"/>
        <w:rPr>
          <w:bCs/>
          <w:color w:val="000000"/>
          <w:sz w:val="20"/>
        </w:rPr>
      </w:pPr>
      <w:r w:rsidRPr="005578DA">
        <w:rPr>
          <w:bCs/>
          <w:color w:val="000000"/>
          <w:sz w:val="20"/>
        </w:rPr>
        <w:t xml:space="preserve">31) Kashani, B.N., Holden, E.C., </w:t>
      </w:r>
      <w:r w:rsidRPr="005578DA">
        <w:rPr>
          <w:b/>
          <w:bCs/>
          <w:color w:val="000000"/>
          <w:sz w:val="20"/>
        </w:rPr>
        <w:t>Morelli, S.S.,</w:t>
      </w:r>
      <w:r w:rsidRPr="005578DA">
        <w:rPr>
          <w:bCs/>
          <w:color w:val="000000"/>
          <w:sz w:val="20"/>
        </w:rPr>
        <w:t xml:space="preserve"> Alderson, D., Jindal, S.K., McGovern, P.G.  </w:t>
      </w:r>
    </w:p>
    <w:p w:rsidR="00F2379B" w:rsidRPr="005578DA" w:rsidRDefault="006C382C" w:rsidP="006C382C">
      <w:pPr>
        <w:tabs>
          <w:tab w:val="left" w:pos="360"/>
        </w:tabs>
        <w:ind w:left="1440"/>
        <w:jc w:val="both"/>
        <w:rPr>
          <w:bCs/>
          <w:color w:val="000000"/>
          <w:sz w:val="20"/>
        </w:rPr>
      </w:pPr>
      <w:r w:rsidRPr="005578DA">
        <w:rPr>
          <w:bCs/>
          <w:color w:val="000000"/>
          <w:sz w:val="20"/>
        </w:rPr>
        <w:t xml:space="preserve">Transferring Frozen-Thawed Embryos at the Blastocyst Stage Significantly Improves Pregnancy Outcomes Compared to Cleavage Stage: </w:t>
      </w:r>
      <w:r w:rsidR="002A5815" w:rsidRPr="005578DA">
        <w:rPr>
          <w:bCs/>
          <w:color w:val="000000"/>
          <w:sz w:val="20"/>
        </w:rPr>
        <w:t xml:space="preserve">A SARTCORS Analysis of </w:t>
      </w:r>
      <w:r w:rsidRPr="005578DA">
        <w:rPr>
          <w:bCs/>
          <w:color w:val="000000"/>
          <w:sz w:val="20"/>
        </w:rPr>
        <w:t xml:space="preserve">Over 250,000 FET Cycles Over a Decade.  </w:t>
      </w:r>
    </w:p>
    <w:p w:rsidR="002F74CA" w:rsidRPr="005578DA" w:rsidRDefault="006C382C" w:rsidP="00D6217A">
      <w:pPr>
        <w:tabs>
          <w:tab w:val="left" w:pos="360"/>
        </w:tabs>
        <w:ind w:left="1440"/>
        <w:jc w:val="both"/>
        <w:rPr>
          <w:bCs/>
          <w:color w:val="000000"/>
          <w:sz w:val="20"/>
        </w:rPr>
      </w:pPr>
      <w:r w:rsidRPr="005578DA">
        <w:rPr>
          <w:bCs/>
          <w:color w:val="000000"/>
          <w:sz w:val="20"/>
        </w:rPr>
        <w:t>Presented American Society for Reproductive Medicine 73</w:t>
      </w:r>
      <w:r w:rsidRPr="005578DA">
        <w:rPr>
          <w:bCs/>
          <w:color w:val="000000"/>
          <w:sz w:val="20"/>
          <w:vertAlign w:val="superscript"/>
        </w:rPr>
        <w:t>rd</w:t>
      </w:r>
      <w:r w:rsidRPr="005578DA">
        <w:rPr>
          <w:bCs/>
          <w:color w:val="000000"/>
          <w:sz w:val="20"/>
        </w:rPr>
        <w:t xml:space="preserve"> Annual Meeting, 2017 Program Abstract #P-</w:t>
      </w:r>
      <w:r w:rsidR="002A5815" w:rsidRPr="005578DA">
        <w:rPr>
          <w:bCs/>
          <w:color w:val="000000"/>
          <w:sz w:val="20"/>
        </w:rPr>
        <w:t>152</w:t>
      </w:r>
      <w:r w:rsidR="00CC251A" w:rsidRPr="005578DA">
        <w:rPr>
          <w:bCs/>
          <w:color w:val="000000"/>
          <w:sz w:val="20"/>
        </w:rPr>
        <w:t xml:space="preserve"> </w:t>
      </w:r>
      <w:r w:rsidR="00CC251A" w:rsidRPr="005578DA">
        <w:rPr>
          <w:color w:val="000000"/>
          <w:sz w:val="20"/>
        </w:rPr>
        <w:t>[</w:t>
      </w:r>
      <w:r w:rsidR="00CC251A" w:rsidRPr="005578DA">
        <w:rPr>
          <w:i/>
          <w:color w:val="000000"/>
          <w:sz w:val="20"/>
        </w:rPr>
        <w:t xml:space="preserve">Fertility and Sterility </w:t>
      </w:r>
      <w:r w:rsidR="00CC251A" w:rsidRPr="005578DA">
        <w:rPr>
          <w:color w:val="000000"/>
          <w:sz w:val="20"/>
        </w:rPr>
        <w:t>108(</w:t>
      </w:r>
      <w:r w:rsidR="00740CC7" w:rsidRPr="005578DA">
        <w:rPr>
          <w:color w:val="000000"/>
          <w:sz w:val="20"/>
        </w:rPr>
        <w:t>3 Suppl</w:t>
      </w:r>
      <w:r w:rsidR="00CC251A" w:rsidRPr="005578DA">
        <w:rPr>
          <w:color w:val="000000"/>
          <w:sz w:val="20"/>
        </w:rPr>
        <w:t>): e165, 2017].</w:t>
      </w:r>
    </w:p>
    <w:p w:rsidR="002F74CA" w:rsidRPr="005578DA" w:rsidRDefault="002F74CA" w:rsidP="00063701">
      <w:pPr>
        <w:tabs>
          <w:tab w:val="left" w:pos="360"/>
        </w:tabs>
        <w:jc w:val="both"/>
        <w:rPr>
          <w:bCs/>
          <w:color w:val="000000"/>
          <w:sz w:val="20"/>
        </w:rPr>
      </w:pPr>
      <w:r w:rsidRPr="005578DA">
        <w:rPr>
          <w:bCs/>
          <w:color w:val="000000"/>
          <w:sz w:val="20"/>
        </w:rPr>
        <w:tab/>
      </w:r>
      <w:r w:rsidRPr="005578DA">
        <w:rPr>
          <w:bCs/>
          <w:color w:val="000000"/>
          <w:sz w:val="20"/>
        </w:rPr>
        <w:tab/>
      </w:r>
      <w:r w:rsidRPr="005578DA">
        <w:rPr>
          <w:bCs/>
          <w:color w:val="000000"/>
          <w:sz w:val="20"/>
        </w:rPr>
        <w:tab/>
      </w:r>
    </w:p>
    <w:p w:rsidR="002A5815" w:rsidRPr="005578DA" w:rsidRDefault="002F74CA" w:rsidP="00063701">
      <w:pPr>
        <w:tabs>
          <w:tab w:val="left" w:pos="360"/>
        </w:tabs>
        <w:jc w:val="both"/>
        <w:rPr>
          <w:bCs/>
          <w:color w:val="000000"/>
          <w:sz w:val="20"/>
        </w:rPr>
      </w:pPr>
      <w:r w:rsidRPr="005578DA">
        <w:rPr>
          <w:bCs/>
          <w:color w:val="000000"/>
          <w:sz w:val="20"/>
        </w:rPr>
        <w:tab/>
      </w:r>
      <w:r w:rsidRPr="005578DA">
        <w:rPr>
          <w:bCs/>
          <w:color w:val="000000"/>
          <w:sz w:val="20"/>
        </w:rPr>
        <w:tab/>
      </w:r>
      <w:r w:rsidRPr="005578DA">
        <w:rPr>
          <w:bCs/>
          <w:color w:val="000000"/>
          <w:sz w:val="20"/>
        </w:rPr>
        <w:tab/>
      </w:r>
      <w:r w:rsidR="002A5815" w:rsidRPr="005578DA">
        <w:rPr>
          <w:bCs/>
          <w:color w:val="000000"/>
          <w:sz w:val="20"/>
        </w:rPr>
        <w:t xml:space="preserve">32) Holden, E.C., Kashani, B.N., </w:t>
      </w:r>
      <w:r w:rsidR="002A5815" w:rsidRPr="005578DA">
        <w:rPr>
          <w:b/>
          <w:bCs/>
          <w:color w:val="000000"/>
          <w:sz w:val="20"/>
        </w:rPr>
        <w:t>Morelli, S.S.,</w:t>
      </w:r>
      <w:r w:rsidR="002A5815" w:rsidRPr="005578DA">
        <w:rPr>
          <w:bCs/>
          <w:color w:val="000000"/>
          <w:sz w:val="20"/>
        </w:rPr>
        <w:t xml:space="preserve"> Alderson, D., Jindal, S., McGovern, P.G.</w:t>
      </w:r>
    </w:p>
    <w:p w:rsidR="00F2379B" w:rsidRPr="005578DA" w:rsidRDefault="002A5815" w:rsidP="002A5815">
      <w:pPr>
        <w:tabs>
          <w:tab w:val="left" w:pos="360"/>
        </w:tabs>
        <w:ind w:left="1440"/>
        <w:jc w:val="both"/>
        <w:rPr>
          <w:bCs/>
          <w:color w:val="000000"/>
          <w:sz w:val="20"/>
        </w:rPr>
      </w:pPr>
      <w:r w:rsidRPr="005578DA">
        <w:rPr>
          <w:bCs/>
          <w:color w:val="000000"/>
          <w:sz w:val="20"/>
        </w:rPr>
        <w:t xml:space="preserve">Perinatal Outcomes are Similar in Blastocyst Compared to Cleavage Stage Frozen-Thawed Embryo Transfers: A SARTCORS Study.  </w:t>
      </w:r>
    </w:p>
    <w:p w:rsidR="00421EF1" w:rsidRPr="005578DA" w:rsidRDefault="002A5815" w:rsidP="008F3A40">
      <w:pPr>
        <w:tabs>
          <w:tab w:val="left" w:pos="360"/>
        </w:tabs>
        <w:ind w:left="1440"/>
        <w:jc w:val="both"/>
        <w:rPr>
          <w:bCs/>
          <w:color w:val="000000"/>
          <w:sz w:val="20"/>
        </w:rPr>
      </w:pPr>
      <w:r w:rsidRPr="005578DA">
        <w:rPr>
          <w:bCs/>
          <w:color w:val="000000"/>
          <w:sz w:val="20"/>
        </w:rPr>
        <w:t>Presented American Society for Reproductive Medicine 73</w:t>
      </w:r>
      <w:r w:rsidRPr="005578DA">
        <w:rPr>
          <w:bCs/>
          <w:color w:val="000000"/>
          <w:sz w:val="20"/>
          <w:vertAlign w:val="superscript"/>
        </w:rPr>
        <w:t>rd</w:t>
      </w:r>
      <w:r w:rsidRPr="005578DA">
        <w:rPr>
          <w:bCs/>
          <w:color w:val="000000"/>
          <w:sz w:val="20"/>
        </w:rPr>
        <w:t xml:space="preserve"> Annual Meetin</w:t>
      </w:r>
      <w:r w:rsidR="00CC251A" w:rsidRPr="005578DA">
        <w:rPr>
          <w:bCs/>
          <w:color w:val="000000"/>
          <w:sz w:val="20"/>
        </w:rPr>
        <w:t xml:space="preserve">g, 2017 Program Abstract #O-089 </w:t>
      </w:r>
      <w:r w:rsidR="00CC251A" w:rsidRPr="005578DA">
        <w:rPr>
          <w:color w:val="000000"/>
          <w:sz w:val="20"/>
        </w:rPr>
        <w:t>[</w:t>
      </w:r>
      <w:r w:rsidR="00CC251A" w:rsidRPr="005578DA">
        <w:rPr>
          <w:i/>
          <w:color w:val="000000"/>
          <w:sz w:val="20"/>
        </w:rPr>
        <w:t xml:space="preserve">Fertility and Sterility </w:t>
      </w:r>
      <w:r w:rsidR="00CC251A" w:rsidRPr="005578DA">
        <w:rPr>
          <w:color w:val="000000"/>
          <w:sz w:val="20"/>
        </w:rPr>
        <w:t>108(</w:t>
      </w:r>
      <w:r w:rsidR="00740CC7" w:rsidRPr="005578DA">
        <w:rPr>
          <w:color w:val="000000"/>
          <w:sz w:val="20"/>
        </w:rPr>
        <w:t>3 Suppl</w:t>
      </w:r>
      <w:r w:rsidR="00CC251A" w:rsidRPr="005578DA">
        <w:rPr>
          <w:color w:val="000000"/>
          <w:sz w:val="20"/>
        </w:rPr>
        <w:t>): e38, 2017].</w:t>
      </w:r>
    </w:p>
    <w:p w:rsidR="008F3A40" w:rsidRPr="005578DA" w:rsidRDefault="008F3A40" w:rsidP="007D5BA3">
      <w:pPr>
        <w:ind w:left="720" w:firstLine="720"/>
        <w:jc w:val="both"/>
        <w:rPr>
          <w:color w:val="000000"/>
          <w:sz w:val="20"/>
          <w:szCs w:val="20"/>
        </w:rPr>
      </w:pPr>
    </w:p>
    <w:p w:rsidR="001614EC" w:rsidRPr="005578DA" w:rsidRDefault="001614EC" w:rsidP="007D5BA3">
      <w:pPr>
        <w:ind w:left="720" w:firstLine="720"/>
        <w:jc w:val="both"/>
        <w:rPr>
          <w:color w:val="000000"/>
          <w:sz w:val="20"/>
          <w:szCs w:val="20"/>
        </w:rPr>
      </w:pPr>
      <w:r w:rsidRPr="005578DA">
        <w:rPr>
          <w:color w:val="000000"/>
          <w:sz w:val="20"/>
          <w:szCs w:val="20"/>
        </w:rPr>
        <w:t xml:space="preserve">33) Krishnamoorthy, K., </w:t>
      </w:r>
      <w:r w:rsidR="00F2379B" w:rsidRPr="005578DA">
        <w:rPr>
          <w:color w:val="000000"/>
          <w:sz w:val="20"/>
          <w:szCs w:val="20"/>
        </w:rPr>
        <w:t xml:space="preserve">Owusu-Akyaw, A., </w:t>
      </w:r>
      <w:r w:rsidRPr="005578DA">
        <w:rPr>
          <w:color w:val="000000"/>
          <w:sz w:val="20"/>
          <w:szCs w:val="20"/>
        </w:rPr>
        <w:t xml:space="preserve">Goldsmith, L.T., </w:t>
      </w:r>
      <w:r w:rsidRPr="005578DA">
        <w:rPr>
          <w:b/>
          <w:color w:val="000000"/>
          <w:sz w:val="20"/>
          <w:szCs w:val="20"/>
        </w:rPr>
        <w:t>Morelli, S.S</w:t>
      </w:r>
      <w:r w:rsidRPr="005578DA">
        <w:rPr>
          <w:color w:val="000000"/>
          <w:sz w:val="20"/>
          <w:szCs w:val="20"/>
        </w:rPr>
        <w:t>.</w:t>
      </w:r>
    </w:p>
    <w:p w:rsidR="00F2379B" w:rsidRPr="005578DA" w:rsidRDefault="001614EC" w:rsidP="001614EC">
      <w:pPr>
        <w:ind w:left="1440"/>
        <w:jc w:val="both"/>
        <w:rPr>
          <w:color w:val="000000"/>
          <w:sz w:val="20"/>
          <w:szCs w:val="20"/>
        </w:rPr>
      </w:pPr>
      <w:r w:rsidRPr="005578DA">
        <w:rPr>
          <w:color w:val="000000"/>
          <w:sz w:val="20"/>
          <w:szCs w:val="20"/>
        </w:rPr>
        <w:t xml:space="preserve">Bone Marrow-Derived Endometrial Cells Express Glucocorticoid Receptor.  </w:t>
      </w:r>
    </w:p>
    <w:p w:rsidR="001614EC" w:rsidRPr="005578DA" w:rsidRDefault="001614EC" w:rsidP="001614EC">
      <w:pPr>
        <w:ind w:left="1440"/>
        <w:jc w:val="both"/>
        <w:rPr>
          <w:color w:val="000000"/>
          <w:sz w:val="20"/>
          <w:szCs w:val="20"/>
        </w:rPr>
      </w:pPr>
      <w:r w:rsidRPr="005578DA">
        <w:rPr>
          <w:color w:val="000000"/>
          <w:sz w:val="20"/>
          <w:szCs w:val="20"/>
        </w:rPr>
        <w:t>Presented Society for Reproductive Investigation 65</w:t>
      </w:r>
      <w:r w:rsidRPr="005578DA">
        <w:rPr>
          <w:color w:val="000000"/>
          <w:sz w:val="20"/>
          <w:szCs w:val="20"/>
          <w:vertAlign w:val="superscript"/>
        </w:rPr>
        <w:t>th</w:t>
      </w:r>
      <w:r w:rsidRPr="005578DA">
        <w:rPr>
          <w:color w:val="000000"/>
          <w:sz w:val="20"/>
          <w:szCs w:val="20"/>
        </w:rPr>
        <w:t xml:space="preserve"> Annual Meeting, 2018 Program Abstract #O-150</w:t>
      </w:r>
      <w:r w:rsidR="00696EA1" w:rsidRPr="005578DA">
        <w:rPr>
          <w:color w:val="000000"/>
          <w:sz w:val="20"/>
          <w:szCs w:val="20"/>
          <w:shd w:val="clear" w:color="auto" w:fill="FFFFFF"/>
        </w:rPr>
        <w:t>[</w:t>
      </w:r>
      <w:r w:rsidR="00696EA1" w:rsidRPr="005578DA">
        <w:rPr>
          <w:i/>
          <w:color w:val="000000"/>
          <w:sz w:val="20"/>
          <w:szCs w:val="20"/>
          <w:shd w:val="clear" w:color="auto" w:fill="FFFFFF"/>
        </w:rPr>
        <w:t>Reproductive Sciences</w:t>
      </w:r>
      <w:r w:rsidR="00696EA1" w:rsidRPr="005578DA">
        <w:rPr>
          <w:color w:val="000000"/>
          <w:sz w:val="20"/>
          <w:szCs w:val="20"/>
          <w:shd w:val="clear" w:color="auto" w:fill="FFFFFF"/>
        </w:rPr>
        <w:t xml:space="preserve"> 25 (Suppl</w:t>
      </w:r>
      <w:r w:rsidR="008F4EE1" w:rsidRPr="005578DA">
        <w:rPr>
          <w:color w:val="000000"/>
          <w:sz w:val="20"/>
          <w:szCs w:val="20"/>
          <w:shd w:val="clear" w:color="auto" w:fill="FFFFFF"/>
        </w:rPr>
        <w:t xml:space="preserve"> 1</w:t>
      </w:r>
      <w:r w:rsidR="00696EA1" w:rsidRPr="005578DA">
        <w:rPr>
          <w:color w:val="000000"/>
          <w:sz w:val="20"/>
          <w:szCs w:val="20"/>
          <w:shd w:val="clear" w:color="auto" w:fill="FFFFFF"/>
        </w:rPr>
        <w:t>):107A, 2018]</w:t>
      </w:r>
      <w:r w:rsidRPr="005578DA">
        <w:rPr>
          <w:color w:val="000000"/>
          <w:sz w:val="20"/>
          <w:szCs w:val="20"/>
        </w:rPr>
        <w:t>.</w:t>
      </w:r>
    </w:p>
    <w:p w:rsidR="00B23652" w:rsidRPr="005578DA" w:rsidRDefault="00B23652" w:rsidP="001614EC">
      <w:pPr>
        <w:ind w:left="1440"/>
        <w:jc w:val="both"/>
        <w:rPr>
          <w:color w:val="000000"/>
          <w:sz w:val="20"/>
          <w:szCs w:val="20"/>
        </w:rPr>
      </w:pPr>
    </w:p>
    <w:p w:rsidR="00B23652" w:rsidRPr="005578DA" w:rsidRDefault="00B23652" w:rsidP="001614EC">
      <w:pPr>
        <w:ind w:left="1440"/>
        <w:jc w:val="both"/>
        <w:rPr>
          <w:color w:val="000000"/>
          <w:sz w:val="20"/>
          <w:szCs w:val="20"/>
        </w:rPr>
      </w:pPr>
      <w:r w:rsidRPr="005578DA">
        <w:rPr>
          <w:color w:val="000000"/>
          <w:sz w:val="20"/>
          <w:szCs w:val="20"/>
        </w:rPr>
        <w:t xml:space="preserve">34) Bhatt, S.J., Holden, E.C., Krishnamoorthy, K., </w:t>
      </w:r>
      <w:r w:rsidRPr="005578DA">
        <w:rPr>
          <w:b/>
          <w:color w:val="000000"/>
          <w:sz w:val="20"/>
          <w:szCs w:val="20"/>
        </w:rPr>
        <w:t>Morelli, S.S.,</w:t>
      </w:r>
      <w:r w:rsidRPr="005578DA">
        <w:rPr>
          <w:color w:val="000000"/>
          <w:sz w:val="20"/>
          <w:szCs w:val="20"/>
        </w:rPr>
        <w:t xml:space="preserve"> Goldsmith, L.T.</w:t>
      </w:r>
    </w:p>
    <w:p w:rsidR="00B23652" w:rsidRPr="005578DA" w:rsidRDefault="00B23652" w:rsidP="00C302B9">
      <w:pPr>
        <w:ind w:left="1440"/>
        <w:jc w:val="both"/>
        <w:rPr>
          <w:color w:val="000000"/>
          <w:sz w:val="20"/>
          <w:szCs w:val="20"/>
        </w:rPr>
      </w:pPr>
      <w:r w:rsidRPr="005578DA">
        <w:rPr>
          <w:color w:val="000000"/>
          <w:sz w:val="20"/>
          <w:szCs w:val="20"/>
        </w:rPr>
        <w:t>cAMP-Mediated Expression of Interleukin-8 by Human Pregnancy Cervical Cells is Mitogen-Activated Protein Kinase Dependent and Protein Kinase A Independent.  Presented Endocrine Society 100</w:t>
      </w:r>
      <w:r w:rsidRPr="005578DA">
        <w:rPr>
          <w:color w:val="000000"/>
          <w:sz w:val="20"/>
          <w:szCs w:val="20"/>
          <w:vertAlign w:val="superscript"/>
        </w:rPr>
        <w:t>th</w:t>
      </w:r>
      <w:r w:rsidRPr="005578DA">
        <w:rPr>
          <w:color w:val="000000"/>
          <w:sz w:val="20"/>
          <w:szCs w:val="20"/>
        </w:rPr>
        <w:t xml:space="preserve"> Annual Meeting, 2018 Program Abstract #</w:t>
      </w:r>
      <w:r w:rsidR="00696EA1" w:rsidRPr="005578DA">
        <w:rPr>
          <w:color w:val="000000"/>
          <w:sz w:val="20"/>
          <w:szCs w:val="20"/>
        </w:rPr>
        <w:t>MON-256 [</w:t>
      </w:r>
      <w:r w:rsidR="00696EA1" w:rsidRPr="005578DA">
        <w:rPr>
          <w:i/>
          <w:iCs/>
          <w:color w:val="000000"/>
          <w:sz w:val="21"/>
          <w:szCs w:val="21"/>
          <w:shd w:val="clear" w:color="auto" w:fill="FFFFFF"/>
        </w:rPr>
        <w:t>Endocrine Reviews,</w:t>
      </w:r>
      <w:r w:rsidR="00696EA1" w:rsidRPr="005578DA">
        <w:rPr>
          <w:color w:val="000000"/>
          <w:sz w:val="21"/>
          <w:szCs w:val="21"/>
          <w:shd w:val="clear" w:color="auto" w:fill="FFFFFF"/>
        </w:rPr>
        <w:t> </w:t>
      </w:r>
      <w:hyperlink r:id="rId11" w:history="1">
        <w:r w:rsidR="00696EA1" w:rsidRPr="005578DA">
          <w:rPr>
            <w:rStyle w:val="Hyperlink"/>
            <w:bCs/>
            <w:color w:val="000000"/>
            <w:sz w:val="21"/>
            <w:szCs w:val="21"/>
            <w:u w:val="none"/>
            <w:bdr w:val="none" w:sz="0" w:space="0" w:color="auto" w:frame="1"/>
            <w:shd w:val="clear" w:color="auto" w:fill="FFFFFF"/>
          </w:rPr>
          <w:t>Volume 39, Issue 2 Supplement</w:t>
        </w:r>
      </w:hyperlink>
      <w:r w:rsidR="00696EA1" w:rsidRPr="005578DA">
        <w:rPr>
          <w:color w:val="000000"/>
          <w:sz w:val="21"/>
          <w:szCs w:val="21"/>
          <w:shd w:val="clear" w:color="auto" w:fill="FFFFFF"/>
        </w:rPr>
        <w:t>, April 2018]</w:t>
      </w:r>
      <w:r w:rsidRPr="005578DA">
        <w:rPr>
          <w:color w:val="000000"/>
          <w:sz w:val="20"/>
          <w:szCs w:val="20"/>
        </w:rPr>
        <w:t>.</w:t>
      </w:r>
    </w:p>
    <w:p w:rsidR="0011589C" w:rsidRPr="005578DA" w:rsidRDefault="0011589C" w:rsidP="00477DC7">
      <w:pPr>
        <w:ind w:left="720" w:firstLine="720"/>
        <w:jc w:val="both"/>
        <w:rPr>
          <w:color w:val="000000"/>
          <w:sz w:val="20"/>
          <w:szCs w:val="20"/>
        </w:rPr>
      </w:pPr>
    </w:p>
    <w:p w:rsidR="00F2379B" w:rsidRPr="005578DA" w:rsidRDefault="00B23652" w:rsidP="00477DC7">
      <w:pPr>
        <w:ind w:left="720" w:firstLine="720"/>
        <w:jc w:val="both"/>
        <w:rPr>
          <w:color w:val="000000"/>
          <w:sz w:val="20"/>
          <w:szCs w:val="20"/>
        </w:rPr>
      </w:pPr>
      <w:r w:rsidRPr="005578DA">
        <w:rPr>
          <w:color w:val="000000"/>
          <w:sz w:val="20"/>
          <w:szCs w:val="20"/>
        </w:rPr>
        <w:t xml:space="preserve">35) Krishnamoorthy, K., Owusu-Akyaw, A., Goldsmith, L.T., </w:t>
      </w:r>
      <w:r w:rsidRPr="005578DA">
        <w:rPr>
          <w:b/>
          <w:color w:val="000000"/>
          <w:sz w:val="20"/>
          <w:szCs w:val="20"/>
        </w:rPr>
        <w:t>Morelli, S.S.</w:t>
      </w:r>
      <w:r w:rsidRPr="005578DA">
        <w:rPr>
          <w:color w:val="000000"/>
          <w:sz w:val="20"/>
          <w:szCs w:val="20"/>
        </w:rPr>
        <w:t xml:space="preserve">  </w:t>
      </w:r>
    </w:p>
    <w:p w:rsidR="00F2379B" w:rsidRPr="005578DA" w:rsidRDefault="00B23652" w:rsidP="001614EC">
      <w:pPr>
        <w:ind w:left="1440"/>
        <w:jc w:val="both"/>
        <w:rPr>
          <w:color w:val="000000"/>
          <w:sz w:val="20"/>
          <w:szCs w:val="20"/>
        </w:rPr>
      </w:pPr>
      <w:r w:rsidRPr="005578DA">
        <w:rPr>
          <w:color w:val="000000"/>
          <w:sz w:val="20"/>
          <w:szCs w:val="20"/>
        </w:rPr>
        <w:t>Bone Marrow Derived Endometrial Cells Express Gluc</w:t>
      </w:r>
      <w:r w:rsidR="00CC07AF" w:rsidRPr="005578DA">
        <w:rPr>
          <w:color w:val="000000"/>
          <w:sz w:val="20"/>
          <w:szCs w:val="20"/>
        </w:rPr>
        <w:t>oc</w:t>
      </w:r>
      <w:r w:rsidRPr="005578DA">
        <w:rPr>
          <w:color w:val="000000"/>
          <w:sz w:val="20"/>
          <w:szCs w:val="20"/>
        </w:rPr>
        <w:t xml:space="preserve">orticoid Receptor.  </w:t>
      </w:r>
    </w:p>
    <w:p w:rsidR="00B62A08" w:rsidRPr="005578DA" w:rsidRDefault="00B23652" w:rsidP="00B62A08">
      <w:pPr>
        <w:ind w:left="1440"/>
        <w:jc w:val="both"/>
        <w:rPr>
          <w:color w:val="000000"/>
          <w:sz w:val="20"/>
          <w:szCs w:val="20"/>
        </w:rPr>
      </w:pPr>
      <w:r w:rsidRPr="005578DA">
        <w:rPr>
          <w:color w:val="000000"/>
          <w:sz w:val="20"/>
          <w:szCs w:val="20"/>
        </w:rPr>
        <w:t>Presented Midwest Reproductive Symposium International, 2018.</w:t>
      </w:r>
    </w:p>
    <w:p w:rsidR="001476E7" w:rsidRPr="005578DA" w:rsidRDefault="001476E7" w:rsidP="001614EC">
      <w:pPr>
        <w:ind w:left="1440"/>
        <w:jc w:val="both"/>
        <w:rPr>
          <w:color w:val="000000"/>
          <w:sz w:val="20"/>
          <w:szCs w:val="20"/>
        </w:rPr>
      </w:pPr>
    </w:p>
    <w:p w:rsidR="00F2379B" w:rsidRPr="005578DA" w:rsidRDefault="00FE1F91" w:rsidP="001614EC">
      <w:pPr>
        <w:ind w:left="1440"/>
        <w:jc w:val="both"/>
        <w:rPr>
          <w:color w:val="000000"/>
          <w:sz w:val="20"/>
          <w:szCs w:val="20"/>
        </w:rPr>
      </w:pPr>
      <w:r w:rsidRPr="005578DA">
        <w:rPr>
          <w:color w:val="000000"/>
          <w:sz w:val="20"/>
          <w:szCs w:val="20"/>
        </w:rPr>
        <w:t xml:space="preserve">36) Krishnamoorthy, K., Owusu-Akyaw, A., Goldsmith, L.T., </w:t>
      </w:r>
      <w:r w:rsidRPr="005578DA">
        <w:rPr>
          <w:b/>
          <w:color w:val="000000"/>
          <w:sz w:val="20"/>
          <w:szCs w:val="20"/>
        </w:rPr>
        <w:t>Morelli, S.S.</w:t>
      </w:r>
      <w:r w:rsidRPr="005578DA">
        <w:rPr>
          <w:color w:val="000000"/>
          <w:sz w:val="20"/>
          <w:szCs w:val="20"/>
        </w:rPr>
        <w:t xml:space="preserve">  </w:t>
      </w:r>
    </w:p>
    <w:p w:rsidR="00F2379B" w:rsidRPr="005578DA" w:rsidRDefault="00FE1F91" w:rsidP="001614EC">
      <w:pPr>
        <w:ind w:left="1440"/>
        <w:jc w:val="both"/>
        <w:rPr>
          <w:color w:val="000000"/>
          <w:sz w:val="20"/>
          <w:szCs w:val="20"/>
        </w:rPr>
      </w:pPr>
      <w:r w:rsidRPr="005578DA">
        <w:rPr>
          <w:color w:val="000000"/>
          <w:sz w:val="20"/>
          <w:szCs w:val="20"/>
        </w:rPr>
        <w:t xml:space="preserve">Bone Marrow-Derived Endometrial Cells Express Androgen Receptor.  </w:t>
      </w:r>
    </w:p>
    <w:p w:rsidR="00EA3CDD" w:rsidRPr="005578DA" w:rsidRDefault="00FE1F91" w:rsidP="00EA3CDD">
      <w:pPr>
        <w:ind w:left="1440"/>
        <w:jc w:val="both"/>
        <w:rPr>
          <w:color w:val="000000"/>
          <w:sz w:val="20"/>
        </w:rPr>
      </w:pPr>
      <w:r w:rsidRPr="005578DA">
        <w:rPr>
          <w:color w:val="000000"/>
          <w:sz w:val="20"/>
          <w:szCs w:val="20"/>
        </w:rPr>
        <w:t>Presented American Society for Reproductive Medicine 74</w:t>
      </w:r>
      <w:r w:rsidRPr="005578DA">
        <w:rPr>
          <w:color w:val="000000"/>
          <w:sz w:val="20"/>
          <w:szCs w:val="20"/>
          <w:vertAlign w:val="superscript"/>
        </w:rPr>
        <w:t>th</w:t>
      </w:r>
      <w:r w:rsidRPr="005578DA">
        <w:rPr>
          <w:color w:val="000000"/>
          <w:sz w:val="20"/>
          <w:szCs w:val="20"/>
        </w:rPr>
        <w:t xml:space="preserve"> Annual Meeting, 2018</w:t>
      </w:r>
      <w:r w:rsidR="00465728" w:rsidRPr="005578DA">
        <w:rPr>
          <w:color w:val="000000"/>
          <w:sz w:val="20"/>
          <w:szCs w:val="20"/>
        </w:rPr>
        <w:t>.</w:t>
      </w:r>
      <w:r w:rsidRPr="005578DA">
        <w:rPr>
          <w:color w:val="000000"/>
          <w:sz w:val="20"/>
          <w:szCs w:val="20"/>
        </w:rPr>
        <w:t xml:space="preserve"> Program Abstract #O-82</w:t>
      </w:r>
      <w:r w:rsidR="00696EA1" w:rsidRPr="005578DA">
        <w:rPr>
          <w:color w:val="000000"/>
          <w:sz w:val="20"/>
          <w:szCs w:val="20"/>
        </w:rPr>
        <w:t>.</w:t>
      </w:r>
      <w:r w:rsidR="00EA3CDD" w:rsidRPr="005578DA">
        <w:rPr>
          <w:color w:val="000000"/>
          <w:sz w:val="20"/>
          <w:szCs w:val="20"/>
        </w:rPr>
        <w:t xml:space="preserve"> </w:t>
      </w:r>
      <w:r w:rsidR="00740CC7" w:rsidRPr="005578DA">
        <w:rPr>
          <w:color w:val="000000"/>
          <w:sz w:val="20"/>
        </w:rPr>
        <w:t>[</w:t>
      </w:r>
      <w:r w:rsidR="00740CC7" w:rsidRPr="005578DA">
        <w:rPr>
          <w:i/>
          <w:color w:val="000000"/>
          <w:sz w:val="20"/>
        </w:rPr>
        <w:t xml:space="preserve">Fertility and Sterility </w:t>
      </w:r>
      <w:r w:rsidR="00740CC7" w:rsidRPr="005578DA">
        <w:rPr>
          <w:color w:val="000000"/>
          <w:sz w:val="20"/>
        </w:rPr>
        <w:t>110(4 Suppl): e36-e37, 2018].</w:t>
      </w:r>
    </w:p>
    <w:p w:rsidR="00871541" w:rsidRPr="005578DA" w:rsidRDefault="00871541" w:rsidP="00EA3CDD">
      <w:pPr>
        <w:ind w:left="1440"/>
        <w:jc w:val="both"/>
        <w:rPr>
          <w:color w:val="000000"/>
          <w:sz w:val="20"/>
        </w:rPr>
      </w:pPr>
    </w:p>
    <w:p w:rsidR="00871541" w:rsidRPr="005578DA" w:rsidRDefault="00871541" w:rsidP="00EA3CDD">
      <w:pPr>
        <w:ind w:left="1440"/>
        <w:jc w:val="both"/>
        <w:rPr>
          <w:color w:val="000000"/>
          <w:sz w:val="20"/>
        </w:rPr>
      </w:pPr>
      <w:r w:rsidRPr="005578DA">
        <w:rPr>
          <w:color w:val="000000"/>
          <w:sz w:val="20"/>
        </w:rPr>
        <w:t xml:space="preserve">37) Perlman, B.E., Begum, S., Wu, T., </w:t>
      </w:r>
      <w:r w:rsidRPr="005578DA">
        <w:rPr>
          <w:b/>
          <w:color w:val="000000"/>
          <w:sz w:val="20"/>
        </w:rPr>
        <w:t>Morelli, S.S.,</w:t>
      </w:r>
      <w:r w:rsidRPr="005578DA">
        <w:rPr>
          <w:color w:val="000000"/>
          <w:sz w:val="20"/>
        </w:rPr>
        <w:t xml:space="preserve"> Shawber, C.J., Douglas, N.C.</w:t>
      </w:r>
    </w:p>
    <w:p w:rsidR="00871541" w:rsidRPr="005578DA" w:rsidRDefault="00871541" w:rsidP="00EA3CDD">
      <w:pPr>
        <w:ind w:left="1440"/>
        <w:jc w:val="both"/>
        <w:rPr>
          <w:color w:val="000000"/>
          <w:sz w:val="20"/>
        </w:rPr>
      </w:pPr>
      <w:r w:rsidRPr="005578DA">
        <w:rPr>
          <w:color w:val="000000"/>
          <w:sz w:val="20"/>
        </w:rPr>
        <w:t>Notch Activation Promotes Migration of Human Trophoblast Cells.</w:t>
      </w:r>
    </w:p>
    <w:p w:rsidR="00871541" w:rsidRPr="005578DA" w:rsidRDefault="00E750A9" w:rsidP="00EA3CDD">
      <w:pPr>
        <w:ind w:left="1440"/>
        <w:jc w:val="both"/>
        <w:rPr>
          <w:color w:val="000000"/>
          <w:sz w:val="20"/>
        </w:rPr>
      </w:pPr>
      <w:r w:rsidRPr="005578DA">
        <w:rPr>
          <w:color w:val="000000"/>
          <w:sz w:val="20"/>
        </w:rPr>
        <w:t>Presented</w:t>
      </w:r>
      <w:r w:rsidR="00B43F24" w:rsidRPr="005578DA">
        <w:rPr>
          <w:color w:val="000000"/>
          <w:sz w:val="20"/>
        </w:rPr>
        <w:t xml:space="preserve"> Society for Reproductive Investigation 66</w:t>
      </w:r>
      <w:r w:rsidR="00B43F24" w:rsidRPr="005578DA">
        <w:rPr>
          <w:color w:val="000000"/>
          <w:sz w:val="20"/>
          <w:vertAlign w:val="superscript"/>
        </w:rPr>
        <w:t>th</w:t>
      </w:r>
      <w:r w:rsidR="00B43F24" w:rsidRPr="005578DA">
        <w:rPr>
          <w:color w:val="000000"/>
          <w:sz w:val="20"/>
        </w:rPr>
        <w:t xml:space="preserve"> Annual Meeting, 2019.</w:t>
      </w:r>
    </w:p>
    <w:p w:rsidR="00E750A9" w:rsidRPr="005578DA" w:rsidRDefault="00E750A9" w:rsidP="00E750A9">
      <w:pPr>
        <w:ind w:left="1440"/>
        <w:jc w:val="both"/>
        <w:rPr>
          <w:color w:val="000000"/>
          <w:sz w:val="20"/>
          <w:szCs w:val="20"/>
        </w:rPr>
      </w:pPr>
      <w:r w:rsidRPr="005578DA">
        <w:rPr>
          <w:color w:val="000000"/>
          <w:sz w:val="20"/>
          <w:szCs w:val="20"/>
        </w:rPr>
        <w:t>Program Abstract #S-229</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26 (Suppl 1):376A, 2019]</w:t>
      </w:r>
      <w:r w:rsidRPr="005578DA">
        <w:rPr>
          <w:color w:val="000000"/>
          <w:sz w:val="20"/>
          <w:szCs w:val="20"/>
        </w:rPr>
        <w:t>.</w:t>
      </w:r>
    </w:p>
    <w:p w:rsidR="00A14118" w:rsidRPr="005578DA" w:rsidRDefault="00A14118" w:rsidP="00A14118">
      <w:pPr>
        <w:rPr>
          <w:rFonts w:ascii="Segoe UI" w:hAnsi="Segoe UI" w:cs="Segoe UI"/>
          <w:color w:val="4D8055"/>
        </w:rPr>
      </w:pPr>
    </w:p>
    <w:p w:rsidR="00B43F24" w:rsidRPr="005578DA" w:rsidRDefault="00B43F24" w:rsidP="00EA3CDD">
      <w:pPr>
        <w:ind w:left="1440"/>
        <w:jc w:val="both"/>
        <w:rPr>
          <w:color w:val="000000"/>
          <w:sz w:val="20"/>
        </w:rPr>
      </w:pPr>
      <w:r w:rsidRPr="005578DA">
        <w:rPr>
          <w:color w:val="000000"/>
          <w:sz w:val="20"/>
        </w:rPr>
        <w:t xml:space="preserve">38) Perlman, B.E., Begum, S., Wu, T., Douglas, N.C., </w:t>
      </w:r>
      <w:r w:rsidRPr="005578DA">
        <w:rPr>
          <w:b/>
          <w:color w:val="000000"/>
          <w:sz w:val="20"/>
        </w:rPr>
        <w:t>Morelli, S.S.,</w:t>
      </w:r>
      <w:r w:rsidRPr="005578DA">
        <w:rPr>
          <w:color w:val="000000"/>
          <w:sz w:val="20"/>
        </w:rPr>
        <w:t xml:space="preserve"> Beaulieu, A.M.</w:t>
      </w:r>
    </w:p>
    <w:p w:rsidR="00B43F24" w:rsidRPr="005578DA" w:rsidRDefault="00B43F24" w:rsidP="00B43F24">
      <w:pPr>
        <w:ind w:left="1440"/>
        <w:jc w:val="both"/>
        <w:rPr>
          <w:color w:val="000000"/>
          <w:sz w:val="20"/>
        </w:rPr>
      </w:pPr>
      <w:r w:rsidRPr="005578DA">
        <w:rPr>
          <w:color w:val="000000"/>
          <w:sz w:val="20"/>
        </w:rPr>
        <w:t>IL-33/ST2 Localization and Expression in a Pregnant Murine Model.</w:t>
      </w:r>
    </w:p>
    <w:p w:rsidR="00871541" w:rsidRPr="005578DA" w:rsidRDefault="00E750A9" w:rsidP="00B43F24">
      <w:pPr>
        <w:ind w:left="1440"/>
        <w:jc w:val="both"/>
        <w:rPr>
          <w:color w:val="000000"/>
          <w:sz w:val="20"/>
        </w:rPr>
      </w:pPr>
      <w:r w:rsidRPr="005578DA">
        <w:rPr>
          <w:color w:val="000000"/>
          <w:sz w:val="20"/>
        </w:rPr>
        <w:t>Presented</w:t>
      </w:r>
      <w:r w:rsidR="00B43F24" w:rsidRPr="005578DA">
        <w:rPr>
          <w:color w:val="000000"/>
          <w:sz w:val="20"/>
        </w:rPr>
        <w:t xml:space="preserve"> Society for Reproductive Investigation 66</w:t>
      </w:r>
      <w:r w:rsidR="00B43F24" w:rsidRPr="005578DA">
        <w:rPr>
          <w:color w:val="000000"/>
          <w:sz w:val="20"/>
          <w:vertAlign w:val="superscript"/>
        </w:rPr>
        <w:t>th</w:t>
      </w:r>
      <w:r w:rsidR="00B43F24" w:rsidRPr="005578DA">
        <w:rPr>
          <w:color w:val="000000"/>
          <w:sz w:val="20"/>
        </w:rPr>
        <w:t xml:space="preserve"> Annual Meeting, 2019.</w:t>
      </w:r>
    </w:p>
    <w:p w:rsidR="00E750A9" w:rsidRPr="005578DA" w:rsidRDefault="00E750A9" w:rsidP="00E750A9">
      <w:pPr>
        <w:ind w:left="1440"/>
        <w:jc w:val="both"/>
        <w:rPr>
          <w:color w:val="000000"/>
          <w:sz w:val="20"/>
          <w:szCs w:val="20"/>
        </w:rPr>
      </w:pPr>
      <w:r w:rsidRPr="005578DA">
        <w:rPr>
          <w:color w:val="000000"/>
          <w:sz w:val="20"/>
          <w:szCs w:val="20"/>
        </w:rPr>
        <w:t>Program Abstract #F-249</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26 (Suppl 1):292A, 2019]</w:t>
      </w:r>
      <w:r w:rsidRPr="005578DA">
        <w:rPr>
          <w:color w:val="000000"/>
          <w:sz w:val="20"/>
          <w:szCs w:val="20"/>
        </w:rPr>
        <w:t>.</w:t>
      </w:r>
    </w:p>
    <w:p w:rsidR="003C7998" w:rsidRPr="005578DA" w:rsidRDefault="003C7998" w:rsidP="00021835">
      <w:pPr>
        <w:jc w:val="both"/>
        <w:rPr>
          <w:b/>
          <w:color w:val="000000"/>
          <w:sz w:val="20"/>
          <w:szCs w:val="20"/>
        </w:rPr>
      </w:pPr>
    </w:p>
    <w:p w:rsidR="003879F1" w:rsidRPr="005578DA" w:rsidRDefault="003879F1" w:rsidP="00E750A9">
      <w:pPr>
        <w:ind w:left="1440"/>
        <w:jc w:val="both"/>
        <w:rPr>
          <w:color w:val="000000"/>
          <w:sz w:val="20"/>
          <w:szCs w:val="20"/>
        </w:rPr>
      </w:pPr>
      <w:r w:rsidRPr="005578DA">
        <w:rPr>
          <w:color w:val="000000"/>
          <w:sz w:val="20"/>
          <w:szCs w:val="20"/>
        </w:rPr>
        <w:t xml:space="preserve">39) Bhatt, S., Roy, J., </w:t>
      </w:r>
      <w:r w:rsidRPr="005578DA">
        <w:rPr>
          <w:b/>
          <w:color w:val="000000"/>
          <w:sz w:val="20"/>
          <w:szCs w:val="20"/>
        </w:rPr>
        <w:t>Morelli, S.S.,</w:t>
      </w:r>
      <w:r w:rsidRPr="005578DA">
        <w:rPr>
          <w:color w:val="000000"/>
          <w:sz w:val="20"/>
          <w:szCs w:val="20"/>
        </w:rPr>
        <w:t xml:space="preserve"> McGovern, P.  </w:t>
      </w:r>
    </w:p>
    <w:p w:rsidR="003879F1" w:rsidRPr="005578DA" w:rsidRDefault="003879F1" w:rsidP="00E750A9">
      <w:pPr>
        <w:ind w:left="1440"/>
        <w:jc w:val="both"/>
        <w:rPr>
          <w:color w:val="000000"/>
          <w:sz w:val="20"/>
          <w:szCs w:val="20"/>
        </w:rPr>
      </w:pPr>
      <w:r w:rsidRPr="005578DA">
        <w:rPr>
          <w:color w:val="000000"/>
          <w:sz w:val="20"/>
          <w:szCs w:val="20"/>
        </w:rPr>
        <w:t>Pregnancy Outcomes Following In Vitro Fertilization Frozen Embryo Transfer (IVF-FET) With or Without Preimplantation Genetic Testing for Aneuploidy (PGT-A) in Women With Recurrent Pregnancy Loss (RPL): A SART-CORS Study.</w:t>
      </w:r>
    </w:p>
    <w:p w:rsidR="003879F1" w:rsidRPr="005578DA" w:rsidRDefault="003879F1" w:rsidP="00E750A9">
      <w:pPr>
        <w:ind w:left="1440"/>
        <w:jc w:val="both"/>
        <w:rPr>
          <w:color w:val="000000"/>
          <w:sz w:val="20"/>
          <w:szCs w:val="20"/>
        </w:rPr>
      </w:pPr>
      <w:r w:rsidRPr="005578DA">
        <w:rPr>
          <w:color w:val="000000"/>
          <w:sz w:val="20"/>
          <w:szCs w:val="20"/>
        </w:rPr>
        <w:t>Presented American Society for Reproductive Medicine 75</w:t>
      </w:r>
      <w:r w:rsidRPr="005578DA">
        <w:rPr>
          <w:color w:val="000000"/>
          <w:sz w:val="20"/>
          <w:szCs w:val="20"/>
          <w:vertAlign w:val="superscript"/>
        </w:rPr>
        <w:t>th</w:t>
      </w:r>
      <w:r w:rsidRPr="005578DA">
        <w:rPr>
          <w:color w:val="000000"/>
          <w:sz w:val="20"/>
          <w:szCs w:val="20"/>
        </w:rPr>
        <w:t xml:space="preserve"> Annual Meeting, 2019.</w:t>
      </w:r>
    </w:p>
    <w:p w:rsidR="000D187A" w:rsidRPr="005578DA" w:rsidRDefault="003879F1" w:rsidP="00E750A9">
      <w:pPr>
        <w:ind w:left="1440"/>
        <w:jc w:val="both"/>
        <w:rPr>
          <w:color w:val="000000"/>
          <w:sz w:val="20"/>
        </w:rPr>
      </w:pPr>
      <w:r w:rsidRPr="005578DA">
        <w:rPr>
          <w:color w:val="000000"/>
          <w:sz w:val="20"/>
          <w:szCs w:val="20"/>
        </w:rPr>
        <w:t>Program Abstract #O-76.</w:t>
      </w:r>
      <w:r w:rsidR="006B39CC" w:rsidRPr="005578DA">
        <w:rPr>
          <w:color w:val="000000"/>
          <w:sz w:val="20"/>
          <w:szCs w:val="20"/>
        </w:rPr>
        <w:t xml:space="preserve">  </w:t>
      </w:r>
      <w:r w:rsidR="006B39CC" w:rsidRPr="005578DA">
        <w:rPr>
          <w:color w:val="000000"/>
          <w:sz w:val="20"/>
        </w:rPr>
        <w:t>[</w:t>
      </w:r>
      <w:r w:rsidR="006B39CC" w:rsidRPr="005578DA">
        <w:rPr>
          <w:i/>
          <w:color w:val="000000"/>
          <w:sz w:val="20"/>
        </w:rPr>
        <w:t xml:space="preserve">Fertility and Sterility </w:t>
      </w:r>
      <w:r w:rsidR="006B39CC" w:rsidRPr="005578DA">
        <w:rPr>
          <w:color w:val="000000"/>
          <w:sz w:val="20"/>
        </w:rPr>
        <w:t>112(3): e32, 2019].</w:t>
      </w:r>
    </w:p>
    <w:p w:rsidR="00165D44" w:rsidRPr="005578DA" w:rsidRDefault="00165D44" w:rsidP="00165D44">
      <w:pPr>
        <w:rPr>
          <w:b/>
          <w:color w:val="000000"/>
          <w:sz w:val="20"/>
          <w:szCs w:val="20"/>
        </w:rPr>
      </w:pPr>
    </w:p>
    <w:p w:rsidR="003879F1" w:rsidRPr="005578DA" w:rsidRDefault="003879F1" w:rsidP="00E750A9">
      <w:pPr>
        <w:ind w:left="1440"/>
        <w:jc w:val="both"/>
        <w:rPr>
          <w:color w:val="000000"/>
          <w:sz w:val="20"/>
        </w:rPr>
      </w:pPr>
      <w:r w:rsidRPr="005578DA">
        <w:rPr>
          <w:color w:val="000000"/>
          <w:sz w:val="20"/>
          <w:szCs w:val="20"/>
        </w:rPr>
        <w:t xml:space="preserve">40) Perlman, B.E., Krishnamoorthy, K., </w:t>
      </w:r>
      <w:r w:rsidRPr="005578DA">
        <w:rPr>
          <w:b/>
          <w:color w:val="000000"/>
          <w:sz w:val="20"/>
          <w:szCs w:val="20"/>
        </w:rPr>
        <w:t>Morelli, S.S.,</w:t>
      </w:r>
      <w:r w:rsidRPr="005578DA">
        <w:rPr>
          <w:color w:val="000000"/>
          <w:sz w:val="20"/>
          <w:szCs w:val="20"/>
        </w:rPr>
        <w:t xml:space="preserve"> Greenberg, P., Jindal, S.K., McGovern, P.G.</w:t>
      </w:r>
    </w:p>
    <w:p w:rsidR="003879F1" w:rsidRPr="005578DA" w:rsidRDefault="003879F1" w:rsidP="00E750A9">
      <w:pPr>
        <w:ind w:left="1440"/>
        <w:jc w:val="both"/>
        <w:rPr>
          <w:color w:val="000000"/>
          <w:sz w:val="20"/>
          <w:szCs w:val="20"/>
        </w:rPr>
      </w:pPr>
      <w:r w:rsidRPr="005578DA">
        <w:rPr>
          <w:color w:val="000000"/>
          <w:sz w:val="20"/>
          <w:szCs w:val="20"/>
        </w:rPr>
        <w:t>Increased Male Live-Birth Rates After Blastocyst-Stage Frozen-Thawed Embryo Transfers Compared with Cleavage Stage: A Soc</w:t>
      </w:r>
      <w:r w:rsidR="003416C5" w:rsidRPr="005578DA">
        <w:rPr>
          <w:color w:val="000000"/>
          <w:sz w:val="20"/>
          <w:szCs w:val="20"/>
        </w:rPr>
        <w:t>ie</w:t>
      </w:r>
      <w:r w:rsidRPr="005578DA">
        <w:rPr>
          <w:color w:val="000000"/>
          <w:sz w:val="20"/>
          <w:szCs w:val="20"/>
        </w:rPr>
        <w:t>ty for Assisted Reproductive Technologies Clinical Outcomes Reporting System Study.</w:t>
      </w:r>
    </w:p>
    <w:p w:rsidR="003879F1" w:rsidRPr="005578DA" w:rsidRDefault="003879F1" w:rsidP="003879F1">
      <w:pPr>
        <w:ind w:left="1440"/>
        <w:jc w:val="both"/>
        <w:rPr>
          <w:color w:val="000000"/>
          <w:sz w:val="20"/>
          <w:szCs w:val="20"/>
        </w:rPr>
      </w:pPr>
      <w:r w:rsidRPr="005578DA">
        <w:rPr>
          <w:color w:val="000000"/>
          <w:sz w:val="20"/>
          <w:szCs w:val="20"/>
        </w:rPr>
        <w:t>Presented American Society for Reproductive Medicine 75</w:t>
      </w:r>
      <w:r w:rsidRPr="005578DA">
        <w:rPr>
          <w:color w:val="000000"/>
          <w:sz w:val="20"/>
          <w:szCs w:val="20"/>
          <w:vertAlign w:val="superscript"/>
        </w:rPr>
        <w:t>th</w:t>
      </w:r>
      <w:r w:rsidRPr="005578DA">
        <w:rPr>
          <w:color w:val="000000"/>
          <w:sz w:val="20"/>
          <w:szCs w:val="20"/>
        </w:rPr>
        <w:t xml:space="preserve"> Annual Meeting, 2019.</w:t>
      </w:r>
    </w:p>
    <w:p w:rsidR="00063701" w:rsidRPr="005578DA" w:rsidRDefault="003879F1" w:rsidP="00063701">
      <w:pPr>
        <w:ind w:left="1440"/>
        <w:jc w:val="both"/>
        <w:rPr>
          <w:color w:val="000000"/>
          <w:sz w:val="20"/>
        </w:rPr>
      </w:pPr>
      <w:r w:rsidRPr="005578DA">
        <w:rPr>
          <w:color w:val="000000"/>
          <w:sz w:val="20"/>
          <w:szCs w:val="20"/>
        </w:rPr>
        <w:t>Program Abstract #P-114.</w:t>
      </w:r>
      <w:r w:rsidR="006B39CC" w:rsidRPr="005578DA">
        <w:rPr>
          <w:color w:val="000000"/>
          <w:sz w:val="20"/>
          <w:szCs w:val="20"/>
        </w:rPr>
        <w:t xml:space="preserve"> </w:t>
      </w:r>
      <w:r w:rsidR="006B39CC" w:rsidRPr="005578DA">
        <w:rPr>
          <w:color w:val="000000"/>
          <w:sz w:val="20"/>
        </w:rPr>
        <w:t>[</w:t>
      </w:r>
      <w:r w:rsidR="006B39CC" w:rsidRPr="005578DA">
        <w:rPr>
          <w:i/>
          <w:color w:val="000000"/>
          <w:sz w:val="20"/>
        </w:rPr>
        <w:t xml:space="preserve">Fertility and Sterility </w:t>
      </w:r>
      <w:r w:rsidR="006B39CC" w:rsidRPr="005578DA">
        <w:rPr>
          <w:color w:val="000000"/>
          <w:sz w:val="20"/>
        </w:rPr>
        <w:t>112(3): e153, 2019].</w:t>
      </w:r>
    </w:p>
    <w:p w:rsidR="002F74CA" w:rsidRPr="005578DA" w:rsidRDefault="002F74CA" w:rsidP="00D6217A">
      <w:pPr>
        <w:jc w:val="both"/>
        <w:rPr>
          <w:color w:val="000000"/>
          <w:sz w:val="20"/>
          <w:szCs w:val="20"/>
        </w:rPr>
      </w:pPr>
    </w:p>
    <w:p w:rsidR="003879F1" w:rsidRPr="005578DA" w:rsidRDefault="003879F1" w:rsidP="003879F1">
      <w:pPr>
        <w:ind w:left="1440"/>
        <w:jc w:val="both"/>
        <w:rPr>
          <w:color w:val="000000"/>
          <w:sz w:val="20"/>
          <w:szCs w:val="20"/>
        </w:rPr>
      </w:pPr>
      <w:r w:rsidRPr="005578DA">
        <w:rPr>
          <w:color w:val="000000"/>
          <w:sz w:val="20"/>
          <w:szCs w:val="20"/>
        </w:rPr>
        <w:t xml:space="preserve">41) Krishnamoorthy, K., Perlman, B.E., </w:t>
      </w:r>
      <w:r w:rsidRPr="005578DA">
        <w:rPr>
          <w:b/>
          <w:color w:val="000000"/>
          <w:sz w:val="20"/>
          <w:szCs w:val="20"/>
        </w:rPr>
        <w:t>Morelli, S.S.,</w:t>
      </w:r>
      <w:r w:rsidRPr="005578DA">
        <w:rPr>
          <w:color w:val="000000"/>
          <w:sz w:val="20"/>
          <w:szCs w:val="20"/>
        </w:rPr>
        <w:t xml:space="preserve"> Greenberg, P., Jindal, S.K., McGovern, P.G.</w:t>
      </w:r>
    </w:p>
    <w:p w:rsidR="003879F1" w:rsidRPr="005578DA" w:rsidRDefault="003879F1" w:rsidP="003879F1">
      <w:pPr>
        <w:ind w:left="1440"/>
        <w:jc w:val="both"/>
        <w:rPr>
          <w:color w:val="000000"/>
          <w:sz w:val="20"/>
          <w:szCs w:val="20"/>
        </w:rPr>
      </w:pPr>
      <w:r w:rsidRPr="005578DA">
        <w:rPr>
          <w:color w:val="000000"/>
          <w:sz w:val="20"/>
          <w:szCs w:val="20"/>
        </w:rPr>
        <w:t>Ectopic/Heterotopic Pregnancy Outcomes After Blastocyst-Stage Frozen-Thawed Embryo Transfers Compared with Cleavage Stage: A SART-CORS Study.</w:t>
      </w:r>
    </w:p>
    <w:p w:rsidR="003879F1" w:rsidRPr="005578DA" w:rsidRDefault="003879F1" w:rsidP="003879F1">
      <w:pPr>
        <w:ind w:left="1440"/>
        <w:jc w:val="both"/>
        <w:rPr>
          <w:color w:val="000000"/>
          <w:sz w:val="20"/>
          <w:szCs w:val="20"/>
        </w:rPr>
      </w:pPr>
      <w:r w:rsidRPr="005578DA">
        <w:rPr>
          <w:color w:val="000000"/>
          <w:sz w:val="20"/>
          <w:szCs w:val="20"/>
        </w:rPr>
        <w:t>Presented American Society for Reproductive Medicine 75</w:t>
      </w:r>
      <w:r w:rsidRPr="005578DA">
        <w:rPr>
          <w:color w:val="000000"/>
          <w:sz w:val="20"/>
          <w:szCs w:val="20"/>
          <w:vertAlign w:val="superscript"/>
        </w:rPr>
        <w:t>th</w:t>
      </w:r>
      <w:r w:rsidRPr="005578DA">
        <w:rPr>
          <w:color w:val="000000"/>
          <w:sz w:val="20"/>
          <w:szCs w:val="20"/>
        </w:rPr>
        <w:t xml:space="preserve"> Annual Meeting, 2019.</w:t>
      </w:r>
    </w:p>
    <w:p w:rsidR="008F3A40" w:rsidRDefault="003879F1" w:rsidP="006C73DB">
      <w:pPr>
        <w:ind w:left="1440"/>
        <w:jc w:val="both"/>
        <w:rPr>
          <w:color w:val="000000"/>
          <w:sz w:val="20"/>
        </w:rPr>
      </w:pPr>
      <w:r w:rsidRPr="005578DA">
        <w:rPr>
          <w:color w:val="000000"/>
          <w:sz w:val="20"/>
          <w:szCs w:val="20"/>
        </w:rPr>
        <w:t>Program Abstract #P-180.</w:t>
      </w:r>
      <w:r w:rsidR="006B39CC" w:rsidRPr="005578DA">
        <w:rPr>
          <w:color w:val="000000"/>
          <w:sz w:val="20"/>
          <w:szCs w:val="20"/>
        </w:rPr>
        <w:t xml:space="preserve"> </w:t>
      </w:r>
      <w:r w:rsidR="006B39CC" w:rsidRPr="005578DA">
        <w:rPr>
          <w:color w:val="000000"/>
          <w:sz w:val="20"/>
        </w:rPr>
        <w:t>[</w:t>
      </w:r>
      <w:r w:rsidR="006B39CC" w:rsidRPr="005578DA">
        <w:rPr>
          <w:i/>
          <w:color w:val="000000"/>
          <w:sz w:val="20"/>
        </w:rPr>
        <w:t xml:space="preserve">Fertility and Sterility </w:t>
      </w:r>
      <w:r w:rsidR="006B39CC" w:rsidRPr="005578DA">
        <w:rPr>
          <w:color w:val="000000"/>
          <w:sz w:val="20"/>
        </w:rPr>
        <w:t>112(3): 178, 2019]</w:t>
      </w:r>
      <w:r w:rsidR="00063701" w:rsidRPr="005578DA">
        <w:rPr>
          <w:color w:val="000000"/>
          <w:sz w:val="20"/>
        </w:rPr>
        <w:t>.</w:t>
      </w:r>
    </w:p>
    <w:p w:rsidR="00376A81" w:rsidRPr="006C73DB" w:rsidRDefault="00376A81" w:rsidP="006C73DB">
      <w:pPr>
        <w:ind w:left="1440"/>
        <w:jc w:val="both"/>
        <w:rPr>
          <w:color w:val="000000"/>
          <w:sz w:val="20"/>
        </w:rPr>
      </w:pPr>
    </w:p>
    <w:p w:rsidR="00D54E8A" w:rsidRDefault="003879F1" w:rsidP="00F76685">
      <w:pPr>
        <w:ind w:left="1440"/>
        <w:jc w:val="both"/>
        <w:rPr>
          <w:color w:val="000000"/>
          <w:sz w:val="20"/>
          <w:szCs w:val="20"/>
        </w:rPr>
      </w:pPr>
      <w:r w:rsidRPr="005578DA">
        <w:rPr>
          <w:color w:val="000000"/>
          <w:sz w:val="20"/>
          <w:szCs w:val="20"/>
        </w:rPr>
        <w:t xml:space="preserve">42) Bhatt, S.J., O’Besso, V.S., Douglas, N.C., McGovern, P.G., Loughlin, J., </w:t>
      </w:r>
      <w:r w:rsidRPr="005578DA">
        <w:rPr>
          <w:b/>
          <w:color w:val="000000"/>
          <w:sz w:val="20"/>
          <w:szCs w:val="20"/>
        </w:rPr>
        <w:t>Morelli, S.S.</w:t>
      </w:r>
      <w:r w:rsidR="00F76685">
        <w:rPr>
          <w:color w:val="000000"/>
          <w:sz w:val="20"/>
          <w:szCs w:val="20"/>
        </w:rPr>
        <w:t xml:space="preserve"> </w:t>
      </w:r>
      <w:r w:rsidRPr="005578DA">
        <w:rPr>
          <w:color w:val="000000"/>
          <w:sz w:val="20"/>
          <w:szCs w:val="20"/>
        </w:rPr>
        <w:t>Prolonged Time to Diagnosis of Primary Ovarian Insufficiency (POI) in an Urban Reproductive Endocrinology (RE) Clinic.</w:t>
      </w:r>
      <w:r w:rsidR="00D54E8A">
        <w:rPr>
          <w:color w:val="000000"/>
          <w:sz w:val="20"/>
          <w:szCs w:val="20"/>
        </w:rPr>
        <w:t xml:space="preserve"> </w:t>
      </w:r>
    </w:p>
    <w:p w:rsidR="006B39CC" w:rsidRPr="00D54E8A" w:rsidRDefault="003879F1" w:rsidP="00D54E8A">
      <w:pPr>
        <w:ind w:left="1440"/>
        <w:jc w:val="both"/>
        <w:rPr>
          <w:color w:val="000000"/>
          <w:sz w:val="20"/>
          <w:szCs w:val="20"/>
        </w:rPr>
      </w:pPr>
      <w:r w:rsidRPr="005578DA">
        <w:rPr>
          <w:color w:val="000000"/>
          <w:sz w:val="20"/>
          <w:szCs w:val="20"/>
        </w:rPr>
        <w:t>Presented American Society for Reproductive Medicine 75</w:t>
      </w:r>
      <w:r w:rsidRPr="005578DA">
        <w:rPr>
          <w:color w:val="000000"/>
          <w:sz w:val="20"/>
          <w:szCs w:val="20"/>
          <w:vertAlign w:val="superscript"/>
        </w:rPr>
        <w:t>th</w:t>
      </w:r>
      <w:r w:rsidR="006B39CC" w:rsidRPr="005578DA">
        <w:rPr>
          <w:color w:val="000000"/>
          <w:sz w:val="20"/>
          <w:szCs w:val="20"/>
        </w:rPr>
        <w:t xml:space="preserve"> Annual Meeting, 2019</w:t>
      </w:r>
      <w:r w:rsidRPr="005578DA">
        <w:rPr>
          <w:color w:val="000000"/>
          <w:sz w:val="20"/>
          <w:szCs w:val="20"/>
        </w:rPr>
        <w:t>.</w:t>
      </w:r>
      <w:r w:rsidR="00D54E8A">
        <w:rPr>
          <w:color w:val="000000"/>
          <w:sz w:val="20"/>
          <w:szCs w:val="20"/>
        </w:rPr>
        <w:t xml:space="preserve"> </w:t>
      </w:r>
      <w:r w:rsidRPr="005578DA">
        <w:rPr>
          <w:color w:val="000000"/>
          <w:sz w:val="20"/>
          <w:szCs w:val="20"/>
        </w:rPr>
        <w:t>Program Abstract #P-620.</w:t>
      </w:r>
      <w:r w:rsidR="006B39CC" w:rsidRPr="005578DA">
        <w:rPr>
          <w:color w:val="000000"/>
          <w:sz w:val="20"/>
          <w:szCs w:val="20"/>
        </w:rPr>
        <w:t xml:space="preserve"> </w:t>
      </w:r>
      <w:r w:rsidR="006B39CC" w:rsidRPr="005578DA">
        <w:rPr>
          <w:color w:val="000000"/>
          <w:sz w:val="20"/>
        </w:rPr>
        <w:t>[</w:t>
      </w:r>
      <w:r w:rsidR="006B39CC" w:rsidRPr="005578DA">
        <w:rPr>
          <w:i/>
          <w:color w:val="000000"/>
          <w:sz w:val="20"/>
        </w:rPr>
        <w:t xml:space="preserve">Fertility and Sterility </w:t>
      </w:r>
      <w:r w:rsidR="006B39CC" w:rsidRPr="005578DA">
        <w:rPr>
          <w:color w:val="000000"/>
          <w:sz w:val="20"/>
        </w:rPr>
        <w:t>112(3): e354, 2019].</w:t>
      </w:r>
    </w:p>
    <w:p w:rsidR="003D1C27" w:rsidRPr="005578DA" w:rsidRDefault="003D1C27" w:rsidP="006B39CC">
      <w:pPr>
        <w:ind w:left="1440"/>
        <w:jc w:val="both"/>
        <w:rPr>
          <w:color w:val="000000"/>
          <w:sz w:val="20"/>
        </w:rPr>
      </w:pPr>
    </w:p>
    <w:p w:rsidR="003D1C27" w:rsidRPr="005578DA" w:rsidRDefault="003D1C27" w:rsidP="001C223C">
      <w:pPr>
        <w:ind w:left="1440"/>
        <w:rPr>
          <w:color w:val="000000"/>
          <w:sz w:val="20"/>
        </w:rPr>
      </w:pPr>
      <w:r w:rsidRPr="005578DA">
        <w:rPr>
          <w:color w:val="000000"/>
          <w:sz w:val="20"/>
        </w:rPr>
        <w:t xml:space="preserve">43) O’Besso, V., Perlman, B.E., Begum, S., </w:t>
      </w:r>
      <w:r w:rsidRPr="005578DA">
        <w:rPr>
          <w:b/>
          <w:color w:val="000000"/>
          <w:sz w:val="20"/>
        </w:rPr>
        <w:t>Morelli, S.S.,</w:t>
      </w:r>
      <w:r w:rsidRPr="005578DA">
        <w:rPr>
          <w:color w:val="000000"/>
          <w:sz w:val="20"/>
        </w:rPr>
        <w:t xml:space="preserve"> Beaulieu, A.M., Douglas, N.C. </w:t>
      </w:r>
    </w:p>
    <w:p w:rsidR="001C223C" w:rsidRPr="005578DA" w:rsidRDefault="001C223C" w:rsidP="001C223C">
      <w:pPr>
        <w:ind w:left="1440"/>
        <w:rPr>
          <w:sz w:val="20"/>
          <w:szCs w:val="20"/>
        </w:rPr>
      </w:pPr>
      <w:r w:rsidRPr="005578DA">
        <w:rPr>
          <w:sz w:val="20"/>
          <w:szCs w:val="20"/>
        </w:rPr>
        <w:t>IL-33 and ST2 Expression in Murine Female Reproductive Tract.</w:t>
      </w:r>
    </w:p>
    <w:p w:rsidR="001C223C" w:rsidRPr="005578DA" w:rsidRDefault="001C223C" w:rsidP="001C223C">
      <w:pPr>
        <w:ind w:left="1440"/>
        <w:jc w:val="both"/>
        <w:rPr>
          <w:color w:val="000000"/>
          <w:sz w:val="20"/>
        </w:rPr>
      </w:pPr>
      <w:r w:rsidRPr="005578DA">
        <w:rPr>
          <w:color w:val="000000"/>
          <w:sz w:val="20"/>
        </w:rPr>
        <w:t>Society for Reproductive Investigation 67</w:t>
      </w:r>
      <w:r w:rsidRPr="005578DA">
        <w:rPr>
          <w:color w:val="000000"/>
          <w:sz w:val="20"/>
          <w:vertAlign w:val="superscript"/>
        </w:rPr>
        <w:t>th</w:t>
      </w:r>
      <w:r w:rsidRPr="005578DA">
        <w:rPr>
          <w:color w:val="000000"/>
          <w:sz w:val="20"/>
        </w:rPr>
        <w:t xml:space="preserve"> Annual Meeting, 2020.</w:t>
      </w:r>
    </w:p>
    <w:p w:rsidR="0011589C" w:rsidRDefault="001C223C" w:rsidP="00F76685">
      <w:pPr>
        <w:ind w:left="1440"/>
        <w:jc w:val="both"/>
        <w:rPr>
          <w:color w:val="000000"/>
          <w:sz w:val="20"/>
          <w:szCs w:val="20"/>
        </w:rPr>
      </w:pPr>
      <w:r w:rsidRPr="005578DA">
        <w:rPr>
          <w:color w:val="000000"/>
          <w:sz w:val="20"/>
        </w:rPr>
        <w:t>Program Abstract #F-203.</w:t>
      </w:r>
      <w:r w:rsidR="008729C4" w:rsidRPr="005578DA">
        <w:rPr>
          <w:color w:val="000000"/>
          <w:sz w:val="20"/>
        </w:rPr>
        <w:t xml:space="preserve"> </w:t>
      </w:r>
      <w:r w:rsidR="008729C4" w:rsidRPr="005578DA">
        <w:rPr>
          <w:color w:val="000000"/>
          <w:sz w:val="20"/>
          <w:szCs w:val="20"/>
          <w:shd w:val="clear" w:color="auto" w:fill="FFFFFF"/>
        </w:rPr>
        <w:t>[</w:t>
      </w:r>
      <w:r w:rsidR="008729C4" w:rsidRPr="005578DA">
        <w:rPr>
          <w:i/>
          <w:color w:val="000000"/>
          <w:sz w:val="20"/>
          <w:szCs w:val="20"/>
          <w:shd w:val="clear" w:color="auto" w:fill="FFFFFF"/>
        </w:rPr>
        <w:t>Reproductive Sciences</w:t>
      </w:r>
      <w:r w:rsidR="008729C4" w:rsidRPr="005578DA">
        <w:rPr>
          <w:color w:val="000000"/>
          <w:sz w:val="20"/>
          <w:szCs w:val="20"/>
          <w:shd w:val="clear" w:color="auto" w:fill="FFFFFF"/>
        </w:rPr>
        <w:t xml:space="preserve"> 27 (Suppl 1):280A, 2020]</w:t>
      </w:r>
      <w:r w:rsidR="00F76685">
        <w:rPr>
          <w:color w:val="000000"/>
          <w:sz w:val="20"/>
          <w:szCs w:val="20"/>
        </w:rPr>
        <w:t>.</w:t>
      </w:r>
    </w:p>
    <w:p w:rsidR="00885D51" w:rsidRPr="005578DA" w:rsidRDefault="00885D51" w:rsidP="00F76685">
      <w:pPr>
        <w:ind w:left="1440"/>
        <w:jc w:val="both"/>
        <w:rPr>
          <w:color w:val="000000"/>
          <w:sz w:val="20"/>
        </w:rPr>
      </w:pPr>
    </w:p>
    <w:p w:rsidR="003D1C27" w:rsidRPr="005578DA" w:rsidRDefault="003D1C27" w:rsidP="006B39CC">
      <w:pPr>
        <w:ind w:left="1440"/>
        <w:jc w:val="both"/>
        <w:rPr>
          <w:color w:val="000000"/>
          <w:sz w:val="20"/>
        </w:rPr>
      </w:pPr>
      <w:r w:rsidRPr="005578DA">
        <w:rPr>
          <w:color w:val="000000"/>
          <w:sz w:val="20"/>
        </w:rPr>
        <w:t xml:space="preserve">44) Zhao, Q., Naaldijk, Y., Sandiford, O., Marchetto, N.M., Douglas, N.C., Rameshwar, P., </w:t>
      </w:r>
      <w:r w:rsidRPr="005578DA">
        <w:rPr>
          <w:b/>
          <w:color w:val="000000"/>
          <w:sz w:val="20"/>
        </w:rPr>
        <w:t>Morelli, S.S.</w:t>
      </w:r>
      <w:r w:rsidRPr="005578DA">
        <w:rPr>
          <w:color w:val="000000"/>
          <w:sz w:val="20"/>
        </w:rPr>
        <w:t xml:space="preserve">  </w:t>
      </w:r>
    </w:p>
    <w:p w:rsidR="003D1C27" w:rsidRPr="005578DA" w:rsidRDefault="003D1C27" w:rsidP="006B39CC">
      <w:pPr>
        <w:ind w:left="1440"/>
        <w:jc w:val="both"/>
        <w:rPr>
          <w:color w:val="000000"/>
          <w:sz w:val="20"/>
        </w:rPr>
      </w:pPr>
      <w:r w:rsidRPr="005578DA">
        <w:rPr>
          <w:color w:val="000000"/>
          <w:sz w:val="20"/>
        </w:rPr>
        <w:t>Bone Marrow-Derived Mesenchymal Stem Cells Modulate Human Endometrial Stromal Cell Migration and Invasion.</w:t>
      </w:r>
    </w:p>
    <w:p w:rsidR="003D1C27" w:rsidRPr="005578DA" w:rsidRDefault="003D1C27" w:rsidP="006B39CC">
      <w:pPr>
        <w:ind w:left="1440"/>
        <w:jc w:val="both"/>
        <w:rPr>
          <w:color w:val="000000"/>
          <w:sz w:val="20"/>
        </w:rPr>
      </w:pPr>
      <w:r w:rsidRPr="005578DA">
        <w:rPr>
          <w:color w:val="000000"/>
          <w:sz w:val="20"/>
        </w:rPr>
        <w:t>Society for Reproductive Investigation 67</w:t>
      </w:r>
      <w:r w:rsidRPr="005578DA">
        <w:rPr>
          <w:color w:val="000000"/>
          <w:sz w:val="20"/>
          <w:vertAlign w:val="superscript"/>
        </w:rPr>
        <w:t>th</w:t>
      </w:r>
      <w:r w:rsidRPr="005578DA">
        <w:rPr>
          <w:color w:val="000000"/>
          <w:sz w:val="20"/>
        </w:rPr>
        <w:t xml:space="preserve"> Annual Meeting, 2020.</w:t>
      </w:r>
    </w:p>
    <w:p w:rsidR="003D1C27" w:rsidRPr="005578DA" w:rsidRDefault="003D1C27" w:rsidP="003D1C27">
      <w:pPr>
        <w:ind w:left="1440"/>
        <w:jc w:val="both"/>
        <w:rPr>
          <w:color w:val="000000"/>
          <w:sz w:val="20"/>
          <w:szCs w:val="20"/>
        </w:rPr>
      </w:pPr>
      <w:r w:rsidRPr="005578DA">
        <w:rPr>
          <w:color w:val="000000"/>
          <w:sz w:val="20"/>
        </w:rPr>
        <w:t>Program Abstract #S-197.</w:t>
      </w:r>
      <w:r w:rsidR="004B156C" w:rsidRPr="005578DA">
        <w:rPr>
          <w:color w:val="000000"/>
          <w:sz w:val="20"/>
        </w:rPr>
        <w:t xml:space="preserve"> </w:t>
      </w:r>
      <w:r w:rsidR="004B156C" w:rsidRPr="005578DA">
        <w:rPr>
          <w:color w:val="000000"/>
          <w:sz w:val="20"/>
          <w:szCs w:val="20"/>
          <w:shd w:val="clear" w:color="auto" w:fill="FFFFFF"/>
        </w:rPr>
        <w:t>[</w:t>
      </w:r>
      <w:r w:rsidR="004B156C" w:rsidRPr="005578DA">
        <w:rPr>
          <w:i/>
          <w:color w:val="000000"/>
          <w:sz w:val="20"/>
          <w:szCs w:val="20"/>
          <w:shd w:val="clear" w:color="auto" w:fill="FFFFFF"/>
        </w:rPr>
        <w:t>Reproductive Sciences</w:t>
      </w:r>
      <w:r w:rsidR="004B156C" w:rsidRPr="005578DA">
        <w:rPr>
          <w:color w:val="000000"/>
          <w:sz w:val="20"/>
          <w:szCs w:val="20"/>
          <w:shd w:val="clear" w:color="auto" w:fill="FFFFFF"/>
        </w:rPr>
        <w:t xml:space="preserve"> 27 (Suppl 1):363A-364A, 2020]</w:t>
      </w:r>
      <w:r w:rsidR="004B156C" w:rsidRPr="005578DA">
        <w:rPr>
          <w:color w:val="000000"/>
          <w:sz w:val="20"/>
          <w:szCs w:val="20"/>
        </w:rPr>
        <w:t>.</w:t>
      </w:r>
    </w:p>
    <w:p w:rsidR="00D774DA" w:rsidRPr="005578DA" w:rsidRDefault="00D774DA" w:rsidP="003D1C27">
      <w:pPr>
        <w:ind w:left="1440"/>
        <w:jc w:val="both"/>
        <w:rPr>
          <w:color w:val="000000"/>
          <w:sz w:val="20"/>
          <w:szCs w:val="20"/>
        </w:rPr>
      </w:pPr>
    </w:p>
    <w:p w:rsidR="00D774DA" w:rsidRPr="005578DA" w:rsidRDefault="00D774DA" w:rsidP="003D1C27">
      <w:pPr>
        <w:ind w:left="1440"/>
        <w:jc w:val="both"/>
        <w:rPr>
          <w:color w:val="000000"/>
          <w:sz w:val="20"/>
          <w:szCs w:val="20"/>
        </w:rPr>
      </w:pPr>
      <w:r w:rsidRPr="005578DA">
        <w:rPr>
          <w:color w:val="000000"/>
          <w:sz w:val="20"/>
          <w:szCs w:val="20"/>
        </w:rPr>
        <w:t>45) Zhao, Q., Naaldijk, Y., S</w:t>
      </w:r>
      <w:r w:rsidR="003425EE" w:rsidRPr="005578DA">
        <w:rPr>
          <w:color w:val="000000"/>
          <w:sz w:val="20"/>
          <w:szCs w:val="20"/>
        </w:rPr>
        <w:t xml:space="preserve">andiford, O., Marchetto, N.M., Douglas, N.C., Rameshwar, P., </w:t>
      </w:r>
      <w:r w:rsidR="003425EE" w:rsidRPr="005578DA">
        <w:rPr>
          <w:b/>
          <w:bCs/>
          <w:color w:val="000000"/>
          <w:sz w:val="20"/>
          <w:szCs w:val="20"/>
        </w:rPr>
        <w:t>Morelli, S.S.</w:t>
      </w:r>
    </w:p>
    <w:p w:rsidR="003425EE" w:rsidRPr="005578DA" w:rsidRDefault="003425EE" w:rsidP="003D1C27">
      <w:pPr>
        <w:ind w:left="1440"/>
        <w:jc w:val="both"/>
        <w:rPr>
          <w:color w:val="000000"/>
          <w:sz w:val="20"/>
          <w:szCs w:val="20"/>
        </w:rPr>
      </w:pPr>
      <w:r w:rsidRPr="005578DA">
        <w:rPr>
          <w:color w:val="000000"/>
          <w:sz w:val="20"/>
          <w:szCs w:val="20"/>
        </w:rPr>
        <w:t>Bone Marrow-Derived Mesenchymal Stem Cells Upregulate Endometrial Stromal Cell Migration but Not Proliferation.</w:t>
      </w:r>
    </w:p>
    <w:p w:rsidR="003425EE" w:rsidRPr="005578DA" w:rsidRDefault="003425EE" w:rsidP="003D1C27">
      <w:pPr>
        <w:ind w:left="1440"/>
        <w:jc w:val="both"/>
        <w:rPr>
          <w:color w:val="000000"/>
          <w:sz w:val="20"/>
          <w:szCs w:val="20"/>
        </w:rPr>
      </w:pPr>
      <w:r w:rsidRPr="005578DA">
        <w:rPr>
          <w:color w:val="000000"/>
          <w:sz w:val="20"/>
          <w:szCs w:val="20"/>
        </w:rPr>
        <w:t>Presented American Society for Reproductive Medicine 76</w:t>
      </w:r>
      <w:r w:rsidRPr="005578DA">
        <w:rPr>
          <w:color w:val="000000"/>
          <w:sz w:val="20"/>
          <w:szCs w:val="20"/>
          <w:vertAlign w:val="superscript"/>
        </w:rPr>
        <w:t>th</w:t>
      </w:r>
      <w:r w:rsidRPr="005578DA">
        <w:rPr>
          <w:color w:val="000000"/>
          <w:sz w:val="20"/>
          <w:szCs w:val="20"/>
        </w:rPr>
        <w:t xml:space="preserve"> Annual Meeting, 2020.</w:t>
      </w:r>
    </w:p>
    <w:p w:rsidR="00A14118" w:rsidRDefault="003425EE" w:rsidP="00D54E8A">
      <w:pPr>
        <w:ind w:left="1440"/>
        <w:jc w:val="both"/>
        <w:rPr>
          <w:color w:val="000000"/>
          <w:sz w:val="20"/>
        </w:rPr>
      </w:pPr>
      <w:r w:rsidRPr="005578DA">
        <w:rPr>
          <w:color w:val="000000"/>
          <w:sz w:val="20"/>
          <w:szCs w:val="20"/>
        </w:rPr>
        <w:t>Program Abstract #O-244.</w:t>
      </w:r>
      <w:r w:rsidR="001C7462" w:rsidRPr="005578DA">
        <w:rPr>
          <w:color w:val="000000"/>
          <w:sz w:val="20"/>
          <w:szCs w:val="20"/>
        </w:rPr>
        <w:t xml:space="preserve"> </w:t>
      </w:r>
      <w:r w:rsidR="001C7462" w:rsidRPr="005578DA">
        <w:rPr>
          <w:color w:val="000000"/>
          <w:sz w:val="20"/>
        </w:rPr>
        <w:t>[</w:t>
      </w:r>
      <w:r w:rsidR="001C7462" w:rsidRPr="005578DA">
        <w:rPr>
          <w:i/>
          <w:color w:val="000000"/>
          <w:sz w:val="20"/>
        </w:rPr>
        <w:t xml:space="preserve">Fertility and Sterility </w:t>
      </w:r>
      <w:r w:rsidR="001C7462" w:rsidRPr="005578DA">
        <w:rPr>
          <w:color w:val="000000"/>
          <w:sz w:val="20"/>
        </w:rPr>
        <w:t>114(3 Suppl):e100, 2020].</w:t>
      </w:r>
    </w:p>
    <w:p w:rsidR="00D54E8A" w:rsidRPr="00D54E8A" w:rsidRDefault="00D54E8A" w:rsidP="00D54E8A">
      <w:pPr>
        <w:ind w:left="1440"/>
        <w:jc w:val="both"/>
        <w:rPr>
          <w:color w:val="000000"/>
          <w:sz w:val="20"/>
        </w:rPr>
      </w:pPr>
    </w:p>
    <w:p w:rsidR="003425EE" w:rsidRPr="005578DA" w:rsidRDefault="003425EE" w:rsidP="003D1C27">
      <w:pPr>
        <w:ind w:left="1440"/>
        <w:jc w:val="both"/>
        <w:rPr>
          <w:color w:val="000000"/>
          <w:sz w:val="20"/>
          <w:szCs w:val="20"/>
        </w:rPr>
      </w:pPr>
      <w:r w:rsidRPr="005578DA">
        <w:rPr>
          <w:color w:val="000000"/>
          <w:sz w:val="20"/>
          <w:szCs w:val="20"/>
        </w:rPr>
        <w:t xml:space="preserve">46) Perlman, B.E., Vlahos, A., Xia, W., </w:t>
      </w:r>
      <w:r w:rsidRPr="005578DA">
        <w:rPr>
          <w:b/>
          <w:bCs/>
          <w:color w:val="000000"/>
          <w:sz w:val="20"/>
          <w:szCs w:val="20"/>
        </w:rPr>
        <w:t>Morelli, S.S.,</w:t>
      </w:r>
      <w:r w:rsidRPr="005578DA">
        <w:rPr>
          <w:color w:val="000000"/>
          <w:sz w:val="20"/>
          <w:szCs w:val="20"/>
        </w:rPr>
        <w:t xml:space="preserve"> Loughlin, J., McGovern, P.G. </w:t>
      </w:r>
    </w:p>
    <w:p w:rsidR="003425EE" w:rsidRPr="005578DA" w:rsidRDefault="003425EE" w:rsidP="003D1C27">
      <w:pPr>
        <w:ind w:left="1440"/>
        <w:jc w:val="both"/>
        <w:rPr>
          <w:color w:val="000000"/>
          <w:sz w:val="20"/>
          <w:szCs w:val="20"/>
        </w:rPr>
      </w:pPr>
      <w:r w:rsidRPr="005578DA">
        <w:rPr>
          <w:color w:val="000000"/>
          <w:sz w:val="20"/>
          <w:szCs w:val="20"/>
        </w:rPr>
        <w:t>Can ERA Biopsy Results be Predicted by FET Cycle Parameters?</w:t>
      </w:r>
    </w:p>
    <w:p w:rsidR="003425EE" w:rsidRPr="005578DA" w:rsidRDefault="003425EE" w:rsidP="003425EE">
      <w:pPr>
        <w:ind w:left="1440"/>
        <w:jc w:val="both"/>
        <w:rPr>
          <w:color w:val="000000"/>
          <w:sz w:val="20"/>
          <w:szCs w:val="20"/>
        </w:rPr>
      </w:pPr>
      <w:r w:rsidRPr="005578DA">
        <w:rPr>
          <w:color w:val="000000"/>
          <w:sz w:val="20"/>
          <w:szCs w:val="20"/>
        </w:rPr>
        <w:t>Presented American Society for Reproductive Medicine 76</w:t>
      </w:r>
      <w:r w:rsidRPr="005578DA">
        <w:rPr>
          <w:color w:val="000000"/>
          <w:sz w:val="20"/>
          <w:szCs w:val="20"/>
          <w:vertAlign w:val="superscript"/>
        </w:rPr>
        <w:t>th</w:t>
      </w:r>
      <w:r w:rsidRPr="005578DA">
        <w:rPr>
          <w:color w:val="000000"/>
          <w:sz w:val="20"/>
          <w:szCs w:val="20"/>
        </w:rPr>
        <w:t xml:space="preserve"> Annual Meeting, 2020.</w:t>
      </w:r>
    </w:p>
    <w:p w:rsidR="00D54E8A" w:rsidRDefault="003425EE" w:rsidP="00D54E8A">
      <w:pPr>
        <w:ind w:left="1440"/>
        <w:jc w:val="both"/>
        <w:rPr>
          <w:color w:val="000000"/>
          <w:sz w:val="20"/>
        </w:rPr>
      </w:pPr>
      <w:r w:rsidRPr="005578DA">
        <w:rPr>
          <w:color w:val="000000"/>
          <w:sz w:val="20"/>
          <w:szCs w:val="20"/>
        </w:rPr>
        <w:lastRenderedPageBreak/>
        <w:t>Program Abstract #P-500.</w:t>
      </w:r>
      <w:r w:rsidR="001C7462" w:rsidRPr="005578DA">
        <w:rPr>
          <w:color w:val="000000"/>
          <w:sz w:val="20"/>
          <w:szCs w:val="20"/>
        </w:rPr>
        <w:t xml:space="preserve"> </w:t>
      </w:r>
      <w:r w:rsidR="001C7462" w:rsidRPr="005578DA">
        <w:rPr>
          <w:color w:val="000000"/>
          <w:sz w:val="20"/>
        </w:rPr>
        <w:t>[</w:t>
      </w:r>
      <w:r w:rsidR="001C7462" w:rsidRPr="005578DA">
        <w:rPr>
          <w:i/>
          <w:color w:val="000000"/>
          <w:sz w:val="20"/>
        </w:rPr>
        <w:t xml:space="preserve">Fertility and Sterility </w:t>
      </w:r>
      <w:r w:rsidR="001C7462" w:rsidRPr="005578DA">
        <w:rPr>
          <w:color w:val="000000"/>
          <w:sz w:val="20"/>
        </w:rPr>
        <w:t>114(3 Suppl): e311, 2020</w:t>
      </w:r>
      <w:r w:rsidR="00D54E8A">
        <w:rPr>
          <w:color w:val="000000"/>
          <w:sz w:val="20"/>
        </w:rPr>
        <w:t>.</w:t>
      </w:r>
    </w:p>
    <w:p w:rsidR="005B246E" w:rsidRDefault="005B246E" w:rsidP="00D54E8A">
      <w:pPr>
        <w:ind w:left="1440"/>
        <w:jc w:val="both"/>
        <w:rPr>
          <w:color w:val="000000"/>
          <w:sz w:val="20"/>
          <w:szCs w:val="20"/>
        </w:rPr>
      </w:pPr>
    </w:p>
    <w:p w:rsidR="003425EE" w:rsidRPr="005578DA" w:rsidRDefault="003425EE" w:rsidP="00D54E8A">
      <w:pPr>
        <w:ind w:left="1440"/>
        <w:jc w:val="both"/>
        <w:rPr>
          <w:color w:val="000000"/>
          <w:sz w:val="20"/>
          <w:szCs w:val="20"/>
        </w:rPr>
      </w:pPr>
      <w:r w:rsidRPr="005578DA">
        <w:rPr>
          <w:color w:val="000000"/>
          <w:sz w:val="20"/>
          <w:szCs w:val="20"/>
        </w:rPr>
        <w:t xml:space="preserve">47) Minis, E., Krishnamoorthy, K., Loughlin, J., McGovern, P.G., </w:t>
      </w:r>
      <w:r w:rsidRPr="005578DA">
        <w:rPr>
          <w:b/>
          <w:bCs/>
          <w:color w:val="000000"/>
          <w:sz w:val="20"/>
          <w:szCs w:val="20"/>
        </w:rPr>
        <w:t>Morelli, S.S.</w:t>
      </w:r>
    </w:p>
    <w:p w:rsidR="003425EE" w:rsidRPr="005578DA" w:rsidRDefault="003425EE" w:rsidP="003425EE">
      <w:pPr>
        <w:ind w:left="1440"/>
        <w:jc w:val="both"/>
        <w:rPr>
          <w:color w:val="000000"/>
          <w:sz w:val="20"/>
          <w:szCs w:val="20"/>
        </w:rPr>
      </w:pPr>
      <w:r w:rsidRPr="005578DA">
        <w:rPr>
          <w:color w:val="000000"/>
          <w:sz w:val="20"/>
          <w:szCs w:val="20"/>
        </w:rPr>
        <w:t>Changes in Endocrine Profiles Post-Trigger for Oocyte Maturation Yield Higher-Quality Oocytes.</w:t>
      </w:r>
    </w:p>
    <w:p w:rsidR="003425EE" w:rsidRPr="005578DA" w:rsidRDefault="003425EE" w:rsidP="003425EE">
      <w:pPr>
        <w:ind w:left="1440"/>
        <w:jc w:val="both"/>
        <w:rPr>
          <w:color w:val="000000"/>
          <w:sz w:val="20"/>
          <w:szCs w:val="20"/>
        </w:rPr>
      </w:pPr>
      <w:r w:rsidRPr="005578DA">
        <w:rPr>
          <w:color w:val="000000"/>
          <w:sz w:val="20"/>
          <w:szCs w:val="20"/>
        </w:rPr>
        <w:t>Presented American Society for Reproductive Medicine 76</w:t>
      </w:r>
      <w:r w:rsidRPr="005578DA">
        <w:rPr>
          <w:color w:val="000000"/>
          <w:sz w:val="20"/>
          <w:szCs w:val="20"/>
          <w:vertAlign w:val="superscript"/>
        </w:rPr>
        <w:t>th</w:t>
      </w:r>
      <w:r w:rsidRPr="005578DA">
        <w:rPr>
          <w:color w:val="000000"/>
          <w:sz w:val="20"/>
          <w:szCs w:val="20"/>
        </w:rPr>
        <w:t xml:space="preserve"> Annual Meeting, 2020.</w:t>
      </w:r>
    </w:p>
    <w:p w:rsidR="00710EEA" w:rsidRDefault="003425EE" w:rsidP="003425EE">
      <w:pPr>
        <w:ind w:left="1440"/>
        <w:jc w:val="both"/>
        <w:rPr>
          <w:color w:val="000000"/>
          <w:sz w:val="20"/>
        </w:rPr>
      </w:pPr>
      <w:r w:rsidRPr="005578DA">
        <w:rPr>
          <w:color w:val="000000"/>
          <w:sz w:val="20"/>
          <w:szCs w:val="20"/>
        </w:rPr>
        <w:t>Program Abstract #P-869.</w:t>
      </w:r>
      <w:r w:rsidR="001C7462" w:rsidRPr="005578DA">
        <w:rPr>
          <w:color w:val="000000"/>
          <w:sz w:val="20"/>
        </w:rPr>
        <w:t xml:space="preserve"> [</w:t>
      </w:r>
      <w:r w:rsidR="001C7462" w:rsidRPr="005578DA">
        <w:rPr>
          <w:i/>
          <w:color w:val="000000"/>
          <w:sz w:val="20"/>
        </w:rPr>
        <w:t xml:space="preserve">Fertility and Sterility </w:t>
      </w:r>
      <w:r w:rsidR="001C7462" w:rsidRPr="005578DA">
        <w:rPr>
          <w:color w:val="000000"/>
          <w:sz w:val="20"/>
        </w:rPr>
        <w:t>114(3 Suppl):e461, 2020].</w:t>
      </w:r>
    </w:p>
    <w:p w:rsidR="00165D44" w:rsidRPr="005578DA" w:rsidRDefault="00165D44" w:rsidP="00165D44">
      <w:pPr>
        <w:rPr>
          <w:b/>
          <w:color w:val="000000"/>
          <w:sz w:val="20"/>
          <w:szCs w:val="20"/>
        </w:rPr>
      </w:pPr>
    </w:p>
    <w:p w:rsidR="00710EEA" w:rsidRPr="005578DA" w:rsidRDefault="00710EEA" w:rsidP="003425EE">
      <w:pPr>
        <w:ind w:left="1440"/>
        <w:jc w:val="both"/>
        <w:rPr>
          <w:b/>
          <w:bCs/>
          <w:color w:val="000000"/>
          <w:sz w:val="20"/>
          <w:szCs w:val="20"/>
        </w:rPr>
      </w:pPr>
      <w:r w:rsidRPr="005578DA">
        <w:rPr>
          <w:color w:val="000000"/>
          <w:sz w:val="20"/>
          <w:szCs w:val="20"/>
        </w:rPr>
        <w:t xml:space="preserve">48) Chemerinski, A., Cho, D., Douglas, N.C., Naaldijk, Y., Rameshwar, P., </w:t>
      </w:r>
      <w:r w:rsidRPr="005578DA">
        <w:rPr>
          <w:b/>
          <w:bCs/>
          <w:color w:val="000000"/>
          <w:sz w:val="20"/>
          <w:szCs w:val="20"/>
        </w:rPr>
        <w:t>Morelli, S.S.</w:t>
      </w:r>
    </w:p>
    <w:p w:rsidR="00710EEA" w:rsidRPr="005578DA" w:rsidRDefault="00710EEA" w:rsidP="003425EE">
      <w:pPr>
        <w:ind w:left="1440"/>
        <w:jc w:val="both"/>
        <w:rPr>
          <w:color w:val="000000"/>
          <w:sz w:val="20"/>
          <w:szCs w:val="20"/>
        </w:rPr>
      </w:pPr>
      <w:r w:rsidRPr="005578DA">
        <w:rPr>
          <w:color w:val="000000"/>
          <w:sz w:val="20"/>
          <w:szCs w:val="20"/>
        </w:rPr>
        <w:t>Umbilical Cord-Derived Mesenchymal Stem Cells Modulate Endometrial Stromal Cell Migration and Invasion.</w:t>
      </w:r>
    </w:p>
    <w:p w:rsidR="001C7462" w:rsidRPr="005578DA" w:rsidRDefault="00885D51" w:rsidP="001C7462">
      <w:pPr>
        <w:ind w:left="1440"/>
        <w:jc w:val="both"/>
        <w:rPr>
          <w:color w:val="000000"/>
          <w:sz w:val="20"/>
        </w:rPr>
      </w:pPr>
      <w:r>
        <w:rPr>
          <w:color w:val="000000"/>
          <w:sz w:val="20"/>
        </w:rPr>
        <w:t xml:space="preserve">Presented </w:t>
      </w:r>
      <w:r w:rsidR="001C7462" w:rsidRPr="005578DA">
        <w:rPr>
          <w:color w:val="000000"/>
          <w:sz w:val="20"/>
        </w:rPr>
        <w:t>Society for Reproductive Investigation 68</w:t>
      </w:r>
      <w:r w:rsidR="001C7462" w:rsidRPr="005578DA">
        <w:rPr>
          <w:color w:val="000000"/>
          <w:sz w:val="20"/>
          <w:vertAlign w:val="superscript"/>
        </w:rPr>
        <w:t>th</w:t>
      </w:r>
      <w:r w:rsidR="001C7462" w:rsidRPr="005578DA">
        <w:rPr>
          <w:color w:val="000000"/>
          <w:sz w:val="20"/>
        </w:rPr>
        <w:t xml:space="preserve"> Annual Meeting, 2021.</w:t>
      </w:r>
    </w:p>
    <w:p w:rsidR="001C7462" w:rsidRPr="005578DA" w:rsidRDefault="001C7462" w:rsidP="001C7462">
      <w:pPr>
        <w:ind w:left="1440"/>
        <w:jc w:val="both"/>
        <w:rPr>
          <w:color w:val="000000"/>
          <w:sz w:val="20"/>
          <w:szCs w:val="20"/>
        </w:rPr>
      </w:pPr>
      <w:r w:rsidRPr="005578DA">
        <w:rPr>
          <w:color w:val="000000"/>
          <w:sz w:val="20"/>
        </w:rPr>
        <w:t xml:space="preserve">Program Abstract #W-220. </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28 (Suppl 1):196A, 2021]</w:t>
      </w:r>
      <w:r w:rsidRPr="005578DA">
        <w:rPr>
          <w:color w:val="000000"/>
          <w:sz w:val="20"/>
          <w:szCs w:val="20"/>
        </w:rPr>
        <w:t>.</w:t>
      </w:r>
    </w:p>
    <w:p w:rsidR="002F74CA" w:rsidRPr="005578DA" w:rsidRDefault="002F74CA" w:rsidP="003425EE">
      <w:pPr>
        <w:ind w:left="1440"/>
        <w:jc w:val="both"/>
        <w:rPr>
          <w:color w:val="000000"/>
          <w:sz w:val="20"/>
          <w:szCs w:val="20"/>
        </w:rPr>
      </w:pPr>
    </w:p>
    <w:p w:rsidR="0079059C" w:rsidRPr="005578DA" w:rsidRDefault="0079059C" w:rsidP="003425EE">
      <w:pPr>
        <w:ind w:left="1440"/>
        <w:jc w:val="both"/>
        <w:rPr>
          <w:color w:val="000000"/>
          <w:sz w:val="20"/>
          <w:szCs w:val="20"/>
        </w:rPr>
      </w:pPr>
      <w:r w:rsidRPr="005578DA">
        <w:rPr>
          <w:color w:val="000000"/>
          <w:sz w:val="20"/>
          <w:szCs w:val="20"/>
        </w:rPr>
        <w:t xml:space="preserve">49) Marchetto, N.M., Perlman, B.E., Kulak, D., Boden, V., </w:t>
      </w:r>
      <w:r w:rsidRPr="005578DA">
        <w:rPr>
          <w:b/>
          <w:bCs/>
          <w:color w:val="000000"/>
          <w:sz w:val="20"/>
          <w:szCs w:val="20"/>
        </w:rPr>
        <w:t>Morelli, S.S.,</w:t>
      </w:r>
      <w:r w:rsidRPr="005578DA">
        <w:rPr>
          <w:color w:val="000000"/>
          <w:sz w:val="20"/>
          <w:szCs w:val="20"/>
        </w:rPr>
        <w:t xml:space="preserve"> McGovern, P.G. </w:t>
      </w:r>
    </w:p>
    <w:p w:rsidR="0079059C" w:rsidRPr="005578DA" w:rsidRDefault="0079059C" w:rsidP="003425EE">
      <w:pPr>
        <w:ind w:left="1440"/>
        <w:jc w:val="both"/>
        <w:rPr>
          <w:color w:val="000000"/>
          <w:sz w:val="20"/>
          <w:szCs w:val="20"/>
        </w:rPr>
      </w:pPr>
      <w:r w:rsidRPr="005578DA">
        <w:rPr>
          <w:color w:val="000000"/>
          <w:sz w:val="20"/>
          <w:szCs w:val="20"/>
        </w:rPr>
        <w:t>Randomized Controlled Double Blinded Trial of GnRH-A vs. Placebo at Time of Embryo Transfer: Interim Analysis of the GRAET (GnRH Agonist at Time of Embryo Transfer) Study.</w:t>
      </w:r>
    </w:p>
    <w:p w:rsidR="001C7462" w:rsidRPr="005578DA" w:rsidRDefault="0079059C" w:rsidP="003425EE">
      <w:pPr>
        <w:ind w:left="1440"/>
        <w:jc w:val="both"/>
        <w:rPr>
          <w:color w:val="000000"/>
          <w:sz w:val="20"/>
          <w:szCs w:val="20"/>
        </w:rPr>
      </w:pPr>
      <w:r w:rsidRPr="005578DA">
        <w:rPr>
          <w:color w:val="000000"/>
          <w:sz w:val="20"/>
          <w:szCs w:val="20"/>
        </w:rPr>
        <w:t>Presented American Society for Reproductive Medicine 77th Annual Meeting, 2021. Program Abstract #O-38.</w:t>
      </w:r>
      <w:r w:rsidR="001C7462" w:rsidRPr="005578DA">
        <w:rPr>
          <w:color w:val="000000"/>
          <w:sz w:val="20"/>
          <w:szCs w:val="20"/>
        </w:rPr>
        <w:t xml:space="preserve"> </w:t>
      </w:r>
      <w:r w:rsidR="001C7462" w:rsidRPr="005578DA">
        <w:rPr>
          <w:color w:val="000000"/>
          <w:sz w:val="20"/>
        </w:rPr>
        <w:t>[</w:t>
      </w:r>
      <w:r w:rsidR="001C7462" w:rsidRPr="005578DA">
        <w:rPr>
          <w:i/>
          <w:color w:val="000000"/>
          <w:sz w:val="20"/>
        </w:rPr>
        <w:t xml:space="preserve">Fertility and Sterility </w:t>
      </w:r>
      <w:r w:rsidR="001C7462" w:rsidRPr="005578DA">
        <w:rPr>
          <w:color w:val="000000"/>
          <w:sz w:val="20"/>
        </w:rPr>
        <w:t>116(3 Suppl 1): e16-e17, 2021].</w:t>
      </w:r>
    </w:p>
    <w:p w:rsidR="008F3A40" w:rsidRPr="005578DA" w:rsidRDefault="008F3A40" w:rsidP="003425EE">
      <w:pPr>
        <w:ind w:left="1440"/>
        <w:jc w:val="both"/>
        <w:rPr>
          <w:color w:val="000000"/>
          <w:sz w:val="20"/>
          <w:szCs w:val="20"/>
        </w:rPr>
      </w:pPr>
    </w:p>
    <w:p w:rsidR="0079059C" w:rsidRPr="005578DA" w:rsidRDefault="0079059C" w:rsidP="003425EE">
      <w:pPr>
        <w:ind w:left="1440"/>
        <w:jc w:val="both"/>
        <w:rPr>
          <w:color w:val="000000"/>
          <w:sz w:val="20"/>
          <w:szCs w:val="20"/>
        </w:rPr>
      </w:pPr>
      <w:r w:rsidRPr="005578DA">
        <w:rPr>
          <w:color w:val="000000"/>
          <w:sz w:val="20"/>
          <w:szCs w:val="20"/>
        </w:rPr>
        <w:t xml:space="preserve">50) Chemerinski, A., Zhao, Q., Cho, D., Murphy, T., Beaulieu, A.M., Heller, D., </w:t>
      </w:r>
      <w:r w:rsidRPr="005578DA">
        <w:rPr>
          <w:b/>
          <w:bCs/>
          <w:color w:val="000000"/>
          <w:sz w:val="20"/>
          <w:szCs w:val="20"/>
        </w:rPr>
        <w:t>Morelli, S.S.,</w:t>
      </w:r>
      <w:r w:rsidRPr="005578DA">
        <w:rPr>
          <w:color w:val="000000"/>
          <w:sz w:val="20"/>
          <w:szCs w:val="20"/>
        </w:rPr>
        <w:t xml:space="preserve"> Douglas, N.C. Controlled Ovarian Stimulation Leads to Glandular-Stromal Dyssynchrony and Decreased Stromal Proliferation in Good Responders But Not in Poor Responders. </w:t>
      </w:r>
    </w:p>
    <w:p w:rsidR="0079059C" w:rsidRPr="005578DA" w:rsidRDefault="0079059C" w:rsidP="0079059C">
      <w:pPr>
        <w:ind w:left="1440"/>
        <w:jc w:val="both"/>
        <w:rPr>
          <w:color w:val="000000"/>
          <w:sz w:val="20"/>
          <w:szCs w:val="20"/>
        </w:rPr>
      </w:pPr>
      <w:r w:rsidRPr="005578DA">
        <w:rPr>
          <w:color w:val="000000"/>
          <w:sz w:val="20"/>
          <w:szCs w:val="20"/>
        </w:rPr>
        <w:t>Presented American Society for Reproductive Medicine 77th Annual Meeting, 2021. Program Abstract #O-182.</w:t>
      </w:r>
      <w:r w:rsidR="001C7462" w:rsidRPr="005578DA">
        <w:rPr>
          <w:color w:val="000000"/>
          <w:sz w:val="20"/>
          <w:szCs w:val="20"/>
        </w:rPr>
        <w:t xml:space="preserve"> </w:t>
      </w:r>
      <w:r w:rsidR="001C7462" w:rsidRPr="005578DA">
        <w:rPr>
          <w:color w:val="000000"/>
          <w:sz w:val="20"/>
        </w:rPr>
        <w:t>[</w:t>
      </w:r>
      <w:r w:rsidR="001C7462" w:rsidRPr="005578DA">
        <w:rPr>
          <w:i/>
          <w:color w:val="000000"/>
          <w:sz w:val="20"/>
        </w:rPr>
        <w:t xml:space="preserve">Fertility and Sterility </w:t>
      </w:r>
      <w:r w:rsidR="001C7462" w:rsidRPr="005578DA">
        <w:rPr>
          <w:color w:val="000000"/>
          <w:sz w:val="20"/>
        </w:rPr>
        <w:t>116(3 Suppl): e79-e80, 2021].</w:t>
      </w:r>
    </w:p>
    <w:p w:rsidR="001C7462" w:rsidRPr="005578DA" w:rsidRDefault="001C7462" w:rsidP="0079059C">
      <w:pPr>
        <w:ind w:left="1440"/>
        <w:jc w:val="both"/>
        <w:rPr>
          <w:color w:val="000000"/>
          <w:sz w:val="20"/>
          <w:szCs w:val="20"/>
        </w:rPr>
      </w:pPr>
    </w:p>
    <w:p w:rsidR="001C7462" w:rsidRPr="005578DA" w:rsidRDefault="001C7462" w:rsidP="001C7462">
      <w:pPr>
        <w:rPr>
          <w:color w:val="000000"/>
          <w:sz w:val="20"/>
          <w:szCs w:val="20"/>
        </w:rPr>
      </w:pPr>
      <w:r w:rsidRPr="005578DA">
        <w:rPr>
          <w:color w:val="000000"/>
          <w:sz w:val="20"/>
          <w:szCs w:val="20"/>
        </w:rPr>
        <w:tab/>
      </w:r>
      <w:r w:rsidRPr="005578DA">
        <w:rPr>
          <w:color w:val="000000"/>
          <w:sz w:val="20"/>
          <w:szCs w:val="20"/>
        </w:rPr>
        <w:tab/>
        <w:t xml:space="preserve">51) George, L., Chemerinski, A., </w:t>
      </w:r>
      <w:r w:rsidRPr="005578DA">
        <w:rPr>
          <w:b/>
          <w:bCs/>
          <w:color w:val="000000"/>
          <w:sz w:val="20"/>
          <w:szCs w:val="20"/>
        </w:rPr>
        <w:t>Morelli, S.,</w:t>
      </w:r>
      <w:r w:rsidRPr="005578DA">
        <w:rPr>
          <w:color w:val="000000"/>
          <w:sz w:val="20"/>
          <w:szCs w:val="20"/>
        </w:rPr>
        <w:t xml:space="preserve"> Douglas, N.C., Babwah, A.V.</w:t>
      </w:r>
    </w:p>
    <w:p w:rsidR="001C7462" w:rsidRPr="005578DA" w:rsidRDefault="001C7462" w:rsidP="001C7462">
      <w:pPr>
        <w:rPr>
          <w:color w:val="000000"/>
          <w:sz w:val="20"/>
          <w:szCs w:val="20"/>
        </w:rPr>
      </w:pPr>
      <w:r w:rsidRPr="005578DA">
        <w:rPr>
          <w:color w:val="000000"/>
          <w:sz w:val="20"/>
          <w:szCs w:val="20"/>
        </w:rPr>
        <w:tab/>
      </w:r>
      <w:r w:rsidRPr="005578DA">
        <w:rPr>
          <w:color w:val="000000"/>
          <w:sz w:val="20"/>
          <w:szCs w:val="20"/>
        </w:rPr>
        <w:tab/>
        <w:t xml:space="preserve">RNA-Seq Analysis Suggests Endometrial Opioid Signaling is Increased in Ovarian </w:t>
      </w:r>
      <w:r w:rsidRPr="005578DA">
        <w:rPr>
          <w:color w:val="000000"/>
          <w:sz w:val="20"/>
          <w:szCs w:val="20"/>
        </w:rPr>
        <w:tab/>
      </w:r>
      <w:r w:rsidRPr="005578DA">
        <w:rPr>
          <w:color w:val="000000"/>
          <w:sz w:val="20"/>
          <w:szCs w:val="20"/>
        </w:rPr>
        <w:tab/>
      </w:r>
      <w:r w:rsidRPr="005578DA">
        <w:rPr>
          <w:color w:val="000000"/>
          <w:sz w:val="20"/>
          <w:szCs w:val="20"/>
        </w:rPr>
        <w:tab/>
        <w:t>Stimulated Cycles During the Window of Implantation.</w:t>
      </w:r>
    </w:p>
    <w:p w:rsidR="001C7462" w:rsidRPr="005578DA" w:rsidRDefault="001C7462" w:rsidP="001C7462">
      <w:pPr>
        <w:ind w:left="1440"/>
        <w:jc w:val="both"/>
        <w:rPr>
          <w:color w:val="000000"/>
          <w:sz w:val="20"/>
        </w:rPr>
      </w:pPr>
      <w:r w:rsidRPr="005578DA">
        <w:rPr>
          <w:color w:val="000000"/>
          <w:sz w:val="20"/>
        </w:rPr>
        <w:t>Presented Society for Reproductive Investigation 69</w:t>
      </w:r>
      <w:r w:rsidRPr="005578DA">
        <w:rPr>
          <w:color w:val="000000"/>
          <w:sz w:val="20"/>
          <w:vertAlign w:val="superscript"/>
        </w:rPr>
        <w:t>th</w:t>
      </w:r>
      <w:r w:rsidRPr="005578DA">
        <w:rPr>
          <w:color w:val="000000"/>
          <w:sz w:val="20"/>
        </w:rPr>
        <w:t xml:space="preserve"> Annual Meeting, 2022.</w:t>
      </w:r>
    </w:p>
    <w:p w:rsidR="001C7462" w:rsidRPr="005578DA" w:rsidRDefault="001C7462" w:rsidP="001C7462">
      <w:pPr>
        <w:ind w:left="1440"/>
        <w:jc w:val="both"/>
        <w:rPr>
          <w:color w:val="000000"/>
          <w:sz w:val="20"/>
          <w:szCs w:val="20"/>
        </w:rPr>
      </w:pPr>
      <w:r w:rsidRPr="005578DA">
        <w:rPr>
          <w:color w:val="000000"/>
          <w:sz w:val="20"/>
        </w:rPr>
        <w:t xml:space="preserve">Program Abstract #F-189. </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29 (Suppl 1):266A, 2022]</w:t>
      </w:r>
      <w:r w:rsidRPr="005578DA">
        <w:rPr>
          <w:color w:val="000000"/>
          <w:sz w:val="20"/>
          <w:szCs w:val="20"/>
        </w:rPr>
        <w:t>.</w:t>
      </w:r>
    </w:p>
    <w:p w:rsidR="0011589C" w:rsidRPr="005578DA" w:rsidRDefault="0011589C" w:rsidP="001C7462">
      <w:pPr>
        <w:ind w:left="1440"/>
        <w:jc w:val="both"/>
        <w:rPr>
          <w:color w:val="000000"/>
          <w:sz w:val="20"/>
          <w:szCs w:val="20"/>
        </w:rPr>
      </w:pPr>
    </w:p>
    <w:p w:rsidR="001C7462" w:rsidRPr="005578DA" w:rsidRDefault="001C7462" w:rsidP="001C7462">
      <w:pPr>
        <w:ind w:left="1440"/>
        <w:jc w:val="both"/>
        <w:rPr>
          <w:color w:val="000000"/>
          <w:sz w:val="20"/>
          <w:szCs w:val="20"/>
        </w:rPr>
      </w:pPr>
      <w:r w:rsidRPr="005578DA">
        <w:rPr>
          <w:color w:val="000000"/>
          <w:sz w:val="20"/>
          <w:szCs w:val="20"/>
        </w:rPr>
        <w:t xml:space="preserve">52) Kalakota, N., Zhao, Q., </w:t>
      </w:r>
      <w:r w:rsidRPr="005578DA">
        <w:rPr>
          <w:b/>
          <w:bCs/>
          <w:color w:val="000000"/>
          <w:sz w:val="20"/>
          <w:szCs w:val="20"/>
        </w:rPr>
        <w:t>Morelli, S.,</w:t>
      </w:r>
      <w:r w:rsidRPr="005578DA">
        <w:rPr>
          <w:color w:val="000000"/>
          <w:sz w:val="20"/>
          <w:szCs w:val="20"/>
        </w:rPr>
        <w:t xml:space="preserve"> Douglas, N., Babwah, A.</w:t>
      </w:r>
    </w:p>
    <w:p w:rsidR="001C7462" w:rsidRPr="005578DA" w:rsidRDefault="001C7462" w:rsidP="001C7462">
      <w:pPr>
        <w:ind w:left="1440"/>
        <w:jc w:val="both"/>
        <w:rPr>
          <w:color w:val="000000"/>
          <w:sz w:val="20"/>
          <w:szCs w:val="20"/>
        </w:rPr>
      </w:pPr>
      <w:r w:rsidRPr="005578DA">
        <w:rPr>
          <w:color w:val="000000"/>
          <w:sz w:val="20"/>
          <w:szCs w:val="20"/>
        </w:rPr>
        <w:t>Adhesion G Protein-Coupled Receptor Expression is Modulated in Vitro by Decidualizing Conditions in Endometrial Stromal Cells.</w:t>
      </w:r>
    </w:p>
    <w:p w:rsidR="001C7462" w:rsidRPr="005578DA" w:rsidRDefault="001C7462" w:rsidP="001C7462">
      <w:pPr>
        <w:ind w:left="1440"/>
        <w:jc w:val="both"/>
        <w:rPr>
          <w:color w:val="000000"/>
          <w:sz w:val="20"/>
        </w:rPr>
      </w:pPr>
      <w:r w:rsidRPr="005578DA">
        <w:rPr>
          <w:color w:val="000000"/>
          <w:sz w:val="20"/>
        </w:rPr>
        <w:t>Presented Society for Reproductive Investigation 69</w:t>
      </w:r>
      <w:r w:rsidRPr="005578DA">
        <w:rPr>
          <w:color w:val="000000"/>
          <w:sz w:val="20"/>
          <w:vertAlign w:val="superscript"/>
        </w:rPr>
        <w:t>th</w:t>
      </w:r>
      <w:r w:rsidRPr="005578DA">
        <w:rPr>
          <w:color w:val="000000"/>
          <w:sz w:val="20"/>
        </w:rPr>
        <w:t xml:space="preserve"> Annual Meeting, 2022.</w:t>
      </w:r>
    </w:p>
    <w:p w:rsidR="001C7462" w:rsidRDefault="001C7462" w:rsidP="00F76685">
      <w:pPr>
        <w:ind w:left="1440"/>
        <w:jc w:val="both"/>
        <w:rPr>
          <w:color w:val="000000"/>
          <w:sz w:val="20"/>
          <w:szCs w:val="20"/>
        </w:rPr>
      </w:pPr>
      <w:r w:rsidRPr="005578DA">
        <w:rPr>
          <w:color w:val="000000"/>
          <w:sz w:val="20"/>
        </w:rPr>
        <w:t xml:space="preserve">Program Abstract #T-198. </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29 (Suppl 1):184A, 2022]</w:t>
      </w:r>
      <w:r w:rsidRPr="005578DA">
        <w:rPr>
          <w:color w:val="000000"/>
          <w:sz w:val="20"/>
          <w:szCs w:val="20"/>
        </w:rPr>
        <w:t>.</w:t>
      </w:r>
    </w:p>
    <w:p w:rsidR="00885D51" w:rsidRPr="005578DA" w:rsidRDefault="00885D51" w:rsidP="00F76685">
      <w:pPr>
        <w:ind w:left="1440"/>
        <w:jc w:val="both"/>
        <w:rPr>
          <w:color w:val="000000"/>
          <w:sz w:val="20"/>
          <w:szCs w:val="20"/>
        </w:rPr>
      </w:pPr>
    </w:p>
    <w:p w:rsidR="001C7462" w:rsidRPr="005578DA" w:rsidRDefault="001C7462" w:rsidP="001C7462">
      <w:pPr>
        <w:ind w:left="1440"/>
        <w:jc w:val="both"/>
        <w:rPr>
          <w:color w:val="000000"/>
          <w:sz w:val="20"/>
          <w:szCs w:val="20"/>
        </w:rPr>
      </w:pPr>
      <w:r w:rsidRPr="005578DA">
        <w:rPr>
          <w:color w:val="000000"/>
          <w:sz w:val="20"/>
          <w:szCs w:val="20"/>
        </w:rPr>
        <w:t xml:space="preserve">53) Larios, K.J., Zhao, Q., Lemenze, A., Chemerinski, A., Rameshwar, P., Douglas, N., </w:t>
      </w:r>
      <w:r w:rsidRPr="005578DA">
        <w:rPr>
          <w:b/>
          <w:bCs/>
          <w:color w:val="000000"/>
          <w:sz w:val="20"/>
          <w:szCs w:val="20"/>
        </w:rPr>
        <w:t>Morelli, S.</w:t>
      </w:r>
      <w:r w:rsidRPr="005578DA">
        <w:rPr>
          <w:color w:val="000000"/>
          <w:sz w:val="20"/>
          <w:szCs w:val="20"/>
        </w:rPr>
        <w:t xml:space="preserve">  </w:t>
      </w:r>
    </w:p>
    <w:p w:rsidR="001C7462" w:rsidRPr="005578DA" w:rsidRDefault="001C7462" w:rsidP="001C7462">
      <w:pPr>
        <w:ind w:left="1440"/>
        <w:jc w:val="both"/>
        <w:rPr>
          <w:color w:val="000000"/>
          <w:sz w:val="20"/>
          <w:szCs w:val="20"/>
        </w:rPr>
      </w:pPr>
      <w:r w:rsidRPr="005578DA">
        <w:rPr>
          <w:color w:val="000000"/>
          <w:sz w:val="20"/>
          <w:szCs w:val="20"/>
        </w:rPr>
        <w:t>Exposure to Bone Marrow-Derived Mesenchymal Stem Cell Secretome Alters Gene Expression in Human Endometrial Stromal Cells.</w:t>
      </w:r>
    </w:p>
    <w:p w:rsidR="001C7462" w:rsidRPr="005578DA" w:rsidRDefault="001C7462" w:rsidP="001C7462">
      <w:pPr>
        <w:ind w:left="1440"/>
        <w:jc w:val="both"/>
        <w:rPr>
          <w:color w:val="000000"/>
          <w:sz w:val="20"/>
        </w:rPr>
      </w:pPr>
      <w:r w:rsidRPr="005578DA">
        <w:rPr>
          <w:color w:val="000000"/>
          <w:sz w:val="20"/>
        </w:rPr>
        <w:t>Presented Society for Reproductive Investigation 69</w:t>
      </w:r>
      <w:r w:rsidRPr="005578DA">
        <w:rPr>
          <w:color w:val="000000"/>
          <w:sz w:val="20"/>
          <w:vertAlign w:val="superscript"/>
        </w:rPr>
        <w:t>th</w:t>
      </w:r>
      <w:r w:rsidRPr="005578DA">
        <w:rPr>
          <w:color w:val="000000"/>
          <w:sz w:val="20"/>
        </w:rPr>
        <w:t xml:space="preserve"> Annual Meeting, 2022.</w:t>
      </w:r>
    </w:p>
    <w:p w:rsidR="00ED5E91" w:rsidRPr="005578DA" w:rsidRDefault="001C7462" w:rsidP="00885D51">
      <w:pPr>
        <w:ind w:left="1440"/>
        <w:jc w:val="both"/>
        <w:rPr>
          <w:color w:val="000000"/>
          <w:sz w:val="20"/>
          <w:szCs w:val="20"/>
        </w:rPr>
      </w:pPr>
      <w:r w:rsidRPr="005578DA">
        <w:rPr>
          <w:color w:val="000000"/>
          <w:sz w:val="20"/>
        </w:rPr>
        <w:t xml:space="preserve">Program Abstract #O-108. </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29 (Suppl 1):86A, 2022]</w:t>
      </w:r>
      <w:r w:rsidRPr="005578DA">
        <w:rPr>
          <w:color w:val="000000"/>
          <w:sz w:val="20"/>
          <w:szCs w:val="20"/>
        </w:rPr>
        <w:t>.</w:t>
      </w:r>
    </w:p>
    <w:p w:rsidR="00ED5E91" w:rsidRPr="005578DA" w:rsidRDefault="00ED5E91" w:rsidP="001C7462">
      <w:pPr>
        <w:ind w:left="1440"/>
        <w:jc w:val="both"/>
        <w:rPr>
          <w:color w:val="000000"/>
          <w:sz w:val="20"/>
          <w:szCs w:val="20"/>
        </w:rPr>
      </w:pPr>
      <w:r w:rsidRPr="005578DA">
        <w:rPr>
          <w:color w:val="000000"/>
          <w:sz w:val="20"/>
          <w:szCs w:val="20"/>
        </w:rPr>
        <w:t xml:space="preserve">54) Vessa, B., Malhotra, R., Chemerinski, A., Howard, D.L., </w:t>
      </w:r>
      <w:r w:rsidRPr="005578DA">
        <w:rPr>
          <w:b/>
          <w:bCs/>
          <w:color w:val="000000"/>
          <w:sz w:val="20"/>
          <w:szCs w:val="20"/>
        </w:rPr>
        <w:t>Morelli, S.</w:t>
      </w:r>
    </w:p>
    <w:p w:rsidR="00ED5E91" w:rsidRPr="005578DA" w:rsidRDefault="00ED5E91" w:rsidP="001C7462">
      <w:pPr>
        <w:ind w:left="1440"/>
        <w:jc w:val="both"/>
        <w:rPr>
          <w:color w:val="000000"/>
          <w:sz w:val="20"/>
          <w:szCs w:val="20"/>
        </w:rPr>
      </w:pPr>
      <w:r w:rsidRPr="005578DA">
        <w:rPr>
          <w:color w:val="000000"/>
          <w:sz w:val="20"/>
          <w:szCs w:val="20"/>
        </w:rPr>
        <w:t>One Result, Many Eyes: Creating a Results Safety Net in a University Hospital-Based Reproductive Endocrinology and Infertility Clinic.</w:t>
      </w:r>
    </w:p>
    <w:p w:rsidR="00ED5E91" w:rsidRPr="005578DA" w:rsidRDefault="00ED5E91" w:rsidP="00ED5E91">
      <w:pPr>
        <w:ind w:left="1440"/>
        <w:jc w:val="both"/>
        <w:rPr>
          <w:color w:val="000000"/>
          <w:sz w:val="20"/>
        </w:rPr>
      </w:pPr>
      <w:r w:rsidRPr="005578DA">
        <w:rPr>
          <w:color w:val="000000"/>
          <w:sz w:val="20"/>
          <w:szCs w:val="20"/>
        </w:rPr>
        <w:t xml:space="preserve">Presented American Society for Reproductive Medicine 78th Annual Meeting, 2022. Program Abstract #O-171. </w:t>
      </w:r>
      <w:r w:rsidRPr="005578DA">
        <w:rPr>
          <w:color w:val="000000"/>
          <w:sz w:val="20"/>
        </w:rPr>
        <w:t>[</w:t>
      </w:r>
      <w:r w:rsidRPr="005578DA">
        <w:rPr>
          <w:i/>
          <w:color w:val="000000"/>
          <w:sz w:val="20"/>
        </w:rPr>
        <w:t xml:space="preserve">Fertility and Sterility </w:t>
      </w:r>
      <w:r w:rsidRPr="005578DA">
        <w:rPr>
          <w:color w:val="000000"/>
          <w:sz w:val="20"/>
        </w:rPr>
        <w:t>118(4 Suppl): e70, 2022].</w:t>
      </w:r>
    </w:p>
    <w:p w:rsidR="00857DBC" w:rsidRPr="005578DA" w:rsidRDefault="00857DBC" w:rsidP="00ED5E91">
      <w:pPr>
        <w:ind w:left="1440"/>
        <w:jc w:val="both"/>
        <w:rPr>
          <w:color w:val="000000"/>
          <w:sz w:val="20"/>
        </w:rPr>
      </w:pPr>
    </w:p>
    <w:p w:rsidR="00857DBC" w:rsidRPr="005578DA" w:rsidRDefault="00857DBC" w:rsidP="00ED5E91">
      <w:pPr>
        <w:ind w:left="1440"/>
        <w:jc w:val="both"/>
        <w:rPr>
          <w:color w:val="000000"/>
          <w:sz w:val="20"/>
        </w:rPr>
      </w:pPr>
      <w:r w:rsidRPr="005578DA">
        <w:rPr>
          <w:color w:val="000000"/>
          <w:sz w:val="20"/>
        </w:rPr>
        <w:t xml:space="preserve">55) Zhao, Q., Timmins, P., Saad-Naguib, M., Samuels, C.A., Loia, R., Wu, T., Chemerinski, A., </w:t>
      </w:r>
      <w:r w:rsidRPr="005578DA">
        <w:rPr>
          <w:b/>
          <w:bCs/>
          <w:color w:val="000000"/>
          <w:sz w:val="20"/>
        </w:rPr>
        <w:t>Morelli, S.S.,</w:t>
      </w:r>
      <w:r w:rsidRPr="005578DA">
        <w:rPr>
          <w:color w:val="000000"/>
          <w:sz w:val="20"/>
        </w:rPr>
        <w:t xml:space="preserve"> Babwah, A.V., Douglas, N.  </w:t>
      </w:r>
    </w:p>
    <w:p w:rsidR="00857DBC" w:rsidRPr="005578DA" w:rsidRDefault="00857DBC" w:rsidP="00ED5E91">
      <w:pPr>
        <w:ind w:left="1440"/>
        <w:jc w:val="both"/>
        <w:rPr>
          <w:color w:val="000000"/>
          <w:sz w:val="20"/>
        </w:rPr>
      </w:pPr>
      <w:r w:rsidRPr="005578DA">
        <w:rPr>
          <w:color w:val="000000"/>
          <w:sz w:val="20"/>
        </w:rPr>
        <w:t>Ovarian Stimulation Disrupts Expression of the Retinoic Acid (RA) Signaling Pathway in the Human Endometrium.</w:t>
      </w:r>
    </w:p>
    <w:p w:rsidR="00A14118" w:rsidRDefault="00857DBC" w:rsidP="00D54E8A">
      <w:pPr>
        <w:ind w:left="1440"/>
        <w:jc w:val="both"/>
        <w:rPr>
          <w:color w:val="000000"/>
          <w:sz w:val="20"/>
        </w:rPr>
      </w:pPr>
      <w:r w:rsidRPr="005578DA">
        <w:rPr>
          <w:color w:val="000000"/>
          <w:sz w:val="20"/>
        </w:rPr>
        <w:t>Presented Endocrine Society 105th Annual Meeting, 2023</w:t>
      </w:r>
    </w:p>
    <w:p w:rsidR="00D54E8A" w:rsidRPr="00D54E8A" w:rsidRDefault="00D54E8A" w:rsidP="00D54E8A">
      <w:pPr>
        <w:ind w:left="1440"/>
        <w:jc w:val="both"/>
        <w:rPr>
          <w:color w:val="000000"/>
          <w:sz w:val="20"/>
        </w:rPr>
      </w:pPr>
      <w:r>
        <w:rPr>
          <w:color w:val="000000"/>
          <w:sz w:val="20"/>
        </w:rPr>
        <w:lastRenderedPageBreak/>
        <w:t xml:space="preserve">Program Abstract #OR09-04. </w:t>
      </w:r>
      <w:r w:rsidRPr="005578DA">
        <w:rPr>
          <w:color w:val="000000"/>
          <w:sz w:val="20"/>
          <w:szCs w:val="20"/>
        </w:rPr>
        <w:t>[</w:t>
      </w:r>
      <w:r>
        <w:rPr>
          <w:i/>
          <w:iCs/>
          <w:color w:val="000000"/>
          <w:sz w:val="21"/>
          <w:szCs w:val="21"/>
          <w:shd w:val="clear" w:color="auto" w:fill="FFFFFF"/>
        </w:rPr>
        <w:t xml:space="preserve">J Endocrine Soc </w:t>
      </w:r>
      <w:r w:rsidRPr="00D54E8A">
        <w:rPr>
          <w:color w:val="000000"/>
          <w:sz w:val="21"/>
          <w:szCs w:val="21"/>
          <w:shd w:val="clear" w:color="auto" w:fill="FFFFFF"/>
        </w:rPr>
        <w:t>7(1 Suppl)</w:t>
      </w:r>
      <w:r>
        <w:rPr>
          <w:color w:val="000000"/>
          <w:sz w:val="21"/>
          <w:szCs w:val="21"/>
          <w:shd w:val="clear" w:color="auto" w:fill="FFFFFF"/>
        </w:rPr>
        <w:t>: A837-A838,</w:t>
      </w:r>
      <w:r w:rsidRPr="00D54E8A">
        <w:rPr>
          <w:color w:val="000000"/>
          <w:sz w:val="21"/>
          <w:szCs w:val="21"/>
          <w:shd w:val="clear" w:color="auto" w:fill="FFFFFF"/>
        </w:rPr>
        <w:t xml:space="preserve"> 2023</w:t>
      </w:r>
      <w:r w:rsidRPr="005578DA">
        <w:rPr>
          <w:color w:val="000000"/>
          <w:sz w:val="21"/>
          <w:szCs w:val="21"/>
          <w:shd w:val="clear" w:color="auto" w:fill="FFFFFF"/>
        </w:rPr>
        <w:t>]</w:t>
      </w:r>
      <w:r w:rsidRPr="005578DA">
        <w:rPr>
          <w:color w:val="000000"/>
          <w:sz w:val="20"/>
          <w:szCs w:val="20"/>
        </w:rPr>
        <w:t>.</w:t>
      </w:r>
    </w:p>
    <w:p w:rsidR="00D54E8A" w:rsidRPr="00D54E8A" w:rsidRDefault="00D54E8A" w:rsidP="00D54E8A">
      <w:pPr>
        <w:ind w:left="1440"/>
        <w:jc w:val="both"/>
        <w:rPr>
          <w:color w:val="000000"/>
          <w:sz w:val="20"/>
        </w:rPr>
      </w:pPr>
    </w:p>
    <w:p w:rsidR="00165D44" w:rsidRPr="005578DA" w:rsidRDefault="006E1434" w:rsidP="00C302B9">
      <w:pPr>
        <w:pStyle w:val="ColorfulList-Accent11"/>
        <w:ind w:left="0"/>
        <w:rPr>
          <w:b/>
          <w:color w:val="000000"/>
          <w:sz w:val="20"/>
          <w:szCs w:val="20"/>
        </w:rPr>
      </w:pPr>
      <w:r w:rsidRPr="005578DA">
        <w:rPr>
          <w:b/>
          <w:color w:val="000000"/>
          <w:sz w:val="20"/>
          <w:szCs w:val="20"/>
        </w:rPr>
        <w:tab/>
      </w:r>
      <w:r w:rsidRPr="005578DA">
        <w:rPr>
          <w:b/>
          <w:color w:val="000000"/>
          <w:sz w:val="20"/>
          <w:szCs w:val="20"/>
        </w:rPr>
        <w:tab/>
      </w:r>
      <w:r w:rsidRPr="005578DA">
        <w:rPr>
          <w:bCs/>
          <w:color w:val="000000"/>
          <w:sz w:val="20"/>
          <w:szCs w:val="20"/>
        </w:rPr>
        <w:t>56) Garcia de Paredes, J.,</w:t>
      </w:r>
      <w:r w:rsidRPr="005578DA">
        <w:rPr>
          <w:b/>
          <w:color w:val="000000"/>
          <w:sz w:val="20"/>
          <w:szCs w:val="20"/>
        </w:rPr>
        <w:t xml:space="preserve"> </w:t>
      </w:r>
      <w:r w:rsidRPr="005578DA">
        <w:rPr>
          <w:bCs/>
          <w:color w:val="000000"/>
          <w:sz w:val="20"/>
          <w:szCs w:val="20"/>
        </w:rPr>
        <w:t xml:space="preserve">Zhao, Q., Persaud, M., Wu, T., </w:t>
      </w:r>
      <w:r w:rsidRPr="005578DA">
        <w:rPr>
          <w:b/>
          <w:color w:val="000000"/>
          <w:sz w:val="20"/>
          <w:szCs w:val="20"/>
        </w:rPr>
        <w:t>Morelli, S.,</w:t>
      </w:r>
      <w:r w:rsidRPr="005578DA">
        <w:rPr>
          <w:bCs/>
          <w:color w:val="000000"/>
          <w:sz w:val="20"/>
          <w:szCs w:val="20"/>
        </w:rPr>
        <w:t xml:space="preserve"> Douglas, N.</w:t>
      </w:r>
      <w:r w:rsidRPr="005578DA">
        <w:rPr>
          <w:b/>
          <w:color w:val="000000"/>
          <w:sz w:val="20"/>
          <w:szCs w:val="20"/>
        </w:rPr>
        <w:t xml:space="preserve">  </w:t>
      </w:r>
    </w:p>
    <w:p w:rsidR="006E1434" w:rsidRPr="005578DA" w:rsidRDefault="006E1434" w:rsidP="00C302B9">
      <w:pPr>
        <w:pStyle w:val="ColorfulList-Accent11"/>
        <w:ind w:left="0"/>
        <w:rPr>
          <w:bCs/>
          <w:color w:val="000000"/>
          <w:sz w:val="20"/>
          <w:szCs w:val="20"/>
        </w:rPr>
      </w:pPr>
      <w:r w:rsidRPr="005578DA">
        <w:rPr>
          <w:b/>
          <w:color w:val="000000"/>
          <w:sz w:val="20"/>
          <w:szCs w:val="20"/>
        </w:rPr>
        <w:tab/>
      </w:r>
      <w:r w:rsidRPr="005578DA">
        <w:rPr>
          <w:b/>
          <w:color w:val="000000"/>
          <w:sz w:val="20"/>
          <w:szCs w:val="20"/>
        </w:rPr>
        <w:tab/>
      </w:r>
      <w:r w:rsidRPr="005578DA">
        <w:rPr>
          <w:bCs/>
          <w:color w:val="000000"/>
          <w:sz w:val="20"/>
          <w:szCs w:val="20"/>
        </w:rPr>
        <w:t>The Effects of Low Dose Aspirin (LDA) on Human Endometrial Stromal Cell Function.</w:t>
      </w:r>
    </w:p>
    <w:p w:rsidR="006E1434" w:rsidRDefault="006E1434" w:rsidP="006E1434">
      <w:pPr>
        <w:ind w:left="1440"/>
        <w:jc w:val="both"/>
        <w:rPr>
          <w:color w:val="000000"/>
          <w:sz w:val="20"/>
        </w:rPr>
      </w:pPr>
      <w:r w:rsidRPr="005578DA">
        <w:rPr>
          <w:bCs/>
          <w:color w:val="000000"/>
          <w:sz w:val="20"/>
          <w:szCs w:val="20"/>
        </w:rPr>
        <w:t xml:space="preserve">Presented </w:t>
      </w:r>
      <w:r w:rsidRPr="005578DA">
        <w:rPr>
          <w:color w:val="000000"/>
          <w:sz w:val="20"/>
        </w:rPr>
        <w:t>Society for Reproductive Investigation 71</w:t>
      </w:r>
      <w:r w:rsidRPr="005578DA">
        <w:rPr>
          <w:color w:val="000000"/>
          <w:sz w:val="20"/>
          <w:vertAlign w:val="superscript"/>
        </w:rPr>
        <w:t>st</w:t>
      </w:r>
      <w:r w:rsidRPr="005578DA">
        <w:rPr>
          <w:color w:val="000000"/>
          <w:sz w:val="20"/>
        </w:rPr>
        <w:t xml:space="preserve"> Annual Meeting, 2024.</w:t>
      </w:r>
    </w:p>
    <w:p w:rsidR="00D54E8A" w:rsidRPr="005578DA" w:rsidRDefault="00D54E8A" w:rsidP="00D54E8A">
      <w:pPr>
        <w:ind w:left="1440"/>
        <w:jc w:val="both"/>
        <w:rPr>
          <w:color w:val="000000"/>
          <w:sz w:val="20"/>
          <w:szCs w:val="20"/>
        </w:rPr>
      </w:pPr>
      <w:r w:rsidRPr="005578DA">
        <w:rPr>
          <w:color w:val="000000"/>
          <w:sz w:val="20"/>
        </w:rPr>
        <w:t>Program Abstract #</w:t>
      </w:r>
      <w:r>
        <w:rPr>
          <w:color w:val="000000"/>
          <w:sz w:val="20"/>
        </w:rPr>
        <w:t>F</w:t>
      </w:r>
      <w:r w:rsidRPr="005578DA">
        <w:rPr>
          <w:color w:val="000000"/>
          <w:sz w:val="20"/>
        </w:rPr>
        <w:t>-1</w:t>
      </w:r>
      <w:r>
        <w:rPr>
          <w:color w:val="000000"/>
          <w:sz w:val="20"/>
        </w:rPr>
        <w:t>81</w:t>
      </w:r>
      <w:r w:rsidRPr="005578DA">
        <w:rPr>
          <w:color w:val="000000"/>
          <w:sz w:val="20"/>
        </w:rPr>
        <w:t xml:space="preserve">. </w:t>
      </w:r>
      <w:r w:rsidRPr="005578DA">
        <w:rPr>
          <w:color w:val="000000"/>
          <w:sz w:val="20"/>
          <w:szCs w:val="20"/>
          <w:shd w:val="clear" w:color="auto" w:fill="FFFFFF"/>
        </w:rPr>
        <w:t>[</w:t>
      </w:r>
      <w:r w:rsidRPr="005578DA">
        <w:rPr>
          <w:i/>
          <w:color w:val="000000"/>
          <w:sz w:val="20"/>
          <w:szCs w:val="20"/>
          <w:shd w:val="clear" w:color="auto" w:fill="FFFFFF"/>
        </w:rPr>
        <w:t>Reproductive Sciences</w:t>
      </w:r>
      <w:r w:rsidRPr="005578DA">
        <w:rPr>
          <w:color w:val="000000"/>
          <w:sz w:val="20"/>
          <w:szCs w:val="20"/>
          <w:shd w:val="clear" w:color="auto" w:fill="FFFFFF"/>
        </w:rPr>
        <w:t xml:space="preserve"> </w:t>
      </w:r>
      <w:r>
        <w:rPr>
          <w:color w:val="000000"/>
          <w:sz w:val="20"/>
          <w:szCs w:val="20"/>
          <w:shd w:val="clear" w:color="auto" w:fill="FFFFFF"/>
        </w:rPr>
        <w:t>31</w:t>
      </w:r>
      <w:r w:rsidRPr="005578DA">
        <w:rPr>
          <w:color w:val="000000"/>
          <w:sz w:val="20"/>
          <w:szCs w:val="20"/>
          <w:shd w:val="clear" w:color="auto" w:fill="FFFFFF"/>
        </w:rPr>
        <w:t xml:space="preserve"> (Suppl 1):</w:t>
      </w:r>
      <w:r>
        <w:rPr>
          <w:color w:val="000000"/>
          <w:sz w:val="20"/>
          <w:szCs w:val="20"/>
          <w:shd w:val="clear" w:color="auto" w:fill="FFFFFF"/>
        </w:rPr>
        <w:t>254</w:t>
      </w:r>
      <w:r w:rsidRPr="005578DA">
        <w:rPr>
          <w:color w:val="000000"/>
          <w:sz w:val="20"/>
          <w:szCs w:val="20"/>
          <w:shd w:val="clear" w:color="auto" w:fill="FFFFFF"/>
        </w:rPr>
        <w:t>A, 202</w:t>
      </w:r>
      <w:r>
        <w:rPr>
          <w:color w:val="000000"/>
          <w:sz w:val="20"/>
          <w:szCs w:val="20"/>
          <w:shd w:val="clear" w:color="auto" w:fill="FFFFFF"/>
        </w:rPr>
        <w:t>4</w:t>
      </w:r>
      <w:r w:rsidRPr="005578DA">
        <w:rPr>
          <w:color w:val="000000"/>
          <w:sz w:val="20"/>
          <w:szCs w:val="20"/>
          <w:shd w:val="clear" w:color="auto" w:fill="FFFFFF"/>
        </w:rPr>
        <w:t>]</w:t>
      </w:r>
      <w:r w:rsidRPr="005578DA">
        <w:rPr>
          <w:color w:val="000000"/>
          <w:sz w:val="20"/>
          <w:szCs w:val="20"/>
        </w:rPr>
        <w:t>.</w:t>
      </w:r>
    </w:p>
    <w:p w:rsidR="006E1434" w:rsidRPr="005578DA" w:rsidRDefault="006E1434" w:rsidP="00D54E8A">
      <w:pPr>
        <w:jc w:val="both"/>
        <w:rPr>
          <w:color w:val="000000"/>
          <w:sz w:val="20"/>
        </w:rPr>
      </w:pPr>
    </w:p>
    <w:p w:rsidR="006E1434" w:rsidRPr="005578DA" w:rsidRDefault="006E1434" w:rsidP="006E1434">
      <w:pPr>
        <w:ind w:left="1440"/>
        <w:jc w:val="both"/>
        <w:rPr>
          <w:bCs/>
          <w:color w:val="000000"/>
          <w:sz w:val="20"/>
          <w:szCs w:val="20"/>
        </w:rPr>
      </w:pPr>
      <w:r w:rsidRPr="005578DA">
        <w:rPr>
          <w:color w:val="000000"/>
          <w:sz w:val="20"/>
        </w:rPr>
        <w:t xml:space="preserve">57) </w:t>
      </w:r>
      <w:r w:rsidRPr="005578DA">
        <w:rPr>
          <w:bCs/>
          <w:color w:val="000000"/>
          <w:sz w:val="20"/>
          <w:szCs w:val="20"/>
        </w:rPr>
        <w:t>Garcia de Paredes, J.,</w:t>
      </w:r>
      <w:r w:rsidRPr="005578DA">
        <w:rPr>
          <w:b/>
          <w:color w:val="000000"/>
          <w:sz w:val="20"/>
          <w:szCs w:val="20"/>
        </w:rPr>
        <w:t xml:space="preserve"> </w:t>
      </w:r>
      <w:r w:rsidRPr="005578DA">
        <w:rPr>
          <w:bCs/>
          <w:color w:val="000000"/>
          <w:sz w:val="20"/>
          <w:szCs w:val="20"/>
        </w:rPr>
        <w:t xml:space="preserve">Zhao, Q., Persaud, M., Wu, T., </w:t>
      </w:r>
      <w:r w:rsidR="00D6217A" w:rsidRPr="005578DA">
        <w:rPr>
          <w:bCs/>
          <w:color w:val="000000"/>
          <w:sz w:val="20"/>
          <w:szCs w:val="20"/>
        </w:rPr>
        <w:t xml:space="preserve">Chafitz, O.B., Chemerinski, A., </w:t>
      </w:r>
      <w:r w:rsidRPr="005578DA">
        <w:rPr>
          <w:b/>
          <w:color w:val="000000"/>
          <w:sz w:val="20"/>
          <w:szCs w:val="20"/>
        </w:rPr>
        <w:t xml:space="preserve">Morelli, </w:t>
      </w:r>
      <w:r w:rsidR="00D6217A" w:rsidRPr="005578DA">
        <w:rPr>
          <w:b/>
          <w:color w:val="000000"/>
          <w:sz w:val="20"/>
          <w:szCs w:val="20"/>
        </w:rPr>
        <w:t>S.</w:t>
      </w:r>
      <w:r w:rsidRPr="005578DA">
        <w:rPr>
          <w:b/>
          <w:color w:val="000000"/>
          <w:sz w:val="20"/>
          <w:szCs w:val="20"/>
        </w:rPr>
        <w:t>S.,</w:t>
      </w:r>
      <w:r w:rsidRPr="005578DA">
        <w:rPr>
          <w:bCs/>
          <w:color w:val="000000"/>
          <w:sz w:val="20"/>
          <w:szCs w:val="20"/>
        </w:rPr>
        <w:t xml:space="preserve"> Douglas, N.</w:t>
      </w:r>
      <w:r w:rsidR="00D6217A" w:rsidRPr="005578DA">
        <w:rPr>
          <w:bCs/>
          <w:color w:val="000000"/>
          <w:sz w:val="20"/>
          <w:szCs w:val="20"/>
        </w:rPr>
        <w:t>C.</w:t>
      </w:r>
    </w:p>
    <w:p w:rsidR="006E1434" w:rsidRPr="005578DA" w:rsidRDefault="006E1434" w:rsidP="006E1434">
      <w:pPr>
        <w:ind w:left="1440"/>
        <w:jc w:val="both"/>
        <w:rPr>
          <w:bCs/>
          <w:color w:val="000000"/>
          <w:sz w:val="20"/>
          <w:szCs w:val="20"/>
        </w:rPr>
      </w:pPr>
      <w:r w:rsidRPr="005578DA">
        <w:rPr>
          <w:bCs/>
          <w:color w:val="000000"/>
          <w:sz w:val="20"/>
          <w:szCs w:val="20"/>
        </w:rPr>
        <w:t>The Effects of Low Dose Aspirin (LDA) on Human Endometrial Stromal Cells (HESCs) and Trophoblast Cells (TCs) – Understanding the Mechanisms of Improving Pregnancy Outcomes.</w:t>
      </w:r>
    </w:p>
    <w:p w:rsidR="006E1434" w:rsidRDefault="002F16DE" w:rsidP="006E1434">
      <w:pPr>
        <w:ind w:left="1440"/>
        <w:jc w:val="both"/>
        <w:rPr>
          <w:color w:val="000000"/>
          <w:sz w:val="20"/>
          <w:szCs w:val="20"/>
        </w:rPr>
      </w:pPr>
      <w:r w:rsidRPr="005578DA">
        <w:rPr>
          <w:bCs/>
          <w:color w:val="000000"/>
          <w:sz w:val="20"/>
          <w:szCs w:val="20"/>
        </w:rPr>
        <w:t>Presented</w:t>
      </w:r>
      <w:r w:rsidR="006E1434" w:rsidRPr="005578DA">
        <w:rPr>
          <w:bCs/>
          <w:color w:val="000000"/>
          <w:sz w:val="20"/>
          <w:szCs w:val="20"/>
        </w:rPr>
        <w:t xml:space="preserve"> </w:t>
      </w:r>
      <w:r w:rsidR="006E1434" w:rsidRPr="005578DA">
        <w:rPr>
          <w:color w:val="000000"/>
          <w:sz w:val="20"/>
          <w:szCs w:val="20"/>
        </w:rPr>
        <w:t>American Society for Reproductive Medicine 80th Annual Meeting, 2024.</w:t>
      </w:r>
    </w:p>
    <w:p w:rsidR="00D54E8A" w:rsidRPr="00D54E8A" w:rsidRDefault="00D54E8A" w:rsidP="00D54E8A">
      <w:pPr>
        <w:ind w:left="1440"/>
        <w:jc w:val="both"/>
        <w:rPr>
          <w:color w:val="000000"/>
          <w:sz w:val="20"/>
        </w:rPr>
      </w:pPr>
      <w:r w:rsidRPr="005578DA">
        <w:rPr>
          <w:color w:val="000000"/>
          <w:sz w:val="20"/>
          <w:szCs w:val="20"/>
        </w:rPr>
        <w:t>Program Abstract #</w:t>
      </w:r>
      <w:r>
        <w:rPr>
          <w:color w:val="000000"/>
          <w:sz w:val="20"/>
          <w:szCs w:val="20"/>
        </w:rPr>
        <w:t>P-607</w:t>
      </w:r>
      <w:r w:rsidRPr="005578DA">
        <w:rPr>
          <w:color w:val="000000"/>
          <w:sz w:val="20"/>
          <w:szCs w:val="20"/>
        </w:rPr>
        <w:t xml:space="preserve">. </w:t>
      </w:r>
      <w:r w:rsidRPr="005578DA">
        <w:rPr>
          <w:color w:val="000000"/>
          <w:sz w:val="20"/>
        </w:rPr>
        <w:t>[</w:t>
      </w:r>
      <w:r w:rsidRPr="005578DA">
        <w:rPr>
          <w:i/>
          <w:color w:val="000000"/>
          <w:sz w:val="20"/>
        </w:rPr>
        <w:t xml:space="preserve">Fertility and Sterility </w:t>
      </w:r>
      <w:r w:rsidRPr="005578DA">
        <w:rPr>
          <w:color w:val="000000"/>
          <w:sz w:val="20"/>
        </w:rPr>
        <w:t>1</w:t>
      </w:r>
      <w:r>
        <w:rPr>
          <w:color w:val="000000"/>
          <w:sz w:val="20"/>
        </w:rPr>
        <w:t>22</w:t>
      </w:r>
      <w:r w:rsidRPr="005578DA">
        <w:rPr>
          <w:color w:val="000000"/>
          <w:sz w:val="20"/>
        </w:rPr>
        <w:t xml:space="preserve">(4 Suppl): </w:t>
      </w:r>
      <w:r>
        <w:rPr>
          <w:color w:val="000000"/>
          <w:sz w:val="20"/>
        </w:rPr>
        <w:t>E369-E370</w:t>
      </w:r>
      <w:r w:rsidRPr="005578DA">
        <w:rPr>
          <w:color w:val="000000"/>
          <w:sz w:val="20"/>
        </w:rPr>
        <w:t>, 202</w:t>
      </w:r>
      <w:r>
        <w:rPr>
          <w:color w:val="000000"/>
          <w:sz w:val="20"/>
        </w:rPr>
        <w:t>4</w:t>
      </w:r>
      <w:r w:rsidRPr="005578DA">
        <w:rPr>
          <w:color w:val="000000"/>
          <w:sz w:val="20"/>
        </w:rPr>
        <w:t>].</w:t>
      </w:r>
    </w:p>
    <w:p w:rsidR="002F16DE" w:rsidRPr="005578DA" w:rsidRDefault="002F16DE" w:rsidP="006E1434">
      <w:pPr>
        <w:ind w:left="1440"/>
        <w:jc w:val="both"/>
        <w:rPr>
          <w:color w:val="000000"/>
          <w:sz w:val="20"/>
          <w:szCs w:val="20"/>
        </w:rPr>
      </w:pPr>
    </w:p>
    <w:p w:rsidR="002F16DE" w:rsidRPr="005578DA" w:rsidRDefault="002F16DE" w:rsidP="006E1434">
      <w:pPr>
        <w:ind w:left="1440"/>
        <w:jc w:val="both"/>
        <w:rPr>
          <w:color w:val="000000"/>
          <w:sz w:val="20"/>
          <w:szCs w:val="20"/>
        </w:rPr>
      </w:pPr>
      <w:r w:rsidRPr="005578DA">
        <w:rPr>
          <w:color w:val="000000"/>
          <w:sz w:val="20"/>
          <w:szCs w:val="20"/>
        </w:rPr>
        <w:t xml:space="preserve">58) Saad-Naguib, M., Garcia de Paredes, J., Chemerinski, A., Douglas, N.C., McGovern, P.G., </w:t>
      </w:r>
      <w:r w:rsidRPr="005578DA">
        <w:rPr>
          <w:b/>
          <w:bCs/>
          <w:color w:val="000000"/>
          <w:sz w:val="20"/>
          <w:szCs w:val="20"/>
        </w:rPr>
        <w:t>Morelli, S.S.</w:t>
      </w:r>
    </w:p>
    <w:p w:rsidR="002F16DE" w:rsidRPr="005578DA" w:rsidRDefault="002F16DE" w:rsidP="006E1434">
      <w:pPr>
        <w:ind w:left="1440"/>
        <w:jc w:val="both"/>
        <w:rPr>
          <w:color w:val="000000"/>
          <w:sz w:val="20"/>
          <w:szCs w:val="20"/>
        </w:rPr>
      </w:pPr>
      <w:r w:rsidRPr="005578DA">
        <w:rPr>
          <w:color w:val="000000"/>
          <w:sz w:val="20"/>
          <w:szCs w:val="20"/>
        </w:rPr>
        <w:t>Implementation of a university-based low-cost in vitro fertilization (IVF) program: bridging the acces</w:t>
      </w:r>
      <w:r w:rsidR="00F311EE">
        <w:rPr>
          <w:color w:val="000000"/>
          <w:sz w:val="20"/>
          <w:szCs w:val="20"/>
        </w:rPr>
        <w:t>s</w:t>
      </w:r>
      <w:r w:rsidRPr="005578DA">
        <w:rPr>
          <w:color w:val="000000"/>
          <w:sz w:val="20"/>
          <w:szCs w:val="20"/>
        </w:rPr>
        <w:t xml:space="preserve"> gap for individuals with infertility.</w:t>
      </w:r>
    </w:p>
    <w:p w:rsidR="00CC095F" w:rsidRDefault="002F16DE" w:rsidP="00CC095F">
      <w:pPr>
        <w:ind w:left="1440"/>
        <w:jc w:val="both"/>
        <w:rPr>
          <w:color w:val="000000"/>
          <w:sz w:val="20"/>
          <w:szCs w:val="20"/>
        </w:rPr>
      </w:pPr>
      <w:r w:rsidRPr="005578DA">
        <w:rPr>
          <w:color w:val="000000"/>
          <w:sz w:val="20"/>
          <w:szCs w:val="20"/>
        </w:rPr>
        <w:t>Presented Rutgers New Jersey Medical School Health System Conference, 2024.</w:t>
      </w:r>
    </w:p>
    <w:p w:rsidR="00694BFA" w:rsidRDefault="00694BFA" w:rsidP="00CC095F">
      <w:pPr>
        <w:ind w:left="1440"/>
        <w:jc w:val="both"/>
        <w:rPr>
          <w:color w:val="000000"/>
          <w:sz w:val="20"/>
          <w:szCs w:val="20"/>
        </w:rPr>
      </w:pPr>
    </w:p>
    <w:p w:rsidR="00694BFA" w:rsidRDefault="00694BFA" w:rsidP="00CC095F">
      <w:pPr>
        <w:ind w:left="1440"/>
        <w:jc w:val="both"/>
        <w:rPr>
          <w:color w:val="000000"/>
          <w:sz w:val="20"/>
          <w:szCs w:val="20"/>
        </w:rPr>
      </w:pPr>
      <w:r>
        <w:rPr>
          <w:color w:val="000000"/>
          <w:sz w:val="20"/>
          <w:szCs w:val="20"/>
        </w:rPr>
        <w:t>59) Irizzary, S.L., Selberg, A.M., Ocon, V.A., Beebe, K.S., Morelli, S.S.  Delayed Childbrearing and Usage of Assisted Reproductive Technologies Among Female : A Single Health System Cross-Sectional Pilot Study.</w:t>
      </w:r>
    </w:p>
    <w:p w:rsidR="00694BFA" w:rsidRDefault="00694BFA" w:rsidP="00CC095F">
      <w:pPr>
        <w:ind w:left="1440"/>
        <w:jc w:val="both"/>
        <w:rPr>
          <w:color w:val="000000"/>
          <w:sz w:val="20"/>
          <w:szCs w:val="20"/>
        </w:rPr>
      </w:pPr>
      <w:r>
        <w:rPr>
          <w:color w:val="000000"/>
          <w:sz w:val="20"/>
          <w:szCs w:val="20"/>
        </w:rPr>
        <w:t>Presented 3</w:t>
      </w:r>
      <w:r w:rsidRPr="00694BFA">
        <w:rPr>
          <w:color w:val="000000"/>
          <w:sz w:val="20"/>
          <w:szCs w:val="20"/>
          <w:vertAlign w:val="superscript"/>
        </w:rPr>
        <w:t>rd</w:t>
      </w:r>
      <w:r>
        <w:rPr>
          <w:color w:val="000000"/>
          <w:sz w:val="20"/>
          <w:szCs w:val="20"/>
        </w:rPr>
        <w:t xml:space="preserve"> Annual Rutgers Health Research Symposium, 2025.</w:t>
      </w:r>
    </w:p>
    <w:p w:rsidR="00694BFA" w:rsidRDefault="00694BFA" w:rsidP="00CC095F">
      <w:pPr>
        <w:ind w:left="1440"/>
        <w:jc w:val="both"/>
        <w:rPr>
          <w:color w:val="000000"/>
          <w:sz w:val="20"/>
          <w:szCs w:val="20"/>
        </w:rPr>
      </w:pPr>
    </w:p>
    <w:p w:rsidR="00694BFA" w:rsidRDefault="00694BFA" w:rsidP="00694BFA">
      <w:pPr>
        <w:ind w:left="1440"/>
        <w:jc w:val="both"/>
        <w:rPr>
          <w:color w:val="000000"/>
          <w:sz w:val="20"/>
          <w:szCs w:val="20"/>
        </w:rPr>
      </w:pPr>
      <w:r>
        <w:rPr>
          <w:color w:val="000000"/>
          <w:sz w:val="20"/>
          <w:szCs w:val="20"/>
        </w:rPr>
        <w:t>60</w:t>
      </w:r>
      <w:r>
        <w:rPr>
          <w:color w:val="000000"/>
          <w:sz w:val="20"/>
          <w:szCs w:val="20"/>
        </w:rPr>
        <w:t xml:space="preserve">) Irizzary, S.L., Selberg, A.M., Ocon, V.A., Beebe, K.S., </w:t>
      </w:r>
      <w:r w:rsidRPr="00694BFA">
        <w:rPr>
          <w:b/>
          <w:color w:val="000000"/>
          <w:sz w:val="20"/>
          <w:szCs w:val="20"/>
        </w:rPr>
        <w:t xml:space="preserve">Morelli, S.S.  </w:t>
      </w:r>
      <w:r>
        <w:rPr>
          <w:color w:val="000000"/>
          <w:sz w:val="20"/>
          <w:szCs w:val="20"/>
        </w:rPr>
        <w:t>Delayed Childbrearing and Usage of Assisted Reproductive Technologies Among Female : A Single Health System Cross-Sectional Pilot Study.</w:t>
      </w:r>
    </w:p>
    <w:p w:rsidR="00694BFA" w:rsidRDefault="00694BFA" w:rsidP="00694BFA">
      <w:pPr>
        <w:ind w:left="1440"/>
        <w:jc w:val="both"/>
        <w:rPr>
          <w:color w:val="000000"/>
          <w:sz w:val="20"/>
          <w:szCs w:val="20"/>
        </w:rPr>
      </w:pPr>
      <w:r>
        <w:rPr>
          <w:color w:val="000000"/>
          <w:sz w:val="20"/>
          <w:szCs w:val="20"/>
        </w:rPr>
        <w:t>Presented 74</w:t>
      </w:r>
      <w:r w:rsidRPr="00694BFA">
        <w:rPr>
          <w:color w:val="000000"/>
          <w:sz w:val="20"/>
          <w:szCs w:val="20"/>
          <w:vertAlign w:val="superscript"/>
        </w:rPr>
        <w:t>th</w:t>
      </w:r>
      <w:r>
        <w:rPr>
          <w:color w:val="000000"/>
          <w:sz w:val="20"/>
          <w:szCs w:val="20"/>
        </w:rPr>
        <w:t xml:space="preserve"> Annual Meeting of New Jersey Obstetrical and Gynecological Society, 2025.</w:t>
      </w:r>
    </w:p>
    <w:p w:rsidR="00F827A6" w:rsidRDefault="00F827A6" w:rsidP="00694BFA">
      <w:pPr>
        <w:jc w:val="both"/>
        <w:rPr>
          <w:color w:val="000000"/>
          <w:sz w:val="20"/>
          <w:szCs w:val="20"/>
        </w:rPr>
      </w:pPr>
    </w:p>
    <w:p w:rsidR="00F827A6" w:rsidRDefault="00694BFA" w:rsidP="00CC095F">
      <w:pPr>
        <w:ind w:left="1440"/>
        <w:jc w:val="both"/>
        <w:rPr>
          <w:color w:val="000000"/>
          <w:sz w:val="20"/>
          <w:szCs w:val="20"/>
        </w:rPr>
      </w:pPr>
      <w:r>
        <w:rPr>
          <w:color w:val="000000"/>
          <w:sz w:val="20"/>
          <w:szCs w:val="20"/>
        </w:rPr>
        <w:t>61</w:t>
      </w:r>
      <w:r w:rsidR="00F827A6">
        <w:rPr>
          <w:color w:val="000000"/>
          <w:sz w:val="20"/>
          <w:szCs w:val="20"/>
        </w:rPr>
        <w:t>) Ibrahim, M., Chemerinski, A., Douglas, N.C., Ocon, V., McGovern, P.G., Saad-Naguib, M., Greenberg, P., Shin, D</w:t>
      </w:r>
      <w:r w:rsidR="00F827A6" w:rsidRPr="00F827A6">
        <w:rPr>
          <w:b/>
          <w:color w:val="000000"/>
          <w:sz w:val="20"/>
          <w:szCs w:val="20"/>
        </w:rPr>
        <w:t>., Morelli, S.S.</w:t>
      </w:r>
      <w:bookmarkStart w:id="0" w:name="_GoBack"/>
      <w:bookmarkEnd w:id="0"/>
    </w:p>
    <w:p w:rsidR="00F827A6" w:rsidRDefault="00F827A6" w:rsidP="00CC095F">
      <w:pPr>
        <w:ind w:left="1440"/>
        <w:jc w:val="both"/>
        <w:rPr>
          <w:color w:val="000000"/>
          <w:sz w:val="20"/>
          <w:szCs w:val="20"/>
        </w:rPr>
      </w:pPr>
      <w:r>
        <w:rPr>
          <w:color w:val="000000"/>
          <w:sz w:val="20"/>
          <w:szCs w:val="20"/>
        </w:rPr>
        <w:t>The Impact of Male Age and Male Factor Infertility on Embryo Suitability for Transfer in IVF-PGT-A Cycles Using Nonidentified Donor Oocytes.</w:t>
      </w:r>
    </w:p>
    <w:p w:rsidR="00F827A6" w:rsidRPr="00CC095F" w:rsidRDefault="00F827A6" w:rsidP="00CC095F">
      <w:pPr>
        <w:ind w:left="1440"/>
        <w:jc w:val="both"/>
        <w:rPr>
          <w:color w:val="000000"/>
          <w:sz w:val="20"/>
          <w:szCs w:val="20"/>
        </w:rPr>
      </w:pPr>
      <w:r>
        <w:rPr>
          <w:color w:val="000000"/>
          <w:sz w:val="20"/>
          <w:szCs w:val="20"/>
        </w:rPr>
        <w:t>To be presented Society for Reproductive Investigation 74</w:t>
      </w:r>
      <w:r w:rsidRPr="00F827A6">
        <w:rPr>
          <w:color w:val="000000"/>
          <w:sz w:val="20"/>
          <w:szCs w:val="20"/>
          <w:vertAlign w:val="superscript"/>
        </w:rPr>
        <w:t>th</w:t>
      </w:r>
      <w:r>
        <w:rPr>
          <w:color w:val="000000"/>
          <w:sz w:val="20"/>
          <w:szCs w:val="20"/>
        </w:rPr>
        <w:t xml:space="preserve"> Annual Meeting, 2027.</w:t>
      </w:r>
    </w:p>
    <w:p w:rsidR="002F74CA" w:rsidRDefault="002F74CA" w:rsidP="00C302B9">
      <w:pPr>
        <w:pStyle w:val="ColorfulList-Accent11"/>
        <w:ind w:left="0"/>
        <w:rPr>
          <w:b/>
          <w:color w:val="000000"/>
          <w:sz w:val="20"/>
          <w:szCs w:val="20"/>
        </w:rPr>
      </w:pPr>
    </w:p>
    <w:p w:rsidR="00885D51" w:rsidRDefault="00885D51" w:rsidP="00C302B9">
      <w:pPr>
        <w:pStyle w:val="ColorfulList-Accent11"/>
        <w:ind w:left="0"/>
        <w:rPr>
          <w:b/>
          <w:color w:val="000000"/>
          <w:sz w:val="20"/>
          <w:szCs w:val="20"/>
        </w:rPr>
      </w:pPr>
    </w:p>
    <w:p w:rsidR="00885D51" w:rsidRDefault="00885D51" w:rsidP="00C302B9">
      <w:pPr>
        <w:pStyle w:val="ColorfulList-Accent11"/>
        <w:ind w:left="0"/>
        <w:rPr>
          <w:b/>
          <w:color w:val="000000"/>
          <w:sz w:val="20"/>
          <w:szCs w:val="20"/>
        </w:rPr>
      </w:pPr>
    </w:p>
    <w:p w:rsidR="00366461" w:rsidRPr="005578DA" w:rsidRDefault="00895AA0" w:rsidP="00C302B9">
      <w:pPr>
        <w:pStyle w:val="ColorfulList-Accent11"/>
        <w:ind w:left="0"/>
        <w:rPr>
          <w:b/>
          <w:color w:val="000000"/>
          <w:sz w:val="20"/>
          <w:szCs w:val="20"/>
        </w:rPr>
      </w:pPr>
      <w:r w:rsidRPr="005578DA">
        <w:rPr>
          <w:b/>
          <w:color w:val="000000"/>
          <w:sz w:val="20"/>
          <w:szCs w:val="20"/>
        </w:rPr>
        <w:t>PRESENT</w:t>
      </w:r>
      <w:r w:rsidR="00535F08" w:rsidRPr="005578DA">
        <w:rPr>
          <w:b/>
          <w:color w:val="000000"/>
          <w:sz w:val="20"/>
          <w:szCs w:val="20"/>
        </w:rPr>
        <w:t>AT</w:t>
      </w:r>
      <w:r w:rsidRPr="005578DA">
        <w:rPr>
          <w:b/>
          <w:color w:val="000000"/>
          <w:sz w:val="20"/>
          <w:szCs w:val="20"/>
        </w:rPr>
        <w:t>IONS</w:t>
      </w:r>
      <w:r w:rsidR="00C302B9" w:rsidRPr="005578DA">
        <w:rPr>
          <w:b/>
          <w:color w:val="000000"/>
          <w:sz w:val="20"/>
          <w:szCs w:val="20"/>
        </w:rPr>
        <w:t>:</w:t>
      </w:r>
    </w:p>
    <w:p w:rsidR="006774DE" w:rsidRPr="005578DA" w:rsidRDefault="006774DE" w:rsidP="00C302B9">
      <w:pPr>
        <w:pStyle w:val="ColorfulList-Accent11"/>
        <w:ind w:left="0"/>
        <w:rPr>
          <w:b/>
          <w:color w:val="000000"/>
          <w:sz w:val="20"/>
          <w:szCs w:val="20"/>
        </w:rPr>
      </w:pPr>
    </w:p>
    <w:p w:rsidR="0008640A" w:rsidRPr="005578DA" w:rsidRDefault="0008640A" w:rsidP="00B525C1">
      <w:pPr>
        <w:pStyle w:val="ColorfulList-Accent11"/>
        <w:ind w:left="0" w:firstLine="720"/>
        <w:rPr>
          <w:b/>
          <w:color w:val="000000"/>
          <w:sz w:val="20"/>
          <w:szCs w:val="20"/>
        </w:rPr>
      </w:pPr>
      <w:r w:rsidRPr="005578DA">
        <w:rPr>
          <w:color w:val="000000"/>
          <w:sz w:val="20"/>
          <w:szCs w:val="20"/>
        </w:rPr>
        <w:t xml:space="preserve">A.    </w:t>
      </w:r>
      <w:r w:rsidR="00895AA0" w:rsidRPr="005578DA">
        <w:rPr>
          <w:color w:val="000000"/>
          <w:sz w:val="20"/>
          <w:szCs w:val="20"/>
        </w:rPr>
        <w:t xml:space="preserve">Scientific </w:t>
      </w:r>
      <w:r w:rsidR="00895AA0" w:rsidRPr="005578DA">
        <w:rPr>
          <w:i/>
          <w:color w:val="000000"/>
          <w:sz w:val="20"/>
          <w:szCs w:val="20"/>
        </w:rPr>
        <w:t>(Basic Science)</w:t>
      </w:r>
      <w:r w:rsidR="00895AA0" w:rsidRPr="005578DA">
        <w:rPr>
          <w:color w:val="000000"/>
          <w:sz w:val="20"/>
          <w:szCs w:val="20"/>
        </w:rPr>
        <w:t>:</w:t>
      </w:r>
      <w:r w:rsidRPr="005578DA">
        <w:rPr>
          <w:color w:val="000000"/>
          <w:sz w:val="20"/>
        </w:rPr>
        <w:t xml:space="preserve"> </w:t>
      </w:r>
    </w:p>
    <w:p w:rsidR="0008640A" w:rsidRPr="005578DA" w:rsidRDefault="0008640A" w:rsidP="0008640A">
      <w:pPr>
        <w:ind w:left="720"/>
        <w:jc w:val="both"/>
        <w:rPr>
          <w:color w:val="000000"/>
          <w:sz w:val="20"/>
        </w:rPr>
      </w:pPr>
    </w:p>
    <w:p w:rsidR="0008640A" w:rsidRPr="005578DA" w:rsidRDefault="0008640A" w:rsidP="0008640A">
      <w:pPr>
        <w:ind w:left="720"/>
        <w:jc w:val="both"/>
        <w:rPr>
          <w:color w:val="000000"/>
          <w:sz w:val="20"/>
        </w:rPr>
      </w:pPr>
      <w:r w:rsidRPr="005578DA">
        <w:rPr>
          <w:color w:val="000000"/>
          <w:sz w:val="20"/>
        </w:rPr>
        <w:t>Sixth Mortimer Levitz, Ph.D. Distinguished Lecture in Reproductive Sciences</w:t>
      </w:r>
      <w:r w:rsidR="00753481" w:rsidRPr="005578DA">
        <w:rPr>
          <w:color w:val="000000"/>
          <w:sz w:val="20"/>
        </w:rPr>
        <w:t xml:space="preserve"> (Invited Presentation)</w:t>
      </w:r>
    </w:p>
    <w:p w:rsidR="0008640A" w:rsidRPr="005578DA" w:rsidRDefault="0008640A" w:rsidP="0008640A">
      <w:pPr>
        <w:ind w:left="720"/>
        <w:jc w:val="both"/>
        <w:rPr>
          <w:color w:val="000000"/>
          <w:sz w:val="20"/>
        </w:rPr>
      </w:pPr>
      <w:r w:rsidRPr="005578DA">
        <w:rPr>
          <w:color w:val="000000"/>
          <w:sz w:val="20"/>
        </w:rPr>
        <w:t>“Endometrial Function: Past, Present, and Future”</w:t>
      </w:r>
    </w:p>
    <w:p w:rsidR="0008640A" w:rsidRPr="005578DA" w:rsidRDefault="0008640A" w:rsidP="0008640A">
      <w:pPr>
        <w:ind w:left="1440" w:hanging="720"/>
        <w:jc w:val="both"/>
        <w:rPr>
          <w:color w:val="000000"/>
          <w:sz w:val="20"/>
        </w:rPr>
      </w:pPr>
      <w:r w:rsidRPr="005578DA">
        <w:rPr>
          <w:color w:val="000000"/>
          <w:sz w:val="20"/>
        </w:rPr>
        <w:t>New York University School of Medicine, Department of Obstetrics and Gynecology</w:t>
      </w:r>
    </w:p>
    <w:p w:rsidR="0008640A" w:rsidRPr="005578DA" w:rsidRDefault="00760087" w:rsidP="0008640A">
      <w:pPr>
        <w:ind w:left="1440" w:hanging="720"/>
        <w:jc w:val="both"/>
        <w:rPr>
          <w:color w:val="000000"/>
          <w:sz w:val="20"/>
        </w:rPr>
      </w:pPr>
      <w:r w:rsidRPr="005578DA">
        <w:rPr>
          <w:color w:val="000000"/>
          <w:sz w:val="20"/>
        </w:rPr>
        <w:t xml:space="preserve">May </w:t>
      </w:r>
      <w:r w:rsidR="00753481" w:rsidRPr="005578DA">
        <w:rPr>
          <w:color w:val="000000"/>
          <w:sz w:val="20"/>
        </w:rPr>
        <w:t xml:space="preserve">5, </w:t>
      </w:r>
      <w:r w:rsidR="0008640A" w:rsidRPr="005578DA">
        <w:rPr>
          <w:color w:val="000000"/>
          <w:sz w:val="20"/>
        </w:rPr>
        <w:t>2010</w:t>
      </w:r>
    </w:p>
    <w:p w:rsidR="00753481" w:rsidRPr="005578DA" w:rsidRDefault="00753481" w:rsidP="0008640A">
      <w:pPr>
        <w:ind w:left="1440" w:hanging="720"/>
        <w:jc w:val="both"/>
        <w:rPr>
          <w:color w:val="000000"/>
          <w:sz w:val="20"/>
        </w:rPr>
      </w:pPr>
    </w:p>
    <w:p w:rsidR="00753481" w:rsidRPr="005578DA" w:rsidRDefault="00F96ABA" w:rsidP="00F96ABA">
      <w:pPr>
        <w:ind w:firstLine="720"/>
        <w:jc w:val="both"/>
        <w:rPr>
          <w:color w:val="000000"/>
          <w:sz w:val="20"/>
        </w:rPr>
      </w:pPr>
      <w:r w:rsidRPr="005578DA">
        <w:rPr>
          <w:color w:val="000000"/>
          <w:sz w:val="20"/>
        </w:rPr>
        <w:t xml:space="preserve"> </w:t>
      </w:r>
      <w:r w:rsidR="00753481" w:rsidRPr="005578DA">
        <w:rPr>
          <w:color w:val="000000"/>
          <w:sz w:val="20"/>
        </w:rPr>
        <w:t>“Cellular Origins of Endometrial Cells” (Invited Presentation)</w:t>
      </w:r>
    </w:p>
    <w:p w:rsidR="00753481" w:rsidRPr="005578DA" w:rsidRDefault="00753481" w:rsidP="0008640A">
      <w:pPr>
        <w:ind w:left="1440" w:hanging="720"/>
        <w:jc w:val="both"/>
        <w:rPr>
          <w:color w:val="000000"/>
          <w:sz w:val="20"/>
        </w:rPr>
      </w:pPr>
      <w:r w:rsidRPr="005578DA">
        <w:rPr>
          <w:color w:val="000000"/>
          <w:sz w:val="20"/>
        </w:rPr>
        <w:t>New York University School of Medicine, Ob/Gyn Research Conference</w:t>
      </w:r>
    </w:p>
    <w:p w:rsidR="00753481" w:rsidRPr="005578DA" w:rsidRDefault="00753481" w:rsidP="0008640A">
      <w:pPr>
        <w:ind w:left="1440" w:hanging="720"/>
        <w:jc w:val="both"/>
        <w:rPr>
          <w:color w:val="000000"/>
          <w:sz w:val="20"/>
        </w:rPr>
      </w:pPr>
      <w:r w:rsidRPr="005578DA">
        <w:rPr>
          <w:color w:val="000000"/>
          <w:sz w:val="20"/>
        </w:rPr>
        <w:t>May 5, 2010</w:t>
      </w:r>
    </w:p>
    <w:p w:rsidR="00760087" w:rsidRPr="005578DA" w:rsidRDefault="00760087" w:rsidP="00021835">
      <w:pPr>
        <w:jc w:val="both"/>
        <w:rPr>
          <w:color w:val="000000"/>
          <w:sz w:val="20"/>
        </w:rPr>
      </w:pPr>
    </w:p>
    <w:p w:rsidR="00BA7DB9" w:rsidRPr="005578DA" w:rsidRDefault="00760087" w:rsidP="0008640A">
      <w:pPr>
        <w:ind w:left="1440" w:hanging="720"/>
        <w:jc w:val="both"/>
        <w:rPr>
          <w:color w:val="000000"/>
          <w:sz w:val="20"/>
        </w:rPr>
      </w:pPr>
      <w:r w:rsidRPr="005578DA">
        <w:rPr>
          <w:color w:val="000000"/>
          <w:sz w:val="20"/>
        </w:rPr>
        <w:t>“Endometrial Functi</w:t>
      </w:r>
      <w:r w:rsidR="00753481" w:rsidRPr="005578DA">
        <w:rPr>
          <w:color w:val="000000"/>
          <w:sz w:val="20"/>
        </w:rPr>
        <w:t>on: Past, Present, and Future” (Invited Presentation)</w:t>
      </w:r>
    </w:p>
    <w:p w:rsidR="00753481" w:rsidRPr="005578DA" w:rsidRDefault="00753481" w:rsidP="00BA7DB9">
      <w:pPr>
        <w:ind w:left="720"/>
        <w:jc w:val="both"/>
        <w:rPr>
          <w:color w:val="000000"/>
          <w:sz w:val="20"/>
        </w:rPr>
      </w:pPr>
      <w:r w:rsidRPr="005578DA">
        <w:rPr>
          <w:color w:val="000000"/>
          <w:sz w:val="20"/>
        </w:rPr>
        <w:t xml:space="preserve">New York Downtown Hospital, </w:t>
      </w:r>
      <w:r w:rsidR="00760087" w:rsidRPr="005578DA">
        <w:rPr>
          <w:color w:val="000000"/>
          <w:sz w:val="20"/>
        </w:rPr>
        <w:t>Grand Rounds, Department of Obstetrics and Gynecology</w:t>
      </w:r>
    </w:p>
    <w:p w:rsidR="00421EF1" w:rsidRPr="005578DA" w:rsidRDefault="00753481" w:rsidP="00421EF1">
      <w:pPr>
        <w:ind w:left="720"/>
        <w:jc w:val="both"/>
        <w:rPr>
          <w:color w:val="000000"/>
          <w:sz w:val="20"/>
        </w:rPr>
      </w:pPr>
      <w:r w:rsidRPr="005578DA">
        <w:rPr>
          <w:color w:val="000000"/>
          <w:sz w:val="20"/>
        </w:rPr>
        <w:t>November</w:t>
      </w:r>
      <w:r w:rsidR="00760087" w:rsidRPr="005578DA">
        <w:rPr>
          <w:color w:val="000000"/>
          <w:sz w:val="20"/>
        </w:rPr>
        <w:t xml:space="preserve"> </w:t>
      </w:r>
      <w:r w:rsidRPr="005578DA">
        <w:rPr>
          <w:color w:val="000000"/>
          <w:sz w:val="20"/>
        </w:rPr>
        <w:t xml:space="preserve">5, </w:t>
      </w:r>
      <w:r w:rsidR="00760087" w:rsidRPr="005578DA">
        <w:rPr>
          <w:color w:val="000000"/>
          <w:sz w:val="20"/>
        </w:rPr>
        <w:t>2010</w:t>
      </w:r>
    </w:p>
    <w:p w:rsidR="00B353BB" w:rsidRPr="005578DA" w:rsidRDefault="00B353BB" w:rsidP="00350EE5">
      <w:pPr>
        <w:ind w:left="720"/>
        <w:jc w:val="both"/>
        <w:rPr>
          <w:color w:val="000000"/>
          <w:sz w:val="20"/>
        </w:rPr>
      </w:pPr>
    </w:p>
    <w:p w:rsidR="00CD7BF4" w:rsidRPr="005578DA" w:rsidRDefault="00CD7BF4" w:rsidP="00350EE5">
      <w:pPr>
        <w:ind w:left="720"/>
        <w:jc w:val="both"/>
        <w:rPr>
          <w:color w:val="000000"/>
          <w:sz w:val="20"/>
        </w:rPr>
      </w:pPr>
      <w:r w:rsidRPr="005578DA">
        <w:rPr>
          <w:color w:val="000000"/>
          <w:sz w:val="20"/>
        </w:rPr>
        <w:t>AAOGF/ABOG Endowment Scholar Lecture</w:t>
      </w:r>
      <w:r w:rsidR="00753481" w:rsidRPr="005578DA">
        <w:rPr>
          <w:color w:val="000000"/>
          <w:sz w:val="20"/>
        </w:rPr>
        <w:t xml:space="preserve"> (Invited Presentation)</w:t>
      </w:r>
    </w:p>
    <w:p w:rsidR="00CD7BF4" w:rsidRPr="005578DA" w:rsidRDefault="00CD7BF4" w:rsidP="0008640A">
      <w:pPr>
        <w:ind w:left="1440" w:hanging="720"/>
        <w:jc w:val="both"/>
        <w:rPr>
          <w:color w:val="000000"/>
          <w:sz w:val="20"/>
        </w:rPr>
      </w:pPr>
      <w:r w:rsidRPr="005578DA">
        <w:rPr>
          <w:color w:val="000000"/>
          <w:sz w:val="20"/>
        </w:rPr>
        <w:t>“Cellular Origins of Endometrial Cells”</w:t>
      </w:r>
    </w:p>
    <w:p w:rsidR="00CD7BF4" w:rsidRPr="005578DA" w:rsidRDefault="00CD7BF4" w:rsidP="0008640A">
      <w:pPr>
        <w:ind w:left="1440" w:hanging="720"/>
        <w:jc w:val="both"/>
        <w:rPr>
          <w:color w:val="000000"/>
          <w:sz w:val="20"/>
        </w:rPr>
      </w:pPr>
      <w:r w:rsidRPr="005578DA">
        <w:rPr>
          <w:color w:val="000000"/>
          <w:sz w:val="20"/>
        </w:rPr>
        <w:t>American Gynecologic and Obstetrical Society 2013 Annual Meeting</w:t>
      </w:r>
    </w:p>
    <w:p w:rsidR="002627F0" w:rsidRPr="005578DA" w:rsidRDefault="000B52C7" w:rsidP="00DB214E">
      <w:pPr>
        <w:ind w:left="1440" w:hanging="720"/>
        <w:jc w:val="both"/>
        <w:rPr>
          <w:color w:val="000000"/>
          <w:sz w:val="20"/>
        </w:rPr>
      </w:pPr>
      <w:r w:rsidRPr="005578DA">
        <w:rPr>
          <w:color w:val="000000"/>
          <w:sz w:val="20"/>
        </w:rPr>
        <w:t xml:space="preserve">September </w:t>
      </w:r>
      <w:r w:rsidR="00350EE5" w:rsidRPr="005578DA">
        <w:rPr>
          <w:color w:val="000000"/>
          <w:sz w:val="20"/>
        </w:rPr>
        <w:t xml:space="preserve">20, </w:t>
      </w:r>
      <w:r w:rsidRPr="005578DA">
        <w:rPr>
          <w:color w:val="000000"/>
          <w:sz w:val="20"/>
        </w:rPr>
        <w:t>2013</w:t>
      </w:r>
    </w:p>
    <w:p w:rsidR="002627F0" w:rsidRPr="005578DA" w:rsidRDefault="002627F0" w:rsidP="00C302B9">
      <w:pPr>
        <w:ind w:left="720"/>
        <w:jc w:val="both"/>
        <w:rPr>
          <w:color w:val="000000"/>
          <w:sz w:val="20"/>
        </w:rPr>
      </w:pPr>
    </w:p>
    <w:p w:rsidR="00DD40E8" w:rsidRPr="005578DA" w:rsidRDefault="00DD40E8" w:rsidP="00C302B9">
      <w:pPr>
        <w:ind w:left="720"/>
        <w:jc w:val="both"/>
        <w:rPr>
          <w:color w:val="000000"/>
          <w:sz w:val="20"/>
        </w:rPr>
      </w:pPr>
      <w:r w:rsidRPr="005578DA">
        <w:rPr>
          <w:color w:val="000000"/>
          <w:sz w:val="20"/>
        </w:rPr>
        <w:t>“Endometrium: The Final Frontier”</w:t>
      </w:r>
    </w:p>
    <w:p w:rsidR="00F13603" w:rsidRPr="005578DA" w:rsidRDefault="003F0FC0" w:rsidP="00F13603">
      <w:pPr>
        <w:ind w:left="720"/>
        <w:jc w:val="both"/>
        <w:rPr>
          <w:color w:val="000000"/>
          <w:sz w:val="20"/>
        </w:rPr>
      </w:pPr>
      <w:r w:rsidRPr="005578DA">
        <w:rPr>
          <w:color w:val="000000"/>
          <w:sz w:val="20"/>
        </w:rPr>
        <w:t>Rutgers – New Jersey Medical School, Grand Rounds, Department of Obstetrics, Gynecology and Women’s Health</w:t>
      </w:r>
    </w:p>
    <w:p w:rsidR="001614EC" w:rsidRPr="005578DA" w:rsidRDefault="003F0FC0" w:rsidP="00421EF1">
      <w:pPr>
        <w:ind w:left="720"/>
        <w:jc w:val="both"/>
        <w:rPr>
          <w:color w:val="000000"/>
          <w:sz w:val="20"/>
        </w:rPr>
      </w:pPr>
      <w:r w:rsidRPr="005578DA">
        <w:rPr>
          <w:color w:val="000000"/>
          <w:sz w:val="20"/>
        </w:rPr>
        <w:t>January 20, 2016</w:t>
      </w:r>
    </w:p>
    <w:p w:rsidR="004D5D51" w:rsidRPr="005578DA" w:rsidRDefault="004D5D51" w:rsidP="00224086">
      <w:pPr>
        <w:ind w:left="1440" w:hanging="720"/>
        <w:jc w:val="both"/>
        <w:rPr>
          <w:color w:val="000000"/>
          <w:sz w:val="20"/>
        </w:rPr>
      </w:pPr>
    </w:p>
    <w:p w:rsidR="001614EC" w:rsidRPr="005578DA" w:rsidRDefault="001614EC" w:rsidP="001614EC">
      <w:pPr>
        <w:ind w:left="1440" w:hanging="720"/>
        <w:jc w:val="both"/>
        <w:rPr>
          <w:color w:val="000000"/>
          <w:sz w:val="20"/>
        </w:rPr>
      </w:pPr>
      <w:r w:rsidRPr="005578DA">
        <w:rPr>
          <w:color w:val="000000"/>
          <w:sz w:val="20"/>
        </w:rPr>
        <w:t>“Contributions of Bone Marrow-Derived Cells to the Endometrium” (Invited Presentation)</w:t>
      </w:r>
    </w:p>
    <w:p w:rsidR="001614EC" w:rsidRPr="005578DA" w:rsidRDefault="001614EC" w:rsidP="001614EC">
      <w:pPr>
        <w:ind w:left="1440" w:hanging="720"/>
        <w:jc w:val="both"/>
        <w:rPr>
          <w:color w:val="000000"/>
          <w:sz w:val="20"/>
        </w:rPr>
      </w:pPr>
      <w:r w:rsidRPr="005578DA">
        <w:rPr>
          <w:color w:val="000000"/>
          <w:sz w:val="20"/>
        </w:rPr>
        <w:t>Child Health Institute of New Jersey, Rutgers – Robert Wood Johnson Medical School</w:t>
      </w:r>
    </w:p>
    <w:p w:rsidR="006B39CC" w:rsidRPr="005578DA" w:rsidRDefault="001614EC" w:rsidP="003C7998">
      <w:pPr>
        <w:ind w:left="1440" w:hanging="720"/>
        <w:jc w:val="both"/>
        <w:rPr>
          <w:color w:val="000000"/>
          <w:sz w:val="20"/>
        </w:rPr>
      </w:pPr>
      <w:r w:rsidRPr="005578DA">
        <w:rPr>
          <w:color w:val="000000"/>
          <w:sz w:val="20"/>
        </w:rPr>
        <w:t>January 18, 2018</w:t>
      </w:r>
    </w:p>
    <w:p w:rsidR="006B39CC" w:rsidRPr="005578DA" w:rsidRDefault="006B39CC" w:rsidP="006B39CC">
      <w:pPr>
        <w:ind w:left="1110"/>
        <w:jc w:val="both"/>
        <w:rPr>
          <w:i/>
          <w:color w:val="000000"/>
          <w:sz w:val="20"/>
          <w:szCs w:val="20"/>
        </w:rPr>
      </w:pPr>
    </w:p>
    <w:p w:rsidR="00F47A41" w:rsidRPr="005578DA" w:rsidRDefault="006B39CC" w:rsidP="006B39CC">
      <w:pPr>
        <w:ind w:left="1440" w:hanging="720"/>
        <w:jc w:val="both"/>
        <w:rPr>
          <w:color w:val="000000"/>
          <w:sz w:val="20"/>
        </w:rPr>
      </w:pPr>
      <w:r w:rsidRPr="005578DA">
        <w:rPr>
          <w:color w:val="000000"/>
          <w:sz w:val="20"/>
        </w:rPr>
        <w:t xml:space="preserve"> </w:t>
      </w:r>
      <w:r w:rsidR="00F47A41" w:rsidRPr="005578DA">
        <w:rPr>
          <w:color w:val="000000"/>
          <w:sz w:val="20"/>
        </w:rPr>
        <w:t>“Contributions of Bone Marrow-Derived Cells to the Endometrium” (Invited Presentation)</w:t>
      </w:r>
    </w:p>
    <w:p w:rsidR="00F47A41" w:rsidRPr="005578DA" w:rsidRDefault="00F47A41" w:rsidP="001614EC">
      <w:pPr>
        <w:ind w:left="1440" w:hanging="720"/>
        <w:jc w:val="both"/>
        <w:rPr>
          <w:color w:val="000000"/>
          <w:sz w:val="20"/>
        </w:rPr>
      </w:pPr>
      <w:r w:rsidRPr="005578DA">
        <w:rPr>
          <w:color w:val="000000"/>
          <w:sz w:val="20"/>
        </w:rPr>
        <w:t>University of Illinois at Chicago College of Medicine, Department of Physiology and Biophysics</w:t>
      </w:r>
    </w:p>
    <w:p w:rsidR="001C7462" w:rsidRPr="005578DA" w:rsidRDefault="00F47A41" w:rsidP="00DB214E">
      <w:pPr>
        <w:ind w:left="1440" w:hanging="720"/>
        <w:jc w:val="both"/>
        <w:rPr>
          <w:color w:val="000000"/>
          <w:sz w:val="20"/>
        </w:rPr>
      </w:pPr>
      <w:r w:rsidRPr="005578DA">
        <w:rPr>
          <w:color w:val="000000"/>
          <w:sz w:val="20"/>
        </w:rPr>
        <w:t>March 20, 2018</w:t>
      </w:r>
    </w:p>
    <w:p w:rsidR="00D6217A" w:rsidRPr="005578DA" w:rsidRDefault="00D6217A" w:rsidP="001614EC">
      <w:pPr>
        <w:ind w:left="1440" w:hanging="720"/>
        <w:jc w:val="both"/>
        <w:rPr>
          <w:color w:val="000000"/>
          <w:sz w:val="20"/>
        </w:rPr>
      </w:pPr>
    </w:p>
    <w:p w:rsidR="00E30739" w:rsidRPr="005578DA" w:rsidRDefault="0008640A" w:rsidP="001614EC">
      <w:pPr>
        <w:ind w:left="1440" w:hanging="720"/>
        <w:jc w:val="both"/>
        <w:rPr>
          <w:color w:val="000000"/>
          <w:sz w:val="20"/>
        </w:rPr>
      </w:pPr>
      <w:r w:rsidRPr="005578DA">
        <w:rPr>
          <w:color w:val="000000"/>
          <w:sz w:val="20"/>
        </w:rPr>
        <w:t xml:space="preserve">B.    </w:t>
      </w:r>
      <w:r w:rsidR="00895AA0" w:rsidRPr="005578DA">
        <w:rPr>
          <w:color w:val="000000"/>
          <w:sz w:val="20"/>
          <w:szCs w:val="20"/>
        </w:rPr>
        <w:t xml:space="preserve">Professional </w:t>
      </w:r>
      <w:r w:rsidR="00895AA0" w:rsidRPr="005578DA">
        <w:rPr>
          <w:i/>
          <w:color w:val="000000"/>
          <w:sz w:val="20"/>
          <w:szCs w:val="20"/>
        </w:rPr>
        <w:t>(Clinical)</w:t>
      </w:r>
      <w:r w:rsidR="00895AA0" w:rsidRPr="005578DA">
        <w:rPr>
          <w:color w:val="000000"/>
          <w:sz w:val="20"/>
          <w:szCs w:val="20"/>
        </w:rPr>
        <w:t>:</w:t>
      </w:r>
      <w:r w:rsidRPr="005578DA">
        <w:rPr>
          <w:color w:val="000000"/>
          <w:sz w:val="20"/>
          <w:szCs w:val="20"/>
        </w:rPr>
        <w:t xml:space="preserve"> </w:t>
      </w:r>
    </w:p>
    <w:p w:rsidR="000B52C7" w:rsidRPr="005578DA" w:rsidRDefault="000B52C7" w:rsidP="0008640A">
      <w:pPr>
        <w:ind w:left="1440" w:hanging="720"/>
        <w:jc w:val="both"/>
        <w:rPr>
          <w:color w:val="000000"/>
          <w:sz w:val="20"/>
          <w:szCs w:val="20"/>
        </w:rPr>
      </w:pPr>
    </w:p>
    <w:p w:rsidR="0011589C" w:rsidRPr="005578DA" w:rsidRDefault="00517A6B" w:rsidP="00D54E8A">
      <w:pPr>
        <w:ind w:left="720"/>
        <w:jc w:val="both"/>
        <w:rPr>
          <w:color w:val="000000"/>
          <w:sz w:val="20"/>
        </w:rPr>
      </w:pPr>
      <w:r w:rsidRPr="005578DA">
        <w:rPr>
          <w:color w:val="000000"/>
          <w:sz w:val="20"/>
        </w:rPr>
        <w:t>“Abnormal Puberty”, Grand Rounds, Department of Obstetrics, Gynecology and Women’s Health, New Jersey Medical School –</w:t>
      </w:r>
      <w:r w:rsidR="00350EE5" w:rsidRPr="005578DA">
        <w:rPr>
          <w:color w:val="000000"/>
          <w:sz w:val="20"/>
        </w:rPr>
        <w:t xml:space="preserve"> UMDNJ</w:t>
      </w:r>
      <w:r w:rsidRPr="005578DA">
        <w:rPr>
          <w:color w:val="000000"/>
          <w:sz w:val="20"/>
        </w:rPr>
        <w:t xml:space="preserve">, </w:t>
      </w:r>
      <w:r w:rsidR="00760087" w:rsidRPr="005578DA">
        <w:rPr>
          <w:color w:val="000000"/>
          <w:sz w:val="20"/>
        </w:rPr>
        <w:t xml:space="preserve">October 31, </w:t>
      </w:r>
      <w:r w:rsidRPr="005578DA">
        <w:rPr>
          <w:color w:val="000000"/>
          <w:sz w:val="20"/>
        </w:rPr>
        <w:t>2007</w:t>
      </w:r>
    </w:p>
    <w:p w:rsidR="00B007CB" w:rsidRPr="005578DA" w:rsidRDefault="00B007CB" w:rsidP="00B007CB">
      <w:pPr>
        <w:ind w:left="720"/>
        <w:jc w:val="both"/>
        <w:rPr>
          <w:color w:val="000000"/>
          <w:sz w:val="20"/>
        </w:rPr>
      </w:pPr>
      <w:r w:rsidRPr="005578DA">
        <w:rPr>
          <w:color w:val="000000"/>
          <w:sz w:val="20"/>
        </w:rPr>
        <w:t>“Abnormal Puberty in Girls: What Pediatricians Need to Know”, Grand Rounds, Department of Pediatrics, New Jersey Medical School –</w:t>
      </w:r>
      <w:r w:rsidR="00350EE5" w:rsidRPr="005578DA">
        <w:rPr>
          <w:color w:val="000000"/>
          <w:sz w:val="20"/>
        </w:rPr>
        <w:t xml:space="preserve"> UMDNJ</w:t>
      </w:r>
      <w:r w:rsidRPr="005578DA">
        <w:rPr>
          <w:color w:val="000000"/>
          <w:sz w:val="20"/>
        </w:rPr>
        <w:t>, November 2, 2007</w:t>
      </w:r>
    </w:p>
    <w:p w:rsidR="00B21B16" w:rsidRPr="005578DA" w:rsidRDefault="00B21B16" w:rsidP="00DD40E8">
      <w:pPr>
        <w:jc w:val="both"/>
        <w:rPr>
          <w:color w:val="000000"/>
          <w:sz w:val="20"/>
        </w:rPr>
      </w:pPr>
    </w:p>
    <w:p w:rsidR="00517A6B" w:rsidRPr="005578DA" w:rsidRDefault="00517A6B" w:rsidP="00B21B16">
      <w:pPr>
        <w:ind w:left="720"/>
        <w:jc w:val="both"/>
        <w:rPr>
          <w:color w:val="000000"/>
          <w:sz w:val="20"/>
        </w:rPr>
      </w:pPr>
      <w:r w:rsidRPr="005578DA">
        <w:rPr>
          <w:color w:val="000000"/>
          <w:sz w:val="20"/>
        </w:rPr>
        <w:t>“Dysfunctional Uterine Bleeding”, Grand Rounds, Department of Obstetrics, Gynecology and Women’s Health, New Jersey Medical School –</w:t>
      </w:r>
      <w:r w:rsidR="00350EE5" w:rsidRPr="005578DA">
        <w:rPr>
          <w:color w:val="000000"/>
          <w:sz w:val="20"/>
        </w:rPr>
        <w:t xml:space="preserve"> UMDNJ</w:t>
      </w:r>
      <w:r w:rsidRPr="005578DA">
        <w:rPr>
          <w:color w:val="000000"/>
          <w:sz w:val="20"/>
        </w:rPr>
        <w:t>, 2008</w:t>
      </w:r>
    </w:p>
    <w:p w:rsidR="00753481" w:rsidRPr="005578DA" w:rsidRDefault="00753481" w:rsidP="00753481">
      <w:pPr>
        <w:ind w:left="1440" w:hanging="720"/>
        <w:jc w:val="both"/>
        <w:rPr>
          <w:color w:val="000000"/>
          <w:sz w:val="20"/>
        </w:rPr>
      </w:pPr>
    </w:p>
    <w:p w:rsidR="00753481" w:rsidRPr="005578DA" w:rsidRDefault="00753481" w:rsidP="00753481">
      <w:pPr>
        <w:ind w:left="720"/>
        <w:jc w:val="both"/>
        <w:rPr>
          <w:color w:val="000000"/>
          <w:sz w:val="20"/>
        </w:rPr>
      </w:pPr>
      <w:r w:rsidRPr="005578DA">
        <w:rPr>
          <w:color w:val="000000"/>
          <w:sz w:val="20"/>
        </w:rPr>
        <w:t>“Evaluation of Delayed Puberty”, Grand Rounds, Department of Obstetrics and Gynecology, Hackensack Univers</w:t>
      </w:r>
      <w:r w:rsidR="00350EE5" w:rsidRPr="005578DA">
        <w:rPr>
          <w:color w:val="000000"/>
          <w:sz w:val="20"/>
        </w:rPr>
        <w:t>ity Medical Center</w:t>
      </w:r>
      <w:r w:rsidRPr="005578DA">
        <w:rPr>
          <w:color w:val="000000"/>
          <w:sz w:val="20"/>
        </w:rPr>
        <w:t>, May 13, 2011</w:t>
      </w:r>
    </w:p>
    <w:p w:rsidR="00753481" w:rsidRPr="005578DA" w:rsidRDefault="00753481" w:rsidP="00517A6B">
      <w:pPr>
        <w:ind w:left="720"/>
        <w:jc w:val="both"/>
        <w:rPr>
          <w:color w:val="000000"/>
          <w:sz w:val="20"/>
        </w:rPr>
      </w:pPr>
    </w:p>
    <w:p w:rsidR="007E01E1" w:rsidRPr="005578DA" w:rsidRDefault="007E01E1" w:rsidP="00517A6B">
      <w:pPr>
        <w:ind w:left="720"/>
        <w:jc w:val="both"/>
        <w:rPr>
          <w:color w:val="000000"/>
          <w:sz w:val="20"/>
        </w:rPr>
      </w:pPr>
      <w:r w:rsidRPr="005578DA">
        <w:rPr>
          <w:color w:val="000000"/>
          <w:sz w:val="20"/>
        </w:rPr>
        <w:t>“The Evaluation and Management of Female Infertility”, invited faculty speaker for Advances in the Management of Male and Female Infertility CME event, UMDNJ Center for Continuing and Outreach Education, June 28, 2011</w:t>
      </w:r>
    </w:p>
    <w:p w:rsidR="007E01E1" w:rsidRPr="005578DA" w:rsidRDefault="007E01E1" w:rsidP="00517A6B">
      <w:pPr>
        <w:ind w:left="720"/>
        <w:jc w:val="both"/>
        <w:rPr>
          <w:color w:val="000000"/>
          <w:sz w:val="20"/>
        </w:rPr>
      </w:pPr>
    </w:p>
    <w:p w:rsidR="00753481" w:rsidRPr="005578DA" w:rsidRDefault="00753481" w:rsidP="00753481">
      <w:pPr>
        <w:ind w:left="720"/>
        <w:jc w:val="both"/>
        <w:rPr>
          <w:color w:val="000000"/>
          <w:sz w:val="20"/>
        </w:rPr>
      </w:pPr>
      <w:r w:rsidRPr="005578DA">
        <w:rPr>
          <w:color w:val="000000"/>
          <w:sz w:val="20"/>
        </w:rPr>
        <w:t>“Abnormal Uterine Bleeding”, Grand Rounds, Department of Obstetrics, Gynecology and Women’s Health, New</w:t>
      </w:r>
      <w:r w:rsidR="00350EE5" w:rsidRPr="005578DA">
        <w:rPr>
          <w:color w:val="000000"/>
          <w:sz w:val="20"/>
        </w:rPr>
        <w:t xml:space="preserve"> Jersey Medical School – UMDNJ</w:t>
      </w:r>
      <w:r w:rsidRPr="005578DA">
        <w:rPr>
          <w:color w:val="000000"/>
          <w:sz w:val="20"/>
        </w:rPr>
        <w:t>, April 17, 2013</w:t>
      </w:r>
    </w:p>
    <w:p w:rsidR="00A14118" w:rsidRPr="005578DA" w:rsidRDefault="00A14118" w:rsidP="00A14118">
      <w:pPr>
        <w:pStyle w:val="ColorfulList-Accent11"/>
        <w:ind w:left="0"/>
        <w:rPr>
          <w:b/>
          <w:color w:val="000000"/>
          <w:sz w:val="20"/>
          <w:szCs w:val="20"/>
        </w:rPr>
      </w:pPr>
    </w:p>
    <w:p w:rsidR="00753481" w:rsidRPr="005578DA" w:rsidRDefault="00753481" w:rsidP="00753481">
      <w:pPr>
        <w:ind w:left="720"/>
        <w:jc w:val="both"/>
        <w:rPr>
          <w:color w:val="000000"/>
          <w:sz w:val="20"/>
        </w:rPr>
      </w:pPr>
      <w:r w:rsidRPr="005578DA">
        <w:rPr>
          <w:color w:val="000000"/>
          <w:sz w:val="20"/>
        </w:rPr>
        <w:t>“Normal Puberty”, Grand Rounds, Department of Obstetrics, Gynecology and Women’s Health, New Jersey Medical School – UMDNJ, June 18, 2014</w:t>
      </w:r>
    </w:p>
    <w:p w:rsidR="000B52C7" w:rsidRPr="005578DA" w:rsidRDefault="000B52C7" w:rsidP="0008640A">
      <w:pPr>
        <w:ind w:left="1440" w:hanging="720"/>
        <w:jc w:val="both"/>
        <w:rPr>
          <w:color w:val="000000"/>
          <w:sz w:val="20"/>
        </w:rPr>
      </w:pPr>
    </w:p>
    <w:p w:rsidR="00753481" w:rsidRPr="005578DA" w:rsidRDefault="00753481" w:rsidP="00753481">
      <w:pPr>
        <w:ind w:left="720"/>
        <w:jc w:val="both"/>
        <w:rPr>
          <w:color w:val="000000"/>
          <w:sz w:val="20"/>
          <w:szCs w:val="20"/>
        </w:rPr>
      </w:pPr>
      <w:r w:rsidRPr="005578DA">
        <w:rPr>
          <w:color w:val="000000"/>
          <w:sz w:val="20"/>
          <w:szCs w:val="20"/>
        </w:rPr>
        <w:t>“Polycystic Ovary Syndrome: An Update”, Grand Rounds, Department of Obstetrics and Gynecology, Hackensack University Medical</w:t>
      </w:r>
      <w:r w:rsidR="00350EE5" w:rsidRPr="005578DA">
        <w:rPr>
          <w:color w:val="000000"/>
          <w:sz w:val="20"/>
          <w:szCs w:val="20"/>
        </w:rPr>
        <w:t xml:space="preserve"> Center</w:t>
      </w:r>
      <w:r w:rsidRPr="005578DA">
        <w:rPr>
          <w:color w:val="000000"/>
          <w:sz w:val="20"/>
          <w:szCs w:val="20"/>
        </w:rPr>
        <w:t>, September 2, 2014</w:t>
      </w:r>
    </w:p>
    <w:p w:rsidR="008F3A40" w:rsidRPr="005578DA" w:rsidRDefault="008F3A40" w:rsidP="008F3A40">
      <w:pPr>
        <w:pStyle w:val="ColorfulList-Accent11"/>
        <w:ind w:left="0"/>
        <w:rPr>
          <w:b/>
          <w:color w:val="000000"/>
          <w:sz w:val="20"/>
          <w:szCs w:val="20"/>
        </w:rPr>
      </w:pPr>
    </w:p>
    <w:p w:rsidR="00A25A99" w:rsidRPr="005578DA" w:rsidRDefault="00A25A99" w:rsidP="00753481">
      <w:pPr>
        <w:ind w:left="720"/>
        <w:jc w:val="both"/>
        <w:rPr>
          <w:color w:val="000000"/>
          <w:sz w:val="20"/>
          <w:szCs w:val="20"/>
        </w:rPr>
      </w:pPr>
      <w:r w:rsidRPr="005578DA">
        <w:rPr>
          <w:color w:val="000000"/>
          <w:sz w:val="20"/>
          <w:szCs w:val="20"/>
        </w:rPr>
        <w:t>“Disorders of Hyperandrogenism: Case Presentations”, Grand Rounds, Department of Obstetrics, Gynecology and Women’s Health, Rutgers- New Jersey Medical School, November 4, 2014</w:t>
      </w:r>
    </w:p>
    <w:p w:rsidR="00110DFB" w:rsidRPr="005578DA" w:rsidRDefault="00110DFB" w:rsidP="00753481">
      <w:pPr>
        <w:ind w:left="720"/>
        <w:jc w:val="both"/>
        <w:rPr>
          <w:color w:val="000000"/>
          <w:sz w:val="20"/>
          <w:szCs w:val="20"/>
        </w:rPr>
      </w:pPr>
    </w:p>
    <w:p w:rsidR="00C239CB" w:rsidRPr="005578DA" w:rsidRDefault="00110DFB" w:rsidP="003067E0">
      <w:pPr>
        <w:ind w:left="720"/>
        <w:jc w:val="both"/>
        <w:rPr>
          <w:color w:val="000000"/>
          <w:sz w:val="20"/>
          <w:szCs w:val="20"/>
        </w:rPr>
      </w:pPr>
      <w:r w:rsidRPr="005578DA">
        <w:rPr>
          <w:color w:val="000000"/>
          <w:sz w:val="20"/>
          <w:szCs w:val="20"/>
        </w:rPr>
        <w:t>“REI Case Presentations: Amenorrhea”, Grand Rounds, Department of Obstetrics, Gynecology and Women’s Health, Rutgers-New Jersey Medical School, September 30, 2015</w:t>
      </w:r>
    </w:p>
    <w:p w:rsidR="00421EF1" w:rsidRPr="005578DA" w:rsidRDefault="00421EF1" w:rsidP="00421EF1">
      <w:pPr>
        <w:pStyle w:val="ColorfulList-Accent11"/>
        <w:ind w:left="0"/>
        <w:rPr>
          <w:b/>
          <w:color w:val="000000"/>
          <w:sz w:val="20"/>
          <w:szCs w:val="20"/>
        </w:rPr>
      </w:pPr>
    </w:p>
    <w:p w:rsidR="00D865AE" w:rsidRPr="005578DA" w:rsidRDefault="00D865AE" w:rsidP="003067E0">
      <w:pPr>
        <w:ind w:left="720"/>
        <w:jc w:val="both"/>
        <w:rPr>
          <w:color w:val="000000"/>
          <w:sz w:val="20"/>
          <w:szCs w:val="20"/>
        </w:rPr>
      </w:pPr>
      <w:r w:rsidRPr="005578DA">
        <w:rPr>
          <w:color w:val="000000"/>
          <w:sz w:val="20"/>
        </w:rPr>
        <w:t>“Towards Standardizing Embryo Transfer Protocols”, American Society for Reproductive Medicine Embryo Transfer Workshop for Reproductive Endocrinology and Infertility fellows, New York University Simulation Center, February 2019</w:t>
      </w:r>
    </w:p>
    <w:p w:rsidR="00807519" w:rsidRPr="005578DA" w:rsidRDefault="00807519" w:rsidP="003067E0">
      <w:pPr>
        <w:ind w:left="720"/>
        <w:jc w:val="both"/>
        <w:rPr>
          <w:color w:val="000000"/>
          <w:sz w:val="20"/>
          <w:szCs w:val="20"/>
        </w:rPr>
      </w:pPr>
    </w:p>
    <w:p w:rsidR="0039439E" w:rsidRPr="00F76685" w:rsidRDefault="00807519" w:rsidP="00F76685">
      <w:pPr>
        <w:ind w:left="720"/>
        <w:jc w:val="both"/>
        <w:rPr>
          <w:color w:val="000000"/>
          <w:sz w:val="20"/>
          <w:szCs w:val="20"/>
        </w:rPr>
      </w:pPr>
      <w:r w:rsidRPr="005578DA">
        <w:rPr>
          <w:color w:val="000000"/>
          <w:sz w:val="20"/>
          <w:szCs w:val="20"/>
        </w:rPr>
        <w:lastRenderedPageBreak/>
        <w:t>“TED Talk: My Path to Now in Academic Reproductive Endocrinology and Infertility”, invited speaker, Society for Reproductive Endocrinology and Infertility Retreat for Reproductive Endocrinology and Infertility Fellows, Park City, Utah, July 2019</w:t>
      </w:r>
    </w:p>
    <w:p w:rsidR="004D5D51" w:rsidRPr="005578DA" w:rsidRDefault="005D29C8" w:rsidP="00421EF1">
      <w:pPr>
        <w:ind w:left="720"/>
        <w:jc w:val="both"/>
        <w:rPr>
          <w:color w:val="000000"/>
          <w:sz w:val="20"/>
          <w:szCs w:val="20"/>
        </w:rPr>
      </w:pPr>
      <w:r w:rsidRPr="005578DA">
        <w:rPr>
          <w:color w:val="000000"/>
          <w:sz w:val="20"/>
        </w:rPr>
        <w:t xml:space="preserve">“Life in Academic Practice”, </w:t>
      </w:r>
      <w:r w:rsidRPr="005578DA">
        <w:rPr>
          <w:color w:val="000000"/>
          <w:sz w:val="20"/>
          <w:szCs w:val="20"/>
        </w:rPr>
        <w:t>invited speaker, Society for Reproductive Endocrinology and Infertility Retreat for Reproductive Endocrinology and Infertility Fellows, Park City, Utah, July 2019</w:t>
      </w:r>
    </w:p>
    <w:p w:rsidR="004D5D51" w:rsidRPr="005578DA" w:rsidRDefault="004D5D51" w:rsidP="004D5D51">
      <w:pPr>
        <w:pStyle w:val="ColorfulList-Accent11"/>
        <w:ind w:left="0"/>
        <w:rPr>
          <w:b/>
          <w:color w:val="000000"/>
          <w:sz w:val="20"/>
          <w:szCs w:val="20"/>
        </w:rPr>
      </w:pPr>
    </w:p>
    <w:p w:rsidR="0039439E" w:rsidRPr="005578DA" w:rsidRDefault="0039439E" w:rsidP="003067E0">
      <w:pPr>
        <w:ind w:left="720"/>
        <w:jc w:val="both"/>
        <w:rPr>
          <w:color w:val="000000"/>
          <w:sz w:val="20"/>
          <w:szCs w:val="20"/>
        </w:rPr>
      </w:pPr>
      <w:r w:rsidRPr="005578DA">
        <w:rPr>
          <w:color w:val="000000"/>
          <w:sz w:val="20"/>
          <w:szCs w:val="20"/>
        </w:rPr>
        <w:t>“Fertile Ground: Role of the Endometrium in Reproductive Success and Failure”, Grand Rounds, Department of Obstetrics and Gynecology, Reading Hospital, West Reading, PA, February 3, 2021</w:t>
      </w:r>
    </w:p>
    <w:p w:rsidR="00807519" w:rsidRPr="005578DA" w:rsidRDefault="00807519" w:rsidP="003067E0">
      <w:pPr>
        <w:ind w:left="720"/>
        <w:jc w:val="both"/>
        <w:rPr>
          <w:color w:val="000000"/>
          <w:sz w:val="20"/>
          <w:szCs w:val="20"/>
        </w:rPr>
      </w:pPr>
    </w:p>
    <w:p w:rsidR="00ED5E91" w:rsidRPr="005578DA" w:rsidRDefault="00710EEA" w:rsidP="004D5D51">
      <w:pPr>
        <w:ind w:left="720"/>
        <w:jc w:val="both"/>
        <w:rPr>
          <w:color w:val="000000"/>
          <w:sz w:val="20"/>
          <w:szCs w:val="20"/>
        </w:rPr>
      </w:pPr>
      <w:r w:rsidRPr="005578DA">
        <w:rPr>
          <w:color w:val="000000"/>
          <w:sz w:val="20"/>
          <w:szCs w:val="20"/>
        </w:rPr>
        <w:t>"Fertile Ground: Role of the Endometrium in Reproductive Success and Failure”, Grand Rounds, Department of Obstetrics, Gynecology and Reproductive Health, Rutgers - New Jersey Medical School, Newark, NJ, May 19, 2021</w:t>
      </w:r>
    </w:p>
    <w:p w:rsidR="00ED5E91" w:rsidRPr="005578DA" w:rsidRDefault="00ED5E91" w:rsidP="00ED5E91">
      <w:pPr>
        <w:pStyle w:val="ColorfulList-Accent11"/>
        <w:ind w:left="0"/>
        <w:rPr>
          <w:b/>
          <w:color w:val="000000"/>
          <w:sz w:val="20"/>
          <w:szCs w:val="20"/>
        </w:rPr>
      </w:pPr>
    </w:p>
    <w:p w:rsidR="00807519" w:rsidRPr="005578DA" w:rsidRDefault="00807519" w:rsidP="00021835">
      <w:pPr>
        <w:ind w:left="720"/>
        <w:jc w:val="both"/>
        <w:rPr>
          <w:color w:val="000000"/>
          <w:sz w:val="20"/>
          <w:szCs w:val="20"/>
        </w:rPr>
      </w:pPr>
      <w:r w:rsidRPr="005578DA">
        <w:rPr>
          <w:color w:val="000000"/>
          <w:sz w:val="20"/>
          <w:szCs w:val="20"/>
        </w:rPr>
        <w:t>“Academic Medicine Boot Camp: Strategies for Developing a Successful Career”, invited speaker for interactive session, 77</w:t>
      </w:r>
      <w:r w:rsidRPr="005578DA">
        <w:rPr>
          <w:color w:val="000000"/>
          <w:sz w:val="20"/>
          <w:szCs w:val="20"/>
          <w:vertAlign w:val="superscript"/>
        </w:rPr>
        <w:t>th</w:t>
      </w:r>
      <w:r w:rsidRPr="005578DA">
        <w:rPr>
          <w:color w:val="000000"/>
          <w:sz w:val="20"/>
          <w:szCs w:val="20"/>
        </w:rPr>
        <w:t xml:space="preserve"> American Society for Reproductive Medicine Scientific Congress and Expo, Baltimore, MD, October 2021</w:t>
      </w:r>
    </w:p>
    <w:p w:rsidR="001C7462" w:rsidRPr="005578DA" w:rsidRDefault="001C7462" w:rsidP="00021835">
      <w:pPr>
        <w:ind w:left="720"/>
        <w:jc w:val="both"/>
        <w:rPr>
          <w:color w:val="000000"/>
          <w:sz w:val="20"/>
          <w:szCs w:val="20"/>
        </w:rPr>
      </w:pPr>
    </w:p>
    <w:p w:rsidR="001C7462" w:rsidRPr="005578DA" w:rsidRDefault="001C7462" w:rsidP="00021835">
      <w:pPr>
        <w:ind w:left="720"/>
        <w:jc w:val="both"/>
        <w:rPr>
          <w:color w:val="000000"/>
          <w:sz w:val="20"/>
          <w:szCs w:val="20"/>
        </w:rPr>
      </w:pPr>
      <w:r w:rsidRPr="005578DA">
        <w:rPr>
          <w:color w:val="000000"/>
          <w:sz w:val="20"/>
          <w:szCs w:val="20"/>
        </w:rPr>
        <w:t xml:space="preserve">"Tips and Tricks for the Difficult Embryo Transfer", invited speaker, </w:t>
      </w:r>
      <w:r w:rsidRPr="005578DA">
        <w:rPr>
          <w:color w:val="000000"/>
          <w:sz w:val="20"/>
        </w:rPr>
        <w:t xml:space="preserve">American Society for Reproductive Medicine Embryo Transfer Workshop, 77th American Society for </w:t>
      </w:r>
      <w:r w:rsidRPr="005578DA">
        <w:rPr>
          <w:color w:val="000000"/>
          <w:sz w:val="20"/>
          <w:szCs w:val="20"/>
        </w:rPr>
        <w:t>Reproductive Medicine Scientific Congress and Expo, Baltimore, MD, October 2021</w:t>
      </w:r>
    </w:p>
    <w:p w:rsidR="00752685" w:rsidRPr="005578DA" w:rsidRDefault="00752685" w:rsidP="00021835">
      <w:pPr>
        <w:ind w:left="720"/>
        <w:jc w:val="both"/>
        <w:rPr>
          <w:color w:val="000000"/>
          <w:sz w:val="20"/>
          <w:szCs w:val="20"/>
        </w:rPr>
      </w:pPr>
    </w:p>
    <w:p w:rsidR="00752685" w:rsidRPr="005578DA" w:rsidRDefault="00752685" w:rsidP="00021835">
      <w:pPr>
        <w:ind w:left="720"/>
        <w:jc w:val="both"/>
        <w:rPr>
          <w:color w:val="000000"/>
          <w:sz w:val="20"/>
          <w:szCs w:val="20"/>
        </w:rPr>
      </w:pPr>
      <w:r w:rsidRPr="005578DA">
        <w:rPr>
          <w:color w:val="000000"/>
          <w:sz w:val="20"/>
          <w:szCs w:val="20"/>
        </w:rPr>
        <w:t>“TED Talk: My Path to Now in Reproductive Endocrinology and Infertility”, invited speaker, Society for Reproductive Endocrinology and Infertility Retreat for Reproductive Endocrinology and Infertility Fellows, Park City, Utah,  August 2022</w:t>
      </w:r>
    </w:p>
    <w:p w:rsidR="00752685" w:rsidRPr="005578DA" w:rsidRDefault="00752685" w:rsidP="00021835">
      <w:pPr>
        <w:ind w:left="720"/>
        <w:jc w:val="both"/>
        <w:rPr>
          <w:color w:val="000000"/>
          <w:sz w:val="20"/>
          <w:szCs w:val="20"/>
        </w:rPr>
      </w:pPr>
    </w:p>
    <w:p w:rsidR="00752685" w:rsidRPr="005578DA" w:rsidRDefault="00752685" w:rsidP="00752685">
      <w:pPr>
        <w:ind w:left="720"/>
        <w:jc w:val="both"/>
        <w:rPr>
          <w:color w:val="000000"/>
          <w:sz w:val="20"/>
          <w:szCs w:val="20"/>
        </w:rPr>
      </w:pPr>
      <w:r w:rsidRPr="005578DA">
        <w:rPr>
          <w:color w:val="000000"/>
          <w:sz w:val="20"/>
        </w:rPr>
        <w:t xml:space="preserve">“Life as an Academic REI”, </w:t>
      </w:r>
      <w:r w:rsidRPr="005578DA">
        <w:rPr>
          <w:color w:val="000000"/>
          <w:sz w:val="20"/>
          <w:szCs w:val="20"/>
        </w:rPr>
        <w:t>invited speaker, Society for Reproductive Endocrinology and Infertility Retreat for Reproductive Endocrinology and Infertility Fellows, Park City, Utah,  August 2022</w:t>
      </w:r>
    </w:p>
    <w:p w:rsidR="00752685" w:rsidRPr="005578DA" w:rsidRDefault="00752685" w:rsidP="00021835">
      <w:pPr>
        <w:ind w:left="720"/>
        <w:jc w:val="both"/>
        <w:rPr>
          <w:color w:val="000000"/>
          <w:sz w:val="20"/>
          <w:szCs w:val="20"/>
        </w:rPr>
      </w:pPr>
    </w:p>
    <w:p w:rsidR="00190493" w:rsidRPr="005578DA" w:rsidRDefault="00190493" w:rsidP="00190493">
      <w:pPr>
        <w:ind w:left="720"/>
        <w:jc w:val="both"/>
        <w:rPr>
          <w:color w:val="000000"/>
          <w:sz w:val="20"/>
          <w:szCs w:val="20"/>
        </w:rPr>
      </w:pPr>
      <w:r w:rsidRPr="005578DA">
        <w:rPr>
          <w:color w:val="000000"/>
          <w:sz w:val="20"/>
          <w:szCs w:val="20"/>
        </w:rPr>
        <w:t>"Early Career Mentorship", co-Chair, Society for Reproductive Endocrinology and Infertility Retreat for Reproductive Endocrinology and Infertility Fellows, Park City, Utah,  August 2023</w:t>
      </w:r>
    </w:p>
    <w:p w:rsidR="00190493" w:rsidRPr="005578DA" w:rsidRDefault="00190493" w:rsidP="00021835">
      <w:pPr>
        <w:ind w:left="720"/>
        <w:jc w:val="both"/>
        <w:rPr>
          <w:color w:val="000000"/>
          <w:sz w:val="20"/>
          <w:szCs w:val="20"/>
        </w:rPr>
      </w:pPr>
    </w:p>
    <w:p w:rsidR="00D6217A" w:rsidRPr="005578DA" w:rsidRDefault="00D6217A" w:rsidP="00D6217A">
      <w:pPr>
        <w:ind w:left="720"/>
        <w:jc w:val="both"/>
        <w:rPr>
          <w:color w:val="000000"/>
          <w:sz w:val="20"/>
          <w:szCs w:val="20"/>
        </w:rPr>
      </w:pPr>
      <w:r w:rsidRPr="005578DA">
        <w:rPr>
          <w:color w:val="000000"/>
          <w:sz w:val="20"/>
          <w:szCs w:val="20"/>
        </w:rPr>
        <w:t xml:space="preserve">“Standardization of Embryo Transfer,” invited speaker, </w:t>
      </w:r>
      <w:r w:rsidRPr="005578DA">
        <w:rPr>
          <w:color w:val="000000"/>
          <w:sz w:val="20"/>
        </w:rPr>
        <w:t xml:space="preserve">American Society for Reproductive Medicine Embryo Transfer Workshop, 79th American Society for </w:t>
      </w:r>
      <w:r w:rsidRPr="005578DA">
        <w:rPr>
          <w:color w:val="000000"/>
          <w:sz w:val="20"/>
          <w:szCs w:val="20"/>
        </w:rPr>
        <w:t>Reproductive Medicine Scientific Congress and Expo, Baltimore, MD, October 2023</w:t>
      </w:r>
    </w:p>
    <w:p w:rsidR="00D6217A" w:rsidRPr="005578DA" w:rsidRDefault="00D6217A" w:rsidP="00021835">
      <w:pPr>
        <w:ind w:left="720"/>
        <w:jc w:val="both"/>
        <w:rPr>
          <w:color w:val="000000"/>
          <w:sz w:val="20"/>
          <w:szCs w:val="20"/>
        </w:rPr>
      </w:pPr>
    </w:p>
    <w:p w:rsidR="0076477E" w:rsidRPr="005578DA" w:rsidRDefault="0076477E" w:rsidP="00D6217A">
      <w:pPr>
        <w:ind w:left="720"/>
        <w:jc w:val="both"/>
        <w:rPr>
          <w:color w:val="000000"/>
          <w:sz w:val="20"/>
          <w:szCs w:val="20"/>
        </w:rPr>
      </w:pPr>
      <w:r w:rsidRPr="005578DA">
        <w:rPr>
          <w:color w:val="000000"/>
          <w:sz w:val="20"/>
          <w:szCs w:val="20"/>
        </w:rPr>
        <w:t>"Fertile Ground: Role of the Endometrium in Reproductive Success and Failure”, Grand Rounds, Department of Obstetrics and Gynecology, Albert Einstein College of Medicine, February 2024</w:t>
      </w:r>
    </w:p>
    <w:p w:rsidR="0076477E" w:rsidRPr="005578DA" w:rsidRDefault="0076477E" w:rsidP="00021835">
      <w:pPr>
        <w:ind w:left="720"/>
        <w:jc w:val="both"/>
        <w:rPr>
          <w:color w:val="000000"/>
          <w:sz w:val="20"/>
          <w:szCs w:val="20"/>
        </w:rPr>
      </w:pPr>
    </w:p>
    <w:p w:rsidR="0076477E" w:rsidRDefault="0076477E" w:rsidP="00761552">
      <w:pPr>
        <w:ind w:left="720"/>
        <w:jc w:val="both"/>
        <w:rPr>
          <w:color w:val="000000"/>
          <w:sz w:val="20"/>
          <w:szCs w:val="20"/>
        </w:rPr>
      </w:pPr>
      <w:r w:rsidRPr="005578DA">
        <w:rPr>
          <w:color w:val="000000"/>
          <w:sz w:val="20"/>
          <w:szCs w:val="20"/>
        </w:rPr>
        <w:t>"Early Career Mentorship", co-Chair, Society for Reproductive Endocrinology and Infertility Retreat for Reproductive Endocrinology and Infertility Fellows, Park City, Utah, August 2024</w:t>
      </w:r>
    </w:p>
    <w:p w:rsidR="00376A81" w:rsidRDefault="00376A81" w:rsidP="00761552">
      <w:pPr>
        <w:ind w:left="720"/>
        <w:jc w:val="both"/>
        <w:rPr>
          <w:color w:val="000000"/>
          <w:sz w:val="20"/>
          <w:szCs w:val="20"/>
        </w:rPr>
      </w:pPr>
    </w:p>
    <w:p w:rsidR="00376A81" w:rsidRDefault="00376A81" w:rsidP="00376A81">
      <w:pPr>
        <w:ind w:left="720"/>
        <w:jc w:val="both"/>
        <w:rPr>
          <w:color w:val="000000"/>
          <w:sz w:val="20"/>
          <w:szCs w:val="20"/>
        </w:rPr>
      </w:pPr>
      <w:r w:rsidRPr="005578DA">
        <w:rPr>
          <w:color w:val="000000"/>
          <w:sz w:val="20"/>
          <w:szCs w:val="20"/>
        </w:rPr>
        <w:t xml:space="preserve">"Fertile Ground: Role of the Endometrium in Reproductive Success and Failure”, Grand Rounds, Department of Obstetrics and Gynecology, </w:t>
      </w:r>
      <w:r>
        <w:rPr>
          <w:color w:val="000000"/>
          <w:sz w:val="20"/>
          <w:szCs w:val="20"/>
        </w:rPr>
        <w:t>Cooperman Barnabas Medical Center</w:t>
      </w:r>
      <w:r w:rsidRPr="005578DA">
        <w:rPr>
          <w:color w:val="000000"/>
          <w:sz w:val="20"/>
          <w:szCs w:val="20"/>
        </w:rPr>
        <w:t xml:space="preserve">, </w:t>
      </w:r>
      <w:r>
        <w:rPr>
          <w:color w:val="000000"/>
          <w:sz w:val="20"/>
          <w:szCs w:val="20"/>
        </w:rPr>
        <w:t>March 2025</w:t>
      </w:r>
    </w:p>
    <w:p w:rsidR="00F311EE" w:rsidRDefault="00F311EE" w:rsidP="00761552">
      <w:pPr>
        <w:ind w:left="720"/>
        <w:jc w:val="both"/>
        <w:rPr>
          <w:color w:val="000000"/>
          <w:sz w:val="20"/>
          <w:szCs w:val="20"/>
        </w:rPr>
      </w:pPr>
    </w:p>
    <w:p w:rsidR="00F311EE" w:rsidRDefault="00F311EE" w:rsidP="00761552">
      <w:pPr>
        <w:ind w:left="720"/>
        <w:jc w:val="both"/>
        <w:rPr>
          <w:color w:val="000000"/>
          <w:sz w:val="20"/>
          <w:szCs w:val="20"/>
        </w:rPr>
      </w:pPr>
      <w:r>
        <w:rPr>
          <w:color w:val="000000"/>
          <w:sz w:val="20"/>
          <w:szCs w:val="20"/>
        </w:rPr>
        <w:t>Embryo Transfer Simulator Workshop, invited trainer for Reproductive Endocrinology and Infertility Fellows, Albert Einstein College of Medicine, May 2025</w:t>
      </w:r>
    </w:p>
    <w:p w:rsidR="00376A81" w:rsidRDefault="00376A81" w:rsidP="00761552">
      <w:pPr>
        <w:ind w:left="720"/>
        <w:jc w:val="both"/>
        <w:rPr>
          <w:color w:val="000000"/>
          <w:sz w:val="20"/>
          <w:szCs w:val="20"/>
        </w:rPr>
      </w:pPr>
    </w:p>
    <w:p w:rsidR="00376A81" w:rsidRPr="004F306B" w:rsidRDefault="00376A81" w:rsidP="00761552">
      <w:pPr>
        <w:ind w:left="720"/>
        <w:jc w:val="both"/>
        <w:rPr>
          <w:color w:val="000000"/>
          <w:sz w:val="20"/>
          <w:szCs w:val="20"/>
        </w:rPr>
      </w:pPr>
    </w:p>
    <w:sectPr w:rsidR="00376A81" w:rsidRPr="004F306B" w:rsidSect="00F06574">
      <w:headerReference w:type="default" r:id="rId12"/>
      <w:footerReference w:type="default" r:id="rId13"/>
      <w:pgSz w:w="12240" w:h="15840"/>
      <w:pgMar w:top="1440" w:right="144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D43" w:rsidRDefault="000C0D43" w:rsidP="00F06574">
      <w:r>
        <w:separator/>
      </w:r>
    </w:p>
  </w:endnote>
  <w:endnote w:type="continuationSeparator" w:id="0">
    <w:p w:rsidR="000C0D43" w:rsidRDefault="000C0D43" w:rsidP="00F0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47" w:rsidRPr="00B24CD0" w:rsidRDefault="000B4647">
    <w:pPr>
      <w:pStyle w:val="Footer"/>
      <w:jc w:val="center"/>
      <w:rPr>
        <w:sz w:val="20"/>
      </w:rPr>
    </w:pPr>
    <w:r w:rsidRPr="00B24CD0">
      <w:rPr>
        <w:sz w:val="20"/>
      </w:rPr>
      <w:t xml:space="preserve">Page </w:t>
    </w:r>
    <w:r w:rsidRPr="00B24CD0">
      <w:rPr>
        <w:sz w:val="20"/>
      </w:rPr>
      <w:fldChar w:fldCharType="begin"/>
    </w:r>
    <w:r w:rsidRPr="00B24CD0">
      <w:rPr>
        <w:sz w:val="20"/>
      </w:rPr>
      <w:instrText xml:space="preserve"> PAGE </w:instrText>
    </w:r>
    <w:r w:rsidRPr="00B24CD0">
      <w:rPr>
        <w:sz w:val="20"/>
      </w:rPr>
      <w:fldChar w:fldCharType="separate"/>
    </w:r>
    <w:r w:rsidR="00694BFA">
      <w:rPr>
        <w:noProof/>
        <w:sz w:val="20"/>
      </w:rPr>
      <w:t>4</w:t>
    </w:r>
    <w:r w:rsidRPr="00B24CD0">
      <w:rPr>
        <w:sz w:val="20"/>
      </w:rPr>
      <w:fldChar w:fldCharType="end"/>
    </w:r>
    <w:r w:rsidRPr="00B24CD0">
      <w:rPr>
        <w:sz w:val="20"/>
      </w:rPr>
      <w:t xml:space="preserve"> of </w:t>
    </w:r>
    <w:r w:rsidRPr="00B24CD0">
      <w:rPr>
        <w:sz w:val="20"/>
      </w:rPr>
      <w:fldChar w:fldCharType="begin"/>
    </w:r>
    <w:r w:rsidRPr="00B24CD0">
      <w:rPr>
        <w:sz w:val="20"/>
      </w:rPr>
      <w:instrText xml:space="preserve"> NUMPAGES  </w:instrText>
    </w:r>
    <w:r w:rsidRPr="00B24CD0">
      <w:rPr>
        <w:sz w:val="20"/>
      </w:rPr>
      <w:fldChar w:fldCharType="separate"/>
    </w:r>
    <w:r w:rsidR="00694BFA">
      <w:rPr>
        <w:noProof/>
        <w:sz w:val="20"/>
      </w:rPr>
      <w:t>26</w:t>
    </w:r>
    <w:r w:rsidRPr="00B24CD0">
      <w:rPr>
        <w:sz w:val="20"/>
      </w:rPr>
      <w:fldChar w:fldCharType="end"/>
    </w:r>
  </w:p>
  <w:p w:rsidR="000B4647" w:rsidRDefault="000B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D43" w:rsidRDefault="000C0D43" w:rsidP="00F06574">
      <w:r>
        <w:separator/>
      </w:r>
    </w:p>
  </w:footnote>
  <w:footnote w:type="continuationSeparator" w:id="0">
    <w:p w:rsidR="000C0D43" w:rsidRDefault="000C0D43" w:rsidP="00F0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47" w:rsidRPr="008E75FB" w:rsidRDefault="000B4647" w:rsidP="008E75FB">
    <w:pPr>
      <w:pStyle w:val="Header"/>
      <w:ind w:hanging="720"/>
      <w:rPr>
        <w:sz w:val="20"/>
        <w:szCs w:val="20"/>
      </w:rPr>
    </w:pPr>
    <w:r>
      <w:rPr>
        <w:sz w:val="20"/>
        <w:szCs w:val="20"/>
      </w:rPr>
      <w:t>Sara Sinha Morelli, M.D., Ph.D.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6244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06C1"/>
    <w:multiLevelType w:val="hybridMultilevel"/>
    <w:tmpl w:val="957E7E4A"/>
    <w:lvl w:ilvl="0" w:tplc="6C50B2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D5CA6"/>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851B58"/>
    <w:multiLevelType w:val="multilevel"/>
    <w:tmpl w:val="47A61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87A0D"/>
    <w:multiLevelType w:val="hybridMultilevel"/>
    <w:tmpl w:val="D1DEBCF8"/>
    <w:lvl w:ilvl="0" w:tplc="1A44FD94">
      <w:start w:val="1"/>
      <w:numFmt w:val="upperLetter"/>
      <w:lvlText w:val="%1."/>
      <w:lvlJc w:val="left"/>
      <w:pPr>
        <w:ind w:left="1110" w:hanging="39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D2CB0"/>
    <w:multiLevelType w:val="hybridMultilevel"/>
    <w:tmpl w:val="957E7E4A"/>
    <w:lvl w:ilvl="0" w:tplc="6C50B2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6551C6"/>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9976DE"/>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15941"/>
    <w:multiLevelType w:val="multilevel"/>
    <w:tmpl w:val="BC3A9DF6"/>
    <w:lvl w:ilvl="0">
      <w:start w:val="4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70364"/>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034E9B"/>
    <w:multiLevelType w:val="multilevel"/>
    <w:tmpl w:val="995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E44CC"/>
    <w:multiLevelType w:val="hybridMultilevel"/>
    <w:tmpl w:val="A2E48356"/>
    <w:lvl w:ilvl="0" w:tplc="D1C066F0">
      <w:start w:val="2016"/>
      <w:numFmt w:val="decimal"/>
      <w:lvlText w:val="%1"/>
      <w:lvlJc w:val="left"/>
      <w:pPr>
        <w:ind w:left="1872" w:hanging="43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307AE5"/>
    <w:multiLevelType w:val="hybridMultilevel"/>
    <w:tmpl w:val="11F6843E"/>
    <w:lvl w:ilvl="0" w:tplc="B2945C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4F0A34"/>
    <w:multiLevelType w:val="hybridMultilevel"/>
    <w:tmpl w:val="E62EF6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A66AB3"/>
    <w:multiLevelType w:val="hybridMultilevel"/>
    <w:tmpl w:val="AFE69356"/>
    <w:lvl w:ilvl="0" w:tplc="6C50B2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3140727"/>
    <w:multiLevelType w:val="hybridMultilevel"/>
    <w:tmpl w:val="29786286"/>
    <w:lvl w:ilvl="0" w:tplc="936C2C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1C4FF7"/>
    <w:multiLevelType w:val="hybridMultilevel"/>
    <w:tmpl w:val="29786286"/>
    <w:lvl w:ilvl="0" w:tplc="936C2C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F542AA"/>
    <w:multiLevelType w:val="hybridMultilevel"/>
    <w:tmpl w:val="345E6596"/>
    <w:lvl w:ilvl="0" w:tplc="1FBE1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50C"/>
    <w:multiLevelType w:val="hybridMultilevel"/>
    <w:tmpl w:val="C06C706C"/>
    <w:lvl w:ilvl="0" w:tplc="C234D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828A6"/>
    <w:multiLevelType w:val="multilevel"/>
    <w:tmpl w:val="4B1C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9569B"/>
    <w:multiLevelType w:val="hybridMultilevel"/>
    <w:tmpl w:val="C06C706C"/>
    <w:lvl w:ilvl="0" w:tplc="C234D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6E12CE"/>
    <w:multiLevelType w:val="hybridMultilevel"/>
    <w:tmpl w:val="C08AE550"/>
    <w:lvl w:ilvl="0" w:tplc="09BA8D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92D5752"/>
    <w:multiLevelType w:val="hybridMultilevel"/>
    <w:tmpl w:val="AFE69356"/>
    <w:lvl w:ilvl="0" w:tplc="6C50B2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3A1DE2"/>
    <w:multiLevelType w:val="hybridMultilevel"/>
    <w:tmpl w:val="31AAB8C0"/>
    <w:lvl w:ilvl="0" w:tplc="10C6D8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D75FAA"/>
    <w:multiLevelType w:val="hybridMultilevel"/>
    <w:tmpl w:val="AFE69356"/>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E3A2EBB"/>
    <w:multiLevelType w:val="multilevel"/>
    <w:tmpl w:val="EF0E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86A65"/>
    <w:multiLevelType w:val="hybridMultilevel"/>
    <w:tmpl w:val="A4A03AF6"/>
    <w:lvl w:ilvl="0" w:tplc="95B4A5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947E06"/>
    <w:multiLevelType w:val="hybridMultilevel"/>
    <w:tmpl w:val="90DA7D3A"/>
    <w:lvl w:ilvl="0" w:tplc="3D545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80908"/>
    <w:multiLevelType w:val="hybridMultilevel"/>
    <w:tmpl w:val="6CAA1F48"/>
    <w:lvl w:ilvl="0" w:tplc="DD245B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4B1050"/>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8B191A"/>
    <w:multiLevelType w:val="hybridMultilevel"/>
    <w:tmpl w:val="F952750C"/>
    <w:lvl w:ilvl="0" w:tplc="C234DAA0">
      <w:start w:val="1"/>
      <w:numFmt w:val="upperLetter"/>
      <w:lvlText w:val="%1."/>
      <w:lvlJc w:val="left"/>
      <w:pPr>
        <w:ind w:left="1080" w:hanging="36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B770FBF"/>
    <w:multiLevelType w:val="hybridMultilevel"/>
    <w:tmpl w:val="D6E6E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F4172"/>
    <w:multiLevelType w:val="hybridMultilevel"/>
    <w:tmpl w:val="1A9422EE"/>
    <w:lvl w:ilvl="0" w:tplc="CF801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643E6B"/>
    <w:multiLevelType w:val="hybridMultilevel"/>
    <w:tmpl w:val="E592ABC0"/>
    <w:lvl w:ilvl="0" w:tplc="B1B29FD2">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7A042F"/>
    <w:multiLevelType w:val="hybridMultilevel"/>
    <w:tmpl w:val="E90E3F98"/>
    <w:lvl w:ilvl="0" w:tplc="8514E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18"/>
  </w:num>
  <w:num w:numId="3">
    <w:abstractNumId w:val="13"/>
  </w:num>
  <w:num w:numId="4">
    <w:abstractNumId w:val="22"/>
  </w:num>
  <w:num w:numId="5">
    <w:abstractNumId w:val="11"/>
  </w:num>
  <w:num w:numId="6">
    <w:abstractNumId w:val="16"/>
  </w:num>
  <w:num w:numId="7">
    <w:abstractNumId w:val="14"/>
  </w:num>
  <w:num w:numId="8">
    <w:abstractNumId w:val="0"/>
  </w:num>
  <w:num w:numId="9">
    <w:abstractNumId w:val="1"/>
  </w:num>
  <w:num w:numId="10">
    <w:abstractNumId w:val="7"/>
  </w:num>
  <w:num w:numId="11">
    <w:abstractNumId w:val="20"/>
  </w:num>
  <w:num w:numId="12">
    <w:abstractNumId w:val="15"/>
  </w:num>
  <w:num w:numId="13">
    <w:abstractNumId w:val="12"/>
  </w:num>
  <w:num w:numId="14">
    <w:abstractNumId w:val="27"/>
  </w:num>
  <w:num w:numId="15">
    <w:abstractNumId w:val="9"/>
  </w:num>
  <w:num w:numId="16">
    <w:abstractNumId w:val="17"/>
  </w:num>
  <w:num w:numId="17">
    <w:abstractNumId w:val="5"/>
  </w:num>
  <w:num w:numId="18">
    <w:abstractNumId w:val="4"/>
  </w:num>
  <w:num w:numId="19">
    <w:abstractNumId w:val="28"/>
  </w:num>
  <w:num w:numId="20">
    <w:abstractNumId w:val="23"/>
  </w:num>
  <w:num w:numId="21">
    <w:abstractNumId w:val="34"/>
  </w:num>
  <w:num w:numId="22">
    <w:abstractNumId w:val="32"/>
  </w:num>
  <w:num w:numId="23">
    <w:abstractNumId w:val="33"/>
  </w:num>
  <w:num w:numId="24">
    <w:abstractNumId w:val="21"/>
  </w:num>
  <w:num w:numId="25">
    <w:abstractNumId w:val="6"/>
  </w:num>
  <w:num w:numId="26">
    <w:abstractNumId w:val="29"/>
  </w:num>
  <w:num w:numId="27">
    <w:abstractNumId w:val="2"/>
  </w:num>
  <w:num w:numId="28">
    <w:abstractNumId w:val="8"/>
  </w:num>
  <w:num w:numId="29">
    <w:abstractNumId w:val="26"/>
  </w:num>
  <w:num w:numId="30">
    <w:abstractNumId w:val="25"/>
  </w:num>
  <w:num w:numId="31">
    <w:abstractNumId w:val="24"/>
  </w:num>
  <w:num w:numId="32">
    <w:abstractNumId w:val="10"/>
  </w:num>
  <w:num w:numId="33">
    <w:abstractNumId w:val="3"/>
  </w:num>
  <w:num w:numId="34">
    <w:abstractNumId w:val="31"/>
  </w:num>
  <w:num w:numId="3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FA"/>
    <w:rsid w:val="00004463"/>
    <w:rsid w:val="0000751A"/>
    <w:rsid w:val="00007AEF"/>
    <w:rsid w:val="00011594"/>
    <w:rsid w:val="0001488F"/>
    <w:rsid w:val="000212D7"/>
    <w:rsid w:val="00021835"/>
    <w:rsid w:val="000345D4"/>
    <w:rsid w:val="00043D5F"/>
    <w:rsid w:val="000565BB"/>
    <w:rsid w:val="00057EE2"/>
    <w:rsid w:val="00063701"/>
    <w:rsid w:val="00064E76"/>
    <w:rsid w:val="000748F2"/>
    <w:rsid w:val="0008640A"/>
    <w:rsid w:val="00091007"/>
    <w:rsid w:val="000A260E"/>
    <w:rsid w:val="000A37F8"/>
    <w:rsid w:val="000B4647"/>
    <w:rsid w:val="000B52C7"/>
    <w:rsid w:val="000B57C3"/>
    <w:rsid w:val="000C0D43"/>
    <w:rsid w:val="000C10AD"/>
    <w:rsid w:val="000C2247"/>
    <w:rsid w:val="000C4800"/>
    <w:rsid w:val="000C6B25"/>
    <w:rsid w:val="000D187A"/>
    <w:rsid w:val="000D3746"/>
    <w:rsid w:val="000D6E5A"/>
    <w:rsid w:val="000E0666"/>
    <w:rsid w:val="000F5C6F"/>
    <w:rsid w:val="00100C6F"/>
    <w:rsid w:val="001034AF"/>
    <w:rsid w:val="00110DFB"/>
    <w:rsid w:val="001118AC"/>
    <w:rsid w:val="0011253A"/>
    <w:rsid w:val="0011589C"/>
    <w:rsid w:val="001169F3"/>
    <w:rsid w:val="00121CC9"/>
    <w:rsid w:val="001270E1"/>
    <w:rsid w:val="001313E2"/>
    <w:rsid w:val="001317A1"/>
    <w:rsid w:val="00132738"/>
    <w:rsid w:val="001343EE"/>
    <w:rsid w:val="00135A02"/>
    <w:rsid w:val="0013640B"/>
    <w:rsid w:val="0014077C"/>
    <w:rsid w:val="0014585E"/>
    <w:rsid w:val="001476E7"/>
    <w:rsid w:val="001564E3"/>
    <w:rsid w:val="00156D88"/>
    <w:rsid w:val="001614EC"/>
    <w:rsid w:val="00165D44"/>
    <w:rsid w:val="00167591"/>
    <w:rsid w:val="0017295A"/>
    <w:rsid w:val="001751DC"/>
    <w:rsid w:val="00186AAE"/>
    <w:rsid w:val="00190493"/>
    <w:rsid w:val="001935B0"/>
    <w:rsid w:val="00193FDB"/>
    <w:rsid w:val="001A0F73"/>
    <w:rsid w:val="001B26EE"/>
    <w:rsid w:val="001B60BC"/>
    <w:rsid w:val="001B73F7"/>
    <w:rsid w:val="001C071B"/>
    <w:rsid w:val="001C223C"/>
    <w:rsid w:val="001C3DDB"/>
    <w:rsid w:val="001C5043"/>
    <w:rsid w:val="001C7315"/>
    <w:rsid w:val="001C7462"/>
    <w:rsid w:val="001D4943"/>
    <w:rsid w:val="001D5721"/>
    <w:rsid w:val="001E0016"/>
    <w:rsid w:val="001F0A42"/>
    <w:rsid w:val="002005F6"/>
    <w:rsid w:val="0020749E"/>
    <w:rsid w:val="00215021"/>
    <w:rsid w:val="002228AA"/>
    <w:rsid w:val="00223450"/>
    <w:rsid w:val="00224086"/>
    <w:rsid w:val="00234639"/>
    <w:rsid w:val="002373B3"/>
    <w:rsid w:val="00241EB3"/>
    <w:rsid w:val="002426FF"/>
    <w:rsid w:val="00246CAC"/>
    <w:rsid w:val="00251122"/>
    <w:rsid w:val="002519FD"/>
    <w:rsid w:val="002627F0"/>
    <w:rsid w:val="00267CA6"/>
    <w:rsid w:val="00273B8E"/>
    <w:rsid w:val="00281660"/>
    <w:rsid w:val="002920B4"/>
    <w:rsid w:val="002A01AA"/>
    <w:rsid w:val="002A0263"/>
    <w:rsid w:val="002A5815"/>
    <w:rsid w:val="002B1A9F"/>
    <w:rsid w:val="002C2E6D"/>
    <w:rsid w:val="002D3FE2"/>
    <w:rsid w:val="002D7D8E"/>
    <w:rsid w:val="002E0D4C"/>
    <w:rsid w:val="002E54B3"/>
    <w:rsid w:val="002E7E96"/>
    <w:rsid w:val="002F1142"/>
    <w:rsid w:val="002F16DE"/>
    <w:rsid w:val="002F39BA"/>
    <w:rsid w:val="002F44F6"/>
    <w:rsid w:val="002F74CA"/>
    <w:rsid w:val="003002A1"/>
    <w:rsid w:val="0030171B"/>
    <w:rsid w:val="003067E0"/>
    <w:rsid w:val="00320505"/>
    <w:rsid w:val="0032400E"/>
    <w:rsid w:val="00324A04"/>
    <w:rsid w:val="00333F52"/>
    <w:rsid w:val="003416C5"/>
    <w:rsid w:val="003425EE"/>
    <w:rsid w:val="00346409"/>
    <w:rsid w:val="00346839"/>
    <w:rsid w:val="00350EE5"/>
    <w:rsid w:val="0036096E"/>
    <w:rsid w:val="003620B8"/>
    <w:rsid w:val="00366461"/>
    <w:rsid w:val="00376A81"/>
    <w:rsid w:val="00377A72"/>
    <w:rsid w:val="00385EC7"/>
    <w:rsid w:val="003879F1"/>
    <w:rsid w:val="003900B0"/>
    <w:rsid w:val="00391484"/>
    <w:rsid w:val="00393CE6"/>
    <w:rsid w:val="0039439E"/>
    <w:rsid w:val="003965AB"/>
    <w:rsid w:val="003A2EB7"/>
    <w:rsid w:val="003C7998"/>
    <w:rsid w:val="003D1C27"/>
    <w:rsid w:val="003D2EBE"/>
    <w:rsid w:val="003F0FC0"/>
    <w:rsid w:val="003F27AE"/>
    <w:rsid w:val="003F35CF"/>
    <w:rsid w:val="003F693C"/>
    <w:rsid w:val="00402688"/>
    <w:rsid w:val="00406025"/>
    <w:rsid w:val="0041070D"/>
    <w:rsid w:val="00415AA5"/>
    <w:rsid w:val="00421EF1"/>
    <w:rsid w:val="00422995"/>
    <w:rsid w:val="00423AC3"/>
    <w:rsid w:val="00424AD0"/>
    <w:rsid w:val="00426764"/>
    <w:rsid w:val="00430AA4"/>
    <w:rsid w:val="00434E80"/>
    <w:rsid w:val="0043715A"/>
    <w:rsid w:val="004378F9"/>
    <w:rsid w:val="00441CE6"/>
    <w:rsid w:val="004430BA"/>
    <w:rsid w:val="0044427E"/>
    <w:rsid w:val="00444338"/>
    <w:rsid w:val="00455A24"/>
    <w:rsid w:val="00465728"/>
    <w:rsid w:val="00466C0D"/>
    <w:rsid w:val="00466C99"/>
    <w:rsid w:val="00470BBA"/>
    <w:rsid w:val="0047710E"/>
    <w:rsid w:val="00477DC7"/>
    <w:rsid w:val="00480650"/>
    <w:rsid w:val="00496732"/>
    <w:rsid w:val="004976BF"/>
    <w:rsid w:val="004A610E"/>
    <w:rsid w:val="004B156C"/>
    <w:rsid w:val="004B6B48"/>
    <w:rsid w:val="004C7046"/>
    <w:rsid w:val="004D5D51"/>
    <w:rsid w:val="004D786E"/>
    <w:rsid w:val="004E346F"/>
    <w:rsid w:val="004E3B2B"/>
    <w:rsid w:val="004F306B"/>
    <w:rsid w:val="004F7D7F"/>
    <w:rsid w:val="00506913"/>
    <w:rsid w:val="005138F0"/>
    <w:rsid w:val="00514575"/>
    <w:rsid w:val="00517A6B"/>
    <w:rsid w:val="0052627F"/>
    <w:rsid w:val="005275BA"/>
    <w:rsid w:val="00527BC8"/>
    <w:rsid w:val="00535F08"/>
    <w:rsid w:val="0053654F"/>
    <w:rsid w:val="00537623"/>
    <w:rsid w:val="00542421"/>
    <w:rsid w:val="0055511C"/>
    <w:rsid w:val="005578DA"/>
    <w:rsid w:val="005631ED"/>
    <w:rsid w:val="005648AD"/>
    <w:rsid w:val="00565D92"/>
    <w:rsid w:val="00597B04"/>
    <w:rsid w:val="005B246E"/>
    <w:rsid w:val="005D29C8"/>
    <w:rsid w:val="005D57DC"/>
    <w:rsid w:val="006024D3"/>
    <w:rsid w:val="00614DCE"/>
    <w:rsid w:val="00615B95"/>
    <w:rsid w:val="00622A0B"/>
    <w:rsid w:val="006276E5"/>
    <w:rsid w:val="00632919"/>
    <w:rsid w:val="00637210"/>
    <w:rsid w:val="00653471"/>
    <w:rsid w:val="006611F9"/>
    <w:rsid w:val="0066484F"/>
    <w:rsid w:val="00666689"/>
    <w:rsid w:val="006774DE"/>
    <w:rsid w:val="006846ED"/>
    <w:rsid w:val="0068519E"/>
    <w:rsid w:val="00685654"/>
    <w:rsid w:val="00687E30"/>
    <w:rsid w:val="006941AF"/>
    <w:rsid w:val="00694934"/>
    <w:rsid w:val="00694BFA"/>
    <w:rsid w:val="00696EA1"/>
    <w:rsid w:val="00697939"/>
    <w:rsid w:val="006A0395"/>
    <w:rsid w:val="006B39CC"/>
    <w:rsid w:val="006B6376"/>
    <w:rsid w:val="006C0719"/>
    <w:rsid w:val="006C382C"/>
    <w:rsid w:val="006C73DB"/>
    <w:rsid w:val="006E00DF"/>
    <w:rsid w:val="006E1434"/>
    <w:rsid w:val="00702723"/>
    <w:rsid w:val="0070744E"/>
    <w:rsid w:val="00710EEA"/>
    <w:rsid w:val="007113E1"/>
    <w:rsid w:val="0071221F"/>
    <w:rsid w:val="007127F1"/>
    <w:rsid w:val="007153F3"/>
    <w:rsid w:val="007167F4"/>
    <w:rsid w:val="00716E85"/>
    <w:rsid w:val="00733626"/>
    <w:rsid w:val="00735259"/>
    <w:rsid w:val="007360C8"/>
    <w:rsid w:val="00736EE8"/>
    <w:rsid w:val="00740CC7"/>
    <w:rsid w:val="007453A6"/>
    <w:rsid w:val="00746353"/>
    <w:rsid w:val="00751F21"/>
    <w:rsid w:val="00752685"/>
    <w:rsid w:val="00753481"/>
    <w:rsid w:val="00753632"/>
    <w:rsid w:val="00760087"/>
    <w:rsid w:val="00761552"/>
    <w:rsid w:val="0076477E"/>
    <w:rsid w:val="00765843"/>
    <w:rsid w:val="007731CF"/>
    <w:rsid w:val="007828CB"/>
    <w:rsid w:val="007854A8"/>
    <w:rsid w:val="00786249"/>
    <w:rsid w:val="00786AA7"/>
    <w:rsid w:val="0079059C"/>
    <w:rsid w:val="007A46AE"/>
    <w:rsid w:val="007A61A4"/>
    <w:rsid w:val="007B2405"/>
    <w:rsid w:val="007B37D9"/>
    <w:rsid w:val="007B38D8"/>
    <w:rsid w:val="007B5C4D"/>
    <w:rsid w:val="007C4AF7"/>
    <w:rsid w:val="007C6B72"/>
    <w:rsid w:val="007D1F09"/>
    <w:rsid w:val="007D342B"/>
    <w:rsid w:val="007D5BA3"/>
    <w:rsid w:val="007D5FC3"/>
    <w:rsid w:val="007E01E1"/>
    <w:rsid w:val="007E30B5"/>
    <w:rsid w:val="007E48C5"/>
    <w:rsid w:val="007E50FA"/>
    <w:rsid w:val="007E7D9D"/>
    <w:rsid w:val="007F0B30"/>
    <w:rsid w:val="007F4AEB"/>
    <w:rsid w:val="008018CE"/>
    <w:rsid w:val="0080467D"/>
    <w:rsid w:val="00807519"/>
    <w:rsid w:val="0081683B"/>
    <w:rsid w:val="00820300"/>
    <w:rsid w:val="0082148E"/>
    <w:rsid w:val="00832FFB"/>
    <w:rsid w:val="00834564"/>
    <w:rsid w:val="00841182"/>
    <w:rsid w:val="008415A3"/>
    <w:rsid w:val="00841E04"/>
    <w:rsid w:val="00844425"/>
    <w:rsid w:val="0084449D"/>
    <w:rsid w:val="008478F0"/>
    <w:rsid w:val="0085048D"/>
    <w:rsid w:val="00853E53"/>
    <w:rsid w:val="00857DBC"/>
    <w:rsid w:val="008629E3"/>
    <w:rsid w:val="00871541"/>
    <w:rsid w:val="008729C4"/>
    <w:rsid w:val="008742DD"/>
    <w:rsid w:val="00881AEE"/>
    <w:rsid w:val="008835AB"/>
    <w:rsid w:val="0088365E"/>
    <w:rsid w:val="00885D51"/>
    <w:rsid w:val="00894167"/>
    <w:rsid w:val="00895AA0"/>
    <w:rsid w:val="008B2D92"/>
    <w:rsid w:val="008B31C3"/>
    <w:rsid w:val="008C0036"/>
    <w:rsid w:val="008C4E6C"/>
    <w:rsid w:val="008D2DB1"/>
    <w:rsid w:val="008E75FB"/>
    <w:rsid w:val="008F3A40"/>
    <w:rsid w:val="008F4EE1"/>
    <w:rsid w:val="0090169B"/>
    <w:rsid w:val="00901807"/>
    <w:rsid w:val="00905E47"/>
    <w:rsid w:val="00910845"/>
    <w:rsid w:val="0091361A"/>
    <w:rsid w:val="009148B2"/>
    <w:rsid w:val="00926007"/>
    <w:rsid w:val="00934715"/>
    <w:rsid w:val="0094108C"/>
    <w:rsid w:val="0094252C"/>
    <w:rsid w:val="0094559C"/>
    <w:rsid w:val="00947998"/>
    <w:rsid w:val="00956259"/>
    <w:rsid w:val="00961EC6"/>
    <w:rsid w:val="00963841"/>
    <w:rsid w:val="00964375"/>
    <w:rsid w:val="00964676"/>
    <w:rsid w:val="0097062F"/>
    <w:rsid w:val="0097440F"/>
    <w:rsid w:val="00980B3C"/>
    <w:rsid w:val="00994BA7"/>
    <w:rsid w:val="009971B4"/>
    <w:rsid w:val="009977AF"/>
    <w:rsid w:val="009A03CC"/>
    <w:rsid w:val="009C19D9"/>
    <w:rsid w:val="009D3099"/>
    <w:rsid w:val="009D35E7"/>
    <w:rsid w:val="009D4E6E"/>
    <w:rsid w:val="009D73EA"/>
    <w:rsid w:val="009E28F4"/>
    <w:rsid w:val="009E39F0"/>
    <w:rsid w:val="009F6072"/>
    <w:rsid w:val="009F6856"/>
    <w:rsid w:val="00A05EBF"/>
    <w:rsid w:val="00A14118"/>
    <w:rsid w:val="00A21798"/>
    <w:rsid w:val="00A23C02"/>
    <w:rsid w:val="00A25A99"/>
    <w:rsid w:val="00A25E0A"/>
    <w:rsid w:val="00A478C4"/>
    <w:rsid w:val="00A5199A"/>
    <w:rsid w:val="00A60398"/>
    <w:rsid w:val="00A631AF"/>
    <w:rsid w:val="00A63540"/>
    <w:rsid w:val="00A64EC6"/>
    <w:rsid w:val="00A668A0"/>
    <w:rsid w:val="00A72DB8"/>
    <w:rsid w:val="00A8010D"/>
    <w:rsid w:val="00A80F45"/>
    <w:rsid w:val="00A813D9"/>
    <w:rsid w:val="00A83082"/>
    <w:rsid w:val="00A859BD"/>
    <w:rsid w:val="00AA010A"/>
    <w:rsid w:val="00AA128D"/>
    <w:rsid w:val="00AA7C92"/>
    <w:rsid w:val="00AB4B45"/>
    <w:rsid w:val="00AF2706"/>
    <w:rsid w:val="00AF2875"/>
    <w:rsid w:val="00AF5DAC"/>
    <w:rsid w:val="00B007CB"/>
    <w:rsid w:val="00B017BC"/>
    <w:rsid w:val="00B11B0D"/>
    <w:rsid w:val="00B21B16"/>
    <w:rsid w:val="00B21EC1"/>
    <w:rsid w:val="00B23652"/>
    <w:rsid w:val="00B24CD0"/>
    <w:rsid w:val="00B353BB"/>
    <w:rsid w:val="00B364F6"/>
    <w:rsid w:val="00B40AE7"/>
    <w:rsid w:val="00B43F24"/>
    <w:rsid w:val="00B468C8"/>
    <w:rsid w:val="00B525C1"/>
    <w:rsid w:val="00B62A08"/>
    <w:rsid w:val="00B80009"/>
    <w:rsid w:val="00B80356"/>
    <w:rsid w:val="00B829E9"/>
    <w:rsid w:val="00B943B6"/>
    <w:rsid w:val="00B962B0"/>
    <w:rsid w:val="00B96330"/>
    <w:rsid w:val="00B97CF4"/>
    <w:rsid w:val="00BA7C47"/>
    <w:rsid w:val="00BA7DB9"/>
    <w:rsid w:val="00BB4A32"/>
    <w:rsid w:val="00BC58EA"/>
    <w:rsid w:val="00BC7D52"/>
    <w:rsid w:val="00BD313F"/>
    <w:rsid w:val="00BD7A46"/>
    <w:rsid w:val="00BE2B90"/>
    <w:rsid w:val="00BE3984"/>
    <w:rsid w:val="00BF2F36"/>
    <w:rsid w:val="00C0777E"/>
    <w:rsid w:val="00C12527"/>
    <w:rsid w:val="00C14801"/>
    <w:rsid w:val="00C2180E"/>
    <w:rsid w:val="00C239CB"/>
    <w:rsid w:val="00C24E8E"/>
    <w:rsid w:val="00C27326"/>
    <w:rsid w:val="00C302B9"/>
    <w:rsid w:val="00C3698C"/>
    <w:rsid w:val="00C41C40"/>
    <w:rsid w:val="00C43C0C"/>
    <w:rsid w:val="00C52477"/>
    <w:rsid w:val="00C60937"/>
    <w:rsid w:val="00C726D2"/>
    <w:rsid w:val="00C767E0"/>
    <w:rsid w:val="00C8226A"/>
    <w:rsid w:val="00C82D84"/>
    <w:rsid w:val="00C8736E"/>
    <w:rsid w:val="00C9195C"/>
    <w:rsid w:val="00C919B0"/>
    <w:rsid w:val="00C97B9B"/>
    <w:rsid w:val="00CA4018"/>
    <w:rsid w:val="00CA49CB"/>
    <w:rsid w:val="00CB468F"/>
    <w:rsid w:val="00CB6721"/>
    <w:rsid w:val="00CC07AF"/>
    <w:rsid w:val="00CC095F"/>
    <w:rsid w:val="00CC12ED"/>
    <w:rsid w:val="00CC251A"/>
    <w:rsid w:val="00CC6CE1"/>
    <w:rsid w:val="00CD0E72"/>
    <w:rsid w:val="00CD407A"/>
    <w:rsid w:val="00CD4332"/>
    <w:rsid w:val="00CD69F5"/>
    <w:rsid w:val="00CD7BF4"/>
    <w:rsid w:val="00CE2638"/>
    <w:rsid w:val="00CE360E"/>
    <w:rsid w:val="00CE6C52"/>
    <w:rsid w:val="00CF0895"/>
    <w:rsid w:val="00D04BB0"/>
    <w:rsid w:val="00D05794"/>
    <w:rsid w:val="00D06A8C"/>
    <w:rsid w:val="00D12EF6"/>
    <w:rsid w:val="00D17484"/>
    <w:rsid w:val="00D17B54"/>
    <w:rsid w:val="00D27336"/>
    <w:rsid w:val="00D30A7B"/>
    <w:rsid w:val="00D3171C"/>
    <w:rsid w:val="00D43FD9"/>
    <w:rsid w:val="00D4464D"/>
    <w:rsid w:val="00D54E8A"/>
    <w:rsid w:val="00D6217A"/>
    <w:rsid w:val="00D670AC"/>
    <w:rsid w:val="00D774DA"/>
    <w:rsid w:val="00D83D2B"/>
    <w:rsid w:val="00D8569F"/>
    <w:rsid w:val="00D865AE"/>
    <w:rsid w:val="00DB214E"/>
    <w:rsid w:val="00DB57E2"/>
    <w:rsid w:val="00DB770C"/>
    <w:rsid w:val="00DC0EF2"/>
    <w:rsid w:val="00DC743F"/>
    <w:rsid w:val="00DD40E8"/>
    <w:rsid w:val="00DD7E89"/>
    <w:rsid w:val="00DE3D59"/>
    <w:rsid w:val="00DE3E98"/>
    <w:rsid w:val="00DF031E"/>
    <w:rsid w:val="00E1032D"/>
    <w:rsid w:val="00E156E0"/>
    <w:rsid w:val="00E25A42"/>
    <w:rsid w:val="00E27673"/>
    <w:rsid w:val="00E30739"/>
    <w:rsid w:val="00E30E2D"/>
    <w:rsid w:val="00E40FE7"/>
    <w:rsid w:val="00E41DDC"/>
    <w:rsid w:val="00E43701"/>
    <w:rsid w:val="00E50D66"/>
    <w:rsid w:val="00E51095"/>
    <w:rsid w:val="00E513FD"/>
    <w:rsid w:val="00E6135D"/>
    <w:rsid w:val="00E6244B"/>
    <w:rsid w:val="00E63ECA"/>
    <w:rsid w:val="00E71017"/>
    <w:rsid w:val="00E750A9"/>
    <w:rsid w:val="00E760F3"/>
    <w:rsid w:val="00E80D8E"/>
    <w:rsid w:val="00E85743"/>
    <w:rsid w:val="00EA3CDD"/>
    <w:rsid w:val="00EA71E6"/>
    <w:rsid w:val="00EA7234"/>
    <w:rsid w:val="00EB48F2"/>
    <w:rsid w:val="00EB4F65"/>
    <w:rsid w:val="00EB602D"/>
    <w:rsid w:val="00EB69F4"/>
    <w:rsid w:val="00EB7202"/>
    <w:rsid w:val="00EC6550"/>
    <w:rsid w:val="00ED1623"/>
    <w:rsid w:val="00ED4FF5"/>
    <w:rsid w:val="00ED5E91"/>
    <w:rsid w:val="00ED62C2"/>
    <w:rsid w:val="00EE126E"/>
    <w:rsid w:val="00EE3507"/>
    <w:rsid w:val="00EE5119"/>
    <w:rsid w:val="00EF7B54"/>
    <w:rsid w:val="00F06574"/>
    <w:rsid w:val="00F07E97"/>
    <w:rsid w:val="00F13603"/>
    <w:rsid w:val="00F156FF"/>
    <w:rsid w:val="00F15A42"/>
    <w:rsid w:val="00F2379B"/>
    <w:rsid w:val="00F311EE"/>
    <w:rsid w:val="00F31C7E"/>
    <w:rsid w:val="00F325BD"/>
    <w:rsid w:val="00F36242"/>
    <w:rsid w:val="00F373A1"/>
    <w:rsid w:val="00F379E6"/>
    <w:rsid w:val="00F37E4D"/>
    <w:rsid w:val="00F4009B"/>
    <w:rsid w:val="00F47A41"/>
    <w:rsid w:val="00F50DEA"/>
    <w:rsid w:val="00F52B71"/>
    <w:rsid w:val="00F76685"/>
    <w:rsid w:val="00F773B6"/>
    <w:rsid w:val="00F82072"/>
    <w:rsid w:val="00F827A6"/>
    <w:rsid w:val="00F96ABA"/>
    <w:rsid w:val="00FA334D"/>
    <w:rsid w:val="00FA5F3E"/>
    <w:rsid w:val="00FA6550"/>
    <w:rsid w:val="00FB0141"/>
    <w:rsid w:val="00FC1C01"/>
    <w:rsid w:val="00FC3726"/>
    <w:rsid w:val="00FC5400"/>
    <w:rsid w:val="00FC69AE"/>
    <w:rsid w:val="00FE06CB"/>
    <w:rsid w:val="00FE184A"/>
    <w:rsid w:val="00FE1F91"/>
    <w:rsid w:val="00FE73B2"/>
    <w:rsid w:val="00FF7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D7E3"/>
  <w15:docId w15:val="{636B335C-273F-4694-A3EF-ADB31FDE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FF5"/>
    <w:rPr>
      <w:sz w:val="24"/>
      <w:szCs w:val="24"/>
      <w:lang w:eastAsia="en-US"/>
    </w:rPr>
  </w:style>
  <w:style w:type="paragraph" w:styleId="Heading1">
    <w:name w:val="heading 1"/>
    <w:basedOn w:val="Normal"/>
    <w:next w:val="Normal"/>
    <w:link w:val="Heading1Char"/>
    <w:qFormat/>
    <w:rsid w:val="0044433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D1C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szCs w:val="24"/>
      <w:lang w:eastAsia="en-US"/>
    </w:rPr>
  </w:style>
  <w:style w:type="paragraph" w:styleId="Title">
    <w:name w:val="Title"/>
    <w:basedOn w:val="Normal"/>
    <w:qFormat/>
    <w:pPr>
      <w:jc w:val="center"/>
    </w:pPr>
    <w:rPr>
      <w:b/>
      <w:bCs/>
      <w:u w:val="single"/>
    </w:rPr>
  </w:style>
  <w:style w:type="paragraph" w:styleId="BodyTextIndent">
    <w:name w:val="Body Text Indent"/>
    <w:basedOn w:val="Normal"/>
    <w:pPr>
      <w:ind w:left="1440"/>
    </w:pPr>
  </w:style>
  <w:style w:type="paragraph" w:customStyle="1" w:styleId="ColorfulList-Accent11">
    <w:name w:val="Colorful List - Accent 11"/>
    <w:basedOn w:val="Normal"/>
    <w:uiPriority w:val="34"/>
    <w:qFormat/>
    <w:rsid w:val="00D05794"/>
    <w:pPr>
      <w:ind w:left="720"/>
    </w:pPr>
  </w:style>
  <w:style w:type="paragraph" w:styleId="BalloonText">
    <w:name w:val="Balloon Text"/>
    <w:basedOn w:val="Normal"/>
    <w:link w:val="BalloonTextChar"/>
    <w:rsid w:val="007113E1"/>
    <w:rPr>
      <w:rFonts w:ascii="Tahoma" w:hAnsi="Tahoma" w:cs="Tahoma"/>
      <w:sz w:val="16"/>
      <w:szCs w:val="16"/>
    </w:rPr>
  </w:style>
  <w:style w:type="character" w:customStyle="1" w:styleId="BalloonTextChar">
    <w:name w:val="Balloon Text Char"/>
    <w:link w:val="BalloonText"/>
    <w:rsid w:val="007113E1"/>
    <w:rPr>
      <w:rFonts w:ascii="Tahoma" w:hAnsi="Tahoma" w:cs="Tahoma"/>
      <w:sz w:val="16"/>
      <w:szCs w:val="16"/>
    </w:rPr>
  </w:style>
  <w:style w:type="paragraph" w:styleId="Header">
    <w:name w:val="header"/>
    <w:basedOn w:val="Normal"/>
    <w:link w:val="HeaderChar"/>
    <w:rsid w:val="00F06574"/>
    <w:pPr>
      <w:tabs>
        <w:tab w:val="center" w:pos="4680"/>
        <w:tab w:val="right" w:pos="9360"/>
      </w:tabs>
    </w:pPr>
  </w:style>
  <w:style w:type="character" w:customStyle="1" w:styleId="HeaderChar">
    <w:name w:val="Header Char"/>
    <w:link w:val="Header"/>
    <w:rsid w:val="00F06574"/>
    <w:rPr>
      <w:sz w:val="24"/>
      <w:szCs w:val="24"/>
    </w:rPr>
  </w:style>
  <w:style w:type="paragraph" w:styleId="Footer">
    <w:name w:val="footer"/>
    <w:basedOn w:val="Normal"/>
    <w:link w:val="FooterChar"/>
    <w:uiPriority w:val="99"/>
    <w:rsid w:val="00F06574"/>
    <w:pPr>
      <w:tabs>
        <w:tab w:val="center" w:pos="4680"/>
        <w:tab w:val="right" w:pos="9360"/>
      </w:tabs>
    </w:pPr>
  </w:style>
  <w:style w:type="character" w:customStyle="1" w:styleId="FooterChar">
    <w:name w:val="Footer Char"/>
    <w:link w:val="Footer"/>
    <w:uiPriority w:val="99"/>
    <w:rsid w:val="00F06574"/>
    <w:rPr>
      <w:sz w:val="24"/>
      <w:szCs w:val="24"/>
    </w:rPr>
  </w:style>
  <w:style w:type="character" w:styleId="Hyperlink">
    <w:name w:val="Hyperlink"/>
    <w:uiPriority w:val="99"/>
    <w:rsid w:val="006B6376"/>
    <w:rPr>
      <w:color w:val="0000FF"/>
      <w:u w:val="single"/>
    </w:rPr>
  </w:style>
  <w:style w:type="paragraph" w:customStyle="1" w:styleId="MediumGrid1-Accent21">
    <w:name w:val="Medium Grid 1 - Accent 21"/>
    <w:basedOn w:val="Normal"/>
    <w:uiPriority w:val="34"/>
    <w:qFormat/>
    <w:rsid w:val="00B353BB"/>
    <w:pPr>
      <w:ind w:left="720"/>
    </w:pPr>
  </w:style>
  <w:style w:type="character" w:styleId="Emphasis">
    <w:name w:val="Emphasis"/>
    <w:uiPriority w:val="20"/>
    <w:qFormat/>
    <w:rsid w:val="00444338"/>
    <w:rPr>
      <w:i/>
      <w:iCs/>
    </w:rPr>
  </w:style>
  <w:style w:type="character" w:customStyle="1" w:styleId="Heading1Char">
    <w:name w:val="Heading 1 Char"/>
    <w:link w:val="Heading1"/>
    <w:rsid w:val="00444338"/>
    <w:rPr>
      <w:rFonts w:ascii="Cambria" w:eastAsia="Times New Roman" w:hAnsi="Cambria" w:cs="Times New Roman"/>
      <w:b/>
      <w:bCs/>
      <w:kern w:val="32"/>
      <w:sz w:val="32"/>
      <w:szCs w:val="32"/>
    </w:rPr>
  </w:style>
  <w:style w:type="character" w:customStyle="1" w:styleId="apple-converted-space">
    <w:name w:val="apple-converted-space"/>
    <w:rsid w:val="0036096E"/>
  </w:style>
  <w:style w:type="character" w:customStyle="1" w:styleId="highlight">
    <w:name w:val="highlight"/>
    <w:rsid w:val="0036096E"/>
  </w:style>
  <w:style w:type="paragraph" w:customStyle="1" w:styleId="xmsonormal">
    <w:name w:val="x_msonormal"/>
    <w:basedOn w:val="Normal"/>
    <w:rsid w:val="002228AA"/>
    <w:pPr>
      <w:spacing w:before="100" w:beforeAutospacing="1" w:after="100" w:afterAutospacing="1"/>
    </w:pPr>
  </w:style>
  <w:style w:type="paragraph" w:customStyle="1" w:styleId="ColorfulList-Accent12">
    <w:name w:val="Colorful List - Accent 12"/>
    <w:basedOn w:val="Normal"/>
    <w:uiPriority w:val="72"/>
    <w:qFormat/>
    <w:rsid w:val="00B40AE7"/>
    <w:pPr>
      <w:ind w:left="720"/>
    </w:pPr>
  </w:style>
  <w:style w:type="character" w:customStyle="1" w:styleId="jrnl">
    <w:name w:val="jrnl"/>
    <w:rsid w:val="00B829E9"/>
  </w:style>
  <w:style w:type="paragraph" w:styleId="NormalWeb">
    <w:name w:val="Normal (Web)"/>
    <w:basedOn w:val="Normal"/>
    <w:uiPriority w:val="99"/>
    <w:unhideWhenUsed/>
    <w:rsid w:val="00871541"/>
    <w:pPr>
      <w:spacing w:before="100" w:beforeAutospacing="1" w:after="100" w:afterAutospacing="1"/>
    </w:pPr>
  </w:style>
  <w:style w:type="paragraph" w:customStyle="1" w:styleId="Title1">
    <w:name w:val="Title1"/>
    <w:basedOn w:val="Normal"/>
    <w:rsid w:val="00E750A9"/>
    <w:pPr>
      <w:spacing w:before="100" w:beforeAutospacing="1" w:after="100" w:afterAutospacing="1"/>
    </w:pPr>
  </w:style>
  <w:style w:type="paragraph" w:customStyle="1" w:styleId="desc">
    <w:name w:val="desc"/>
    <w:basedOn w:val="Normal"/>
    <w:rsid w:val="00E750A9"/>
    <w:pPr>
      <w:spacing w:before="100" w:beforeAutospacing="1" w:after="100" w:afterAutospacing="1"/>
    </w:pPr>
  </w:style>
  <w:style w:type="paragraph" w:customStyle="1" w:styleId="details">
    <w:name w:val="details"/>
    <w:basedOn w:val="Normal"/>
    <w:rsid w:val="00E750A9"/>
    <w:pPr>
      <w:spacing w:before="100" w:beforeAutospacing="1" w:after="100" w:afterAutospacing="1"/>
    </w:pPr>
  </w:style>
  <w:style w:type="character" w:customStyle="1" w:styleId="Heading2Char">
    <w:name w:val="Heading 2 Char"/>
    <w:link w:val="Heading2"/>
    <w:semiHidden/>
    <w:rsid w:val="003D1C27"/>
    <w:rPr>
      <w:rFonts w:ascii="Calibri Light" w:eastAsia="Times New Roman" w:hAnsi="Calibri Light" w:cs="Times New Roman"/>
      <w:b/>
      <w:bCs/>
      <w:i/>
      <w:iCs/>
      <w:sz w:val="28"/>
      <w:szCs w:val="28"/>
    </w:rPr>
  </w:style>
  <w:style w:type="character" w:customStyle="1" w:styleId="markgxe2cbvyh">
    <w:name w:val="markgxe2cbvyh"/>
    <w:basedOn w:val="DefaultParagraphFont"/>
    <w:rsid w:val="00710EEA"/>
  </w:style>
  <w:style w:type="character" w:customStyle="1" w:styleId="docsum-authors">
    <w:name w:val="docsum-authors"/>
    <w:basedOn w:val="DefaultParagraphFont"/>
    <w:rsid w:val="00710EEA"/>
  </w:style>
  <w:style w:type="character" w:customStyle="1" w:styleId="docsum-journal-citation">
    <w:name w:val="docsum-journal-citation"/>
    <w:basedOn w:val="DefaultParagraphFont"/>
    <w:rsid w:val="00710EEA"/>
  </w:style>
  <w:style w:type="character" w:customStyle="1" w:styleId="citation-part">
    <w:name w:val="citation-part"/>
    <w:basedOn w:val="DefaultParagraphFont"/>
    <w:rsid w:val="00710EEA"/>
  </w:style>
  <w:style w:type="character" w:customStyle="1" w:styleId="docsum-pmid">
    <w:name w:val="docsum-pmid"/>
    <w:basedOn w:val="DefaultParagraphFont"/>
    <w:rsid w:val="00710EEA"/>
  </w:style>
  <w:style w:type="character" w:customStyle="1" w:styleId="free-resources">
    <w:name w:val="free-resources"/>
    <w:basedOn w:val="DefaultParagraphFont"/>
    <w:rsid w:val="001C7462"/>
  </w:style>
  <w:style w:type="character" w:customStyle="1" w:styleId="publication-type">
    <w:name w:val="publication-type"/>
    <w:basedOn w:val="DefaultParagraphFont"/>
    <w:rsid w:val="001C7462"/>
  </w:style>
  <w:style w:type="character" w:customStyle="1" w:styleId="period">
    <w:name w:val="period"/>
    <w:basedOn w:val="DefaultParagraphFont"/>
    <w:rsid w:val="00752685"/>
  </w:style>
  <w:style w:type="character" w:customStyle="1" w:styleId="cit">
    <w:name w:val="cit"/>
    <w:basedOn w:val="DefaultParagraphFont"/>
    <w:rsid w:val="00752685"/>
  </w:style>
  <w:style w:type="character" w:customStyle="1" w:styleId="highwire-cite-metadata-journal">
    <w:name w:val="highwire-cite-metadata-journal"/>
    <w:basedOn w:val="DefaultParagraphFont"/>
    <w:rsid w:val="0011589C"/>
  </w:style>
  <w:style w:type="character" w:customStyle="1" w:styleId="highwire-cite-metadata-pages">
    <w:name w:val="highwire-cite-metadata-pages"/>
    <w:basedOn w:val="DefaultParagraphFont"/>
    <w:rsid w:val="0011589C"/>
  </w:style>
  <w:style w:type="character" w:customStyle="1" w:styleId="highwire-cite-metadata-doi">
    <w:name w:val="highwire-cite-metadata-doi"/>
    <w:basedOn w:val="DefaultParagraphFont"/>
    <w:rsid w:val="0011589C"/>
  </w:style>
  <w:style w:type="character" w:customStyle="1" w:styleId="doilabel">
    <w:name w:val="doi_label"/>
    <w:basedOn w:val="DefaultParagraphFont"/>
    <w:rsid w:val="0011589C"/>
  </w:style>
  <w:style w:type="character" w:customStyle="1" w:styleId="highwire-cite-title">
    <w:name w:val="highwire-cite-title"/>
    <w:basedOn w:val="DefaultParagraphFont"/>
    <w:rsid w:val="0011589C"/>
  </w:style>
  <w:style w:type="character" w:customStyle="1" w:styleId="highwire-citation-authors">
    <w:name w:val="highwire-citation-authors"/>
    <w:basedOn w:val="DefaultParagraphFont"/>
    <w:rsid w:val="0011589C"/>
  </w:style>
  <w:style w:type="character" w:customStyle="1" w:styleId="highwire-citation-author">
    <w:name w:val="highwire-citation-author"/>
    <w:basedOn w:val="DefaultParagraphFont"/>
    <w:rsid w:val="0011589C"/>
  </w:style>
  <w:style w:type="character" w:customStyle="1" w:styleId="nlm-given-names">
    <w:name w:val="nlm-given-names"/>
    <w:basedOn w:val="DefaultParagraphFont"/>
    <w:rsid w:val="0011589C"/>
  </w:style>
  <w:style w:type="character" w:customStyle="1" w:styleId="nlm-surname">
    <w:name w:val="nlm-surname"/>
    <w:basedOn w:val="DefaultParagraphFont"/>
    <w:rsid w:val="0011589C"/>
  </w:style>
  <w:style w:type="paragraph" w:customStyle="1" w:styleId="paragraph">
    <w:name w:val="paragraph"/>
    <w:basedOn w:val="Normal"/>
    <w:rsid w:val="00857DBC"/>
    <w:pPr>
      <w:spacing w:before="100" w:beforeAutospacing="1" w:after="100" w:afterAutospacing="1"/>
    </w:pPr>
  </w:style>
  <w:style w:type="character" w:customStyle="1" w:styleId="normaltextrun">
    <w:name w:val="normaltextrun"/>
    <w:basedOn w:val="DefaultParagraphFont"/>
    <w:rsid w:val="00857DBC"/>
  </w:style>
  <w:style w:type="character" w:customStyle="1" w:styleId="eop">
    <w:name w:val="eop"/>
    <w:basedOn w:val="DefaultParagraphFont"/>
    <w:rsid w:val="00857DBC"/>
  </w:style>
  <w:style w:type="character" w:customStyle="1" w:styleId="typography-body">
    <w:name w:val="typography-body"/>
    <w:basedOn w:val="DefaultParagraphFont"/>
    <w:rsid w:val="00190493"/>
  </w:style>
  <w:style w:type="character" w:customStyle="1" w:styleId="text-nowrap">
    <w:name w:val="text-nowrap"/>
    <w:basedOn w:val="DefaultParagraphFont"/>
    <w:rsid w:val="0082148E"/>
  </w:style>
  <w:style w:type="paragraph" w:styleId="ListParagraph">
    <w:name w:val="List Paragraph"/>
    <w:basedOn w:val="Normal"/>
    <w:uiPriority w:val="34"/>
    <w:qFormat/>
    <w:rsid w:val="00761552"/>
    <w:pPr>
      <w:ind w:left="720"/>
    </w:pPr>
  </w:style>
  <w:style w:type="character" w:customStyle="1" w:styleId="citation-doi">
    <w:name w:val="citation-doi"/>
    <w:basedOn w:val="DefaultParagraphFont"/>
    <w:rsid w:val="00376A81"/>
  </w:style>
  <w:style w:type="character" w:customStyle="1" w:styleId="meta-panelvolumeissue">
    <w:name w:val="meta-panel__volumeissue"/>
    <w:basedOn w:val="DefaultParagraphFont"/>
    <w:rsid w:val="00D54E8A"/>
  </w:style>
  <w:style w:type="character" w:customStyle="1" w:styleId="meta-panelpages">
    <w:name w:val="meta-panel__pages"/>
    <w:basedOn w:val="DefaultParagraphFont"/>
    <w:rsid w:val="00D54E8A"/>
  </w:style>
  <w:style w:type="character" w:customStyle="1" w:styleId="meta-panelonlinedate">
    <w:name w:val="meta-panel__onlinedate"/>
    <w:basedOn w:val="DefaultParagraphFont"/>
    <w:rsid w:val="00D54E8A"/>
  </w:style>
  <w:style w:type="character" w:styleId="FollowedHyperlink">
    <w:name w:val="FollowedHyperlink"/>
    <w:rsid w:val="00D54E8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62">
      <w:bodyDiv w:val="1"/>
      <w:marLeft w:val="0"/>
      <w:marRight w:val="0"/>
      <w:marTop w:val="0"/>
      <w:marBottom w:val="0"/>
      <w:divBdr>
        <w:top w:val="none" w:sz="0" w:space="0" w:color="auto"/>
        <w:left w:val="none" w:sz="0" w:space="0" w:color="auto"/>
        <w:bottom w:val="none" w:sz="0" w:space="0" w:color="auto"/>
        <w:right w:val="none" w:sz="0" w:space="0" w:color="auto"/>
      </w:divBdr>
    </w:div>
    <w:div w:id="16322003">
      <w:bodyDiv w:val="1"/>
      <w:marLeft w:val="0"/>
      <w:marRight w:val="0"/>
      <w:marTop w:val="0"/>
      <w:marBottom w:val="0"/>
      <w:divBdr>
        <w:top w:val="none" w:sz="0" w:space="0" w:color="auto"/>
        <w:left w:val="none" w:sz="0" w:space="0" w:color="auto"/>
        <w:bottom w:val="none" w:sz="0" w:space="0" w:color="auto"/>
        <w:right w:val="none" w:sz="0" w:space="0" w:color="auto"/>
      </w:divBdr>
    </w:div>
    <w:div w:id="21977058">
      <w:bodyDiv w:val="1"/>
      <w:marLeft w:val="0"/>
      <w:marRight w:val="0"/>
      <w:marTop w:val="0"/>
      <w:marBottom w:val="0"/>
      <w:divBdr>
        <w:top w:val="none" w:sz="0" w:space="0" w:color="auto"/>
        <w:left w:val="none" w:sz="0" w:space="0" w:color="auto"/>
        <w:bottom w:val="none" w:sz="0" w:space="0" w:color="auto"/>
        <w:right w:val="none" w:sz="0" w:space="0" w:color="auto"/>
      </w:divBdr>
    </w:div>
    <w:div w:id="73741122">
      <w:bodyDiv w:val="1"/>
      <w:marLeft w:val="0"/>
      <w:marRight w:val="0"/>
      <w:marTop w:val="0"/>
      <w:marBottom w:val="0"/>
      <w:divBdr>
        <w:top w:val="none" w:sz="0" w:space="0" w:color="auto"/>
        <w:left w:val="none" w:sz="0" w:space="0" w:color="auto"/>
        <w:bottom w:val="none" w:sz="0" w:space="0" w:color="auto"/>
        <w:right w:val="none" w:sz="0" w:space="0" w:color="auto"/>
      </w:divBdr>
    </w:div>
    <w:div w:id="103110520">
      <w:bodyDiv w:val="1"/>
      <w:marLeft w:val="0"/>
      <w:marRight w:val="0"/>
      <w:marTop w:val="0"/>
      <w:marBottom w:val="0"/>
      <w:divBdr>
        <w:top w:val="none" w:sz="0" w:space="0" w:color="auto"/>
        <w:left w:val="none" w:sz="0" w:space="0" w:color="auto"/>
        <w:bottom w:val="none" w:sz="0" w:space="0" w:color="auto"/>
        <w:right w:val="none" w:sz="0" w:space="0" w:color="auto"/>
      </w:divBdr>
    </w:div>
    <w:div w:id="153689146">
      <w:bodyDiv w:val="1"/>
      <w:marLeft w:val="0"/>
      <w:marRight w:val="0"/>
      <w:marTop w:val="0"/>
      <w:marBottom w:val="0"/>
      <w:divBdr>
        <w:top w:val="none" w:sz="0" w:space="0" w:color="auto"/>
        <w:left w:val="none" w:sz="0" w:space="0" w:color="auto"/>
        <w:bottom w:val="none" w:sz="0" w:space="0" w:color="auto"/>
        <w:right w:val="none" w:sz="0" w:space="0" w:color="auto"/>
      </w:divBdr>
    </w:div>
    <w:div w:id="199901742">
      <w:bodyDiv w:val="1"/>
      <w:marLeft w:val="0"/>
      <w:marRight w:val="0"/>
      <w:marTop w:val="0"/>
      <w:marBottom w:val="0"/>
      <w:divBdr>
        <w:top w:val="none" w:sz="0" w:space="0" w:color="auto"/>
        <w:left w:val="none" w:sz="0" w:space="0" w:color="auto"/>
        <w:bottom w:val="none" w:sz="0" w:space="0" w:color="auto"/>
        <w:right w:val="none" w:sz="0" w:space="0" w:color="auto"/>
      </w:divBdr>
    </w:div>
    <w:div w:id="202985037">
      <w:bodyDiv w:val="1"/>
      <w:marLeft w:val="0"/>
      <w:marRight w:val="0"/>
      <w:marTop w:val="0"/>
      <w:marBottom w:val="0"/>
      <w:divBdr>
        <w:top w:val="none" w:sz="0" w:space="0" w:color="auto"/>
        <w:left w:val="none" w:sz="0" w:space="0" w:color="auto"/>
        <w:bottom w:val="none" w:sz="0" w:space="0" w:color="auto"/>
        <w:right w:val="none" w:sz="0" w:space="0" w:color="auto"/>
      </w:divBdr>
      <w:divsChild>
        <w:div w:id="235169139">
          <w:marLeft w:val="0"/>
          <w:marRight w:val="0"/>
          <w:marTop w:val="75"/>
          <w:marBottom w:val="0"/>
          <w:divBdr>
            <w:top w:val="none" w:sz="0" w:space="0" w:color="auto"/>
            <w:left w:val="none" w:sz="0" w:space="0" w:color="auto"/>
            <w:bottom w:val="none" w:sz="0" w:space="0" w:color="auto"/>
            <w:right w:val="none" w:sz="0" w:space="0" w:color="auto"/>
          </w:divBdr>
        </w:div>
        <w:div w:id="1888833101">
          <w:marLeft w:val="0"/>
          <w:marRight w:val="0"/>
          <w:marTop w:val="75"/>
          <w:marBottom w:val="0"/>
          <w:divBdr>
            <w:top w:val="none" w:sz="0" w:space="0" w:color="auto"/>
            <w:left w:val="none" w:sz="0" w:space="0" w:color="auto"/>
            <w:bottom w:val="none" w:sz="0" w:space="0" w:color="auto"/>
            <w:right w:val="none" w:sz="0" w:space="0" w:color="auto"/>
          </w:divBdr>
        </w:div>
      </w:divsChild>
    </w:div>
    <w:div w:id="244455914">
      <w:bodyDiv w:val="1"/>
      <w:marLeft w:val="0"/>
      <w:marRight w:val="0"/>
      <w:marTop w:val="0"/>
      <w:marBottom w:val="0"/>
      <w:divBdr>
        <w:top w:val="none" w:sz="0" w:space="0" w:color="auto"/>
        <w:left w:val="none" w:sz="0" w:space="0" w:color="auto"/>
        <w:bottom w:val="none" w:sz="0" w:space="0" w:color="auto"/>
        <w:right w:val="none" w:sz="0" w:space="0" w:color="auto"/>
      </w:divBdr>
      <w:divsChild>
        <w:div w:id="1724937675">
          <w:marLeft w:val="0"/>
          <w:marRight w:val="0"/>
          <w:marTop w:val="0"/>
          <w:marBottom w:val="0"/>
          <w:divBdr>
            <w:top w:val="none" w:sz="0" w:space="0" w:color="auto"/>
            <w:left w:val="none" w:sz="0" w:space="0" w:color="auto"/>
            <w:bottom w:val="none" w:sz="0" w:space="0" w:color="auto"/>
            <w:right w:val="none" w:sz="0" w:space="0" w:color="auto"/>
          </w:divBdr>
          <w:divsChild>
            <w:div w:id="145560293">
              <w:marLeft w:val="0"/>
              <w:marRight w:val="0"/>
              <w:marTop w:val="0"/>
              <w:marBottom w:val="0"/>
              <w:divBdr>
                <w:top w:val="none" w:sz="0" w:space="0" w:color="auto"/>
                <w:left w:val="none" w:sz="0" w:space="0" w:color="auto"/>
                <w:bottom w:val="none" w:sz="0" w:space="0" w:color="auto"/>
                <w:right w:val="none" w:sz="0" w:space="0" w:color="auto"/>
              </w:divBdr>
              <w:divsChild>
                <w:div w:id="772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6977">
      <w:bodyDiv w:val="1"/>
      <w:marLeft w:val="0"/>
      <w:marRight w:val="0"/>
      <w:marTop w:val="0"/>
      <w:marBottom w:val="0"/>
      <w:divBdr>
        <w:top w:val="none" w:sz="0" w:space="0" w:color="auto"/>
        <w:left w:val="none" w:sz="0" w:space="0" w:color="auto"/>
        <w:bottom w:val="none" w:sz="0" w:space="0" w:color="auto"/>
        <w:right w:val="none" w:sz="0" w:space="0" w:color="auto"/>
      </w:divBdr>
    </w:div>
    <w:div w:id="256599855">
      <w:bodyDiv w:val="1"/>
      <w:marLeft w:val="0"/>
      <w:marRight w:val="0"/>
      <w:marTop w:val="0"/>
      <w:marBottom w:val="0"/>
      <w:divBdr>
        <w:top w:val="none" w:sz="0" w:space="0" w:color="auto"/>
        <w:left w:val="none" w:sz="0" w:space="0" w:color="auto"/>
        <w:bottom w:val="none" w:sz="0" w:space="0" w:color="auto"/>
        <w:right w:val="none" w:sz="0" w:space="0" w:color="auto"/>
      </w:divBdr>
    </w:div>
    <w:div w:id="262807509">
      <w:bodyDiv w:val="1"/>
      <w:marLeft w:val="0"/>
      <w:marRight w:val="0"/>
      <w:marTop w:val="0"/>
      <w:marBottom w:val="0"/>
      <w:divBdr>
        <w:top w:val="none" w:sz="0" w:space="0" w:color="auto"/>
        <w:left w:val="none" w:sz="0" w:space="0" w:color="auto"/>
        <w:bottom w:val="none" w:sz="0" w:space="0" w:color="auto"/>
        <w:right w:val="none" w:sz="0" w:space="0" w:color="auto"/>
      </w:divBdr>
    </w:div>
    <w:div w:id="275673427">
      <w:bodyDiv w:val="1"/>
      <w:marLeft w:val="0"/>
      <w:marRight w:val="0"/>
      <w:marTop w:val="0"/>
      <w:marBottom w:val="0"/>
      <w:divBdr>
        <w:top w:val="none" w:sz="0" w:space="0" w:color="auto"/>
        <w:left w:val="none" w:sz="0" w:space="0" w:color="auto"/>
        <w:bottom w:val="none" w:sz="0" w:space="0" w:color="auto"/>
        <w:right w:val="none" w:sz="0" w:space="0" w:color="auto"/>
      </w:divBdr>
    </w:div>
    <w:div w:id="383531486">
      <w:bodyDiv w:val="1"/>
      <w:marLeft w:val="0"/>
      <w:marRight w:val="0"/>
      <w:marTop w:val="0"/>
      <w:marBottom w:val="0"/>
      <w:divBdr>
        <w:top w:val="none" w:sz="0" w:space="0" w:color="auto"/>
        <w:left w:val="none" w:sz="0" w:space="0" w:color="auto"/>
        <w:bottom w:val="none" w:sz="0" w:space="0" w:color="auto"/>
        <w:right w:val="none" w:sz="0" w:space="0" w:color="auto"/>
      </w:divBdr>
    </w:div>
    <w:div w:id="445468419">
      <w:bodyDiv w:val="1"/>
      <w:marLeft w:val="0"/>
      <w:marRight w:val="0"/>
      <w:marTop w:val="0"/>
      <w:marBottom w:val="0"/>
      <w:divBdr>
        <w:top w:val="none" w:sz="0" w:space="0" w:color="auto"/>
        <w:left w:val="none" w:sz="0" w:space="0" w:color="auto"/>
        <w:bottom w:val="none" w:sz="0" w:space="0" w:color="auto"/>
        <w:right w:val="none" w:sz="0" w:space="0" w:color="auto"/>
      </w:divBdr>
    </w:div>
    <w:div w:id="467823875">
      <w:bodyDiv w:val="1"/>
      <w:marLeft w:val="0"/>
      <w:marRight w:val="0"/>
      <w:marTop w:val="0"/>
      <w:marBottom w:val="0"/>
      <w:divBdr>
        <w:top w:val="none" w:sz="0" w:space="0" w:color="auto"/>
        <w:left w:val="none" w:sz="0" w:space="0" w:color="auto"/>
        <w:bottom w:val="none" w:sz="0" w:space="0" w:color="auto"/>
        <w:right w:val="none" w:sz="0" w:space="0" w:color="auto"/>
      </w:divBdr>
      <w:divsChild>
        <w:div w:id="1103305432">
          <w:marLeft w:val="0"/>
          <w:marRight w:val="0"/>
          <w:marTop w:val="34"/>
          <w:marBottom w:val="34"/>
          <w:divBdr>
            <w:top w:val="none" w:sz="0" w:space="0" w:color="auto"/>
            <w:left w:val="none" w:sz="0" w:space="0" w:color="auto"/>
            <w:bottom w:val="none" w:sz="0" w:space="0" w:color="auto"/>
            <w:right w:val="none" w:sz="0" w:space="0" w:color="auto"/>
          </w:divBdr>
        </w:div>
        <w:div w:id="1395616406">
          <w:marLeft w:val="0"/>
          <w:marRight w:val="0"/>
          <w:marTop w:val="0"/>
          <w:marBottom w:val="0"/>
          <w:divBdr>
            <w:top w:val="none" w:sz="0" w:space="0" w:color="auto"/>
            <w:left w:val="none" w:sz="0" w:space="0" w:color="auto"/>
            <w:bottom w:val="none" w:sz="0" w:space="0" w:color="auto"/>
            <w:right w:val="none" w:sz="0" w:space="0" w:color="auto"/>
          </w:divBdr>
        </w:div>
      </w:divsChild>
    </w:div>
    <w:div w:id="488012094">
      <w:bodyDiv w:val="1"/>
      <w:marLeft w:val="0"/>
      <w:marRight w:val="0"/>
      <w:marTop w:val="0"/>
      <w:marBottom w:val="0"/>
      <w:divBdr>
        <w:top w:val="none" w:sz="0" w:space="0" w:color="auto"/>
        <w:left w:val="none" w:sz="0" w:space="0" w:color="auto"/>
        <w:bottom w:val="none" w:sz="0" w:space="0" w:color="auto"/>
        <w:right w:val="none" w:sz="0" w:space="0" w:color="auto"/>
      </w:divBdr>
    </w:div>
    <w:div w:id="519972227">
      <w:bodyDiv w:val="1"/>
      <w:marLeft w:val="0"/>
      <w:marRight w:val="0"/>
      <w:marTop w:val="0"/>
      <w:marBottom w:val="0"/>
      <w:divBdr>
        <w:top w:val="none" w:sz="0" w:space="0" w:color="auto"/>
        <w:left w:val="none" w:sz="0" w:space="0" w:color="auto"/>
        <w:bottom w:val="none" w:sz="0" w:space="0" w:color="auto"/>
        <w:right w:val="none" w:sz="0" w:space="0" w:color="auto"/>
      </w:divBdr>
    </w:div>
    <w:div w:id="530998935">
      <w:bodyDiv w:val="1"/>
      <w:marLeft w:val="0"/>
      <w:marRight w:val="0"/>
      <w:marTop w:val="0"/>
      <w:marBottom w:val="0"/>
      <w:divBdr>
        <w:top w:val="none" w:sz="0" w:space="0" w:color="auto"/>
        <w:left w:val="none" w:sz="0" w:space="0" w:color="auto"/>
        <w:bottom w:val="none" w:sz="0" w:space="0" w:color="auto"/>
        <w:right w:val="none" w:sz="0" w:space="0" w:color="auto"/>
      </w:divBdr>
      <w:divsChild>
        <w:div w:id="191964747">
          <w:marLeft w:val="0"/>
          <w:marRight w:val="0"/>
          <w:marTop w:val="0"/>
          <w:marBottom w:val="0"/>
          <w:divBdr>
            <w:top w:val="none" w:sz="0" w:space="0" w:color="auto"/>
            <w:left w:val="none" w:sz="0" w:space="0" w:color="auto"/>
            <w:bottom w:val="none" w:sz="0" w:space="0" w:color="auto"/>
            <w:right w:val="none" w:sz="0" w:space="0" w:color="auto"/>
          </w:divBdr>
          <w:divsChild>
            <w:div w:id="945770725">
              <w:marLeft w:val="0"/>
              <w:marRight w:val="0"/>
              <w:marTop w:val="0"/>
              <w:marBottom w:val="0"/>
              <w:divBdr>
                <w:top w:val="none" w:sz="0" w:space="0" w:color="auto"/>
                <w:left w:val="none" w:sz="0" w:space="0" w:color="auto"/>
                <w:bottom w:val="none" w:sz="0" w:space="0" w:color="auto"/>
                <w:right w:val="none" w:sz="0" w:space="0" w:color="auto"/>
              </w:divBdr>
              <w:divsChild>
                <w:div w:id="11751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0007">
      <w:bodyDiv w:val="1"/>
      <w:marLeft w:val="0"/>
      <w:marRight w:val="0"/>
      <w:marTop w:val="0"/>
      <w:marBottom w:val="0"/>
      <w:divBdr>
        <w:top w:val="none" w:sz="0" w:space="0" w:color="auto"/>
        <w:left w:val="none" w:sz="0" w:space="0" w:color="auto"/>
        <w:bottom w:val="none" w:sz="0" w:space="0" w:color="auto"/>
        <w:right w:val="none" w:sz="0" w:space="0" w:color="auto"/>
      </w:divBdr>
    </w:div>
    <w:div w:id="639531442">
      <w:bodyDiv w:val="1"/>
      <w:marLeft w:val="0"/>
      <w:marRight w:val="0"/>
      <w:marTop w:val="0"/>
      <w:marBottom w:val="0"/>
      <w:divBdr>
        <w:top w:val="none" w:sz="0" w:space="0" w:color="auto"/>
        <w:left w:val="none" w:sz="0" w:space="0" w:color="auto"/>
        <w:bottom w:val="none" w:sz="0" w:space="0" w:color="auto"/>
        <w:right w:val="none" w:sz="0" w:space="0" w:color="auto"/>
      </w:divBdr>
      <w:divsChild>
        <w:div w:id="637951817">
          <w:marLeft w:val="0"/>
          <w:marRight w:val="0"/>
          <w:marTop w:val="0"/>
          <w:marBottom w:val="0"/>
          <w:divBdr>
            <w:top w:val="none" w:sz="0" w:space="0" w:color="auto"/>
            <w:left w:val="none" w:sz="0" w:space="0" w:color="auto"/>
            <w:bottom w:val="none" w:sz="0" w:space="0" w:color="auto"/>
            <w:right w:val="none" w:sz="0" w:space="0" w:color="auto"/>
          </w:divBdr>
        </w:div>
      </w:divsChild>
    </w:div>
    <w:div w:id="648553965">
      <w:bodyDiv w:val="1"/>
      <w:marLeft w:val="0"/>
      <w:marRight w:val="0"/>
      <w:marTop w:val="0"/>
      <w:marBottom w:val="0"/>
      <w:divBdr>
        <w:top w:val="none" w:sz="0" w:space="0" w:color="auto"/>
        <w:left w:val="none" w:sz="0" w:space="0" w:color="auto"/>
        <w:bottom w:val="none" w:sz="0" w:space="0" w:color="auto"/>
        <w:right w:val="none" w:sz="0" w:space="0" w:color="auto"/>
      </w:divBdr>
    </w:div>
    <w:div w:id="662897402">
      <w:bodyDiv w:val="1"/>
      <w:marLeft w:val="0"/>
      <w:marRight w:val="0"/>
      <w:marTop w:val="0"/>
      <w:marBottom w:val="0"/>
      <w:divBdr>
        <w:top w:val="none" w:sz="0" w:space="0" w:color="auto"/>
        <w:left w:val="none" w:sz="0" w:space="0" w:color="auto"/>
        <w:bottom w:val="none" w:sz="0" w:space="0" w:color="auto"/>
        <w:right w:val="none" w:sz="0" w:space="0" w:color="auto"/>
      </w:divBdr>
    </w:div>
    <w:div w:id="686563824">
      <w:bodyDiv w:val="1"/>
      <w:marLeft w:val="0"/>
      <w:marRight w:val="0"/>
      <w:marTop w:val="0"/>
      <w:marBottom w:val="0"/>
      <w:divBdr>
        <w:top w:val="none" w:sz="0" w:space="0" w:color="auto"/>
        <w:left w:val="none" w:sz="0" w:space="0" w:color="auto"/>
        <w:bottom w:val="none" w:sz="0" w:space="0" w:color="auto"/>
        <w:right w:val="none" w:sz="0" w:space="0" w:color="auto"/>
      </w:divBdr>
    </w:div>
    <w:div w:id="734739456">
      <w:bodyDiv w:val="1"/>
      <w:marLeft w:val="0"/>
      <w:marRight w:val="0"/>
      <w:marTop w:val="0"/>
      <w:marBottom w:val="0"/>
      <w:divBdr>
        <w:top w:val="none" w:sz="0" w:space="0" w:color="auto"/>
        <w:left w:val="none" w:sz="0" w:space="0" w:color="auto"/>
        <w:bottom w:val="none" w:sz="0" w:space="0" w:color="auto"/>
        <w:right w:val="none" w:sz="0" w:space="0" w:color="auto"/>
      </w:divBdr>
    </w:div>
    <w:div w:id="766855055">
      <w:bodyDiv w:val="1"/>
      <w:marLeft w:val="0"/>
      <w:marRight w:val="0"/>
      <w:marTop w:val="0"/>
      <w:marBottom w:val="0"/>
      <w:divBdr>
        <w:top w:val="none" w:sz="0" w:space="0" w:color="auto"/>
        <w:left w:val="none" w:sz="0" w:space="0" w:color="auto"/>
        <w:bottom w:val="none" w:sz="0" w:space="0" w:color="auto"/>
        <w:right w:val="none" w:sz="0" w:space="0" w:color="auto"/>
      </w:divBdr>
      <w:divsChild>
        <w:div w:id="786460954">
          <w:marLeft w:val="0"/>
          <w:marRight w:val="0"/>
          <w:marTop w:val="0"/>
          <w:marBottom w:val="0"/>
          <w:divBdr>
            <w:top w:val="none" w:sz="0" w:space="0" w:color="auto"/>
            <w:left w:val="none" w:sz="0" w:space="0" w:color="auto"/>
            <w:bottom w:val="none" w:sz="0" w:space="0" w:color="auto"/>
            <w:right w:val="none" w:sz="0" w:space="0" w:color="auto"/>
          </w:divBdr>
          <w:divsChild>
            <w:div w:id="1507863850">
              <w:marLeft w:val="0"/>
              <w:marRight w:val="0"/>
              <w:marTop w:val="0"/>
              <w:marBottom w:val="0"/>
              <w:divBdr>
                <w:top w:val="none" w:sz="0" w:space="0" w:color="auto"/>
                <w:left w:val="none" w:sz="0" w:space="0" w:color="auto"/>
                <w:bottom w:val="none" w:sz="0" w:space="0" w:color="auto"/>
                <w:right w:val="none" w:sz="0" w:space="0" w:color="auto"/>
              </w:divBdr>
              <w:divsChild>
                <w:div w:id="885530698">
                  <w:marLeft w:val="0"/>
                  <w:marRight w:val="0"/>
                  <w:marTop w:val="0"/>
                  <w:marBottom w:val="0"/>
                  <w:divBdr>
                    <w:top w:val="none" w:sz="0" w:space="0" w:color="auto"/>
                    <w:left w:val="none" w:sz="0" w:space="0" w:color="auto"/>
                    <w:bottom w:val="none" w:sz="0" w:space="0" w:color="auto"/>
                    <w:right w:val="none" w:sz="0" w:space="0" w:color="auto"/>
                  </w:divBdr>
                  <w:divsChild>
                    <w:div w:id="16944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8005">
      <w:bodyDiv w:val="1"/>
      <w:marLeft w:val="0"/>
      <w:marRight w:val="0"/>
      <w:marTop w:val="0"/>
      <w:marBottom w:val="0"/>
      <w:divBdr>
        <w:top w:val="none" w:sz="0" w:space="0" w:color="auto"/>
        <w:left w:val="none" w:sz="0" w:space="0" w:color="auto"/>
        <w:bottom w:val="none" w:sz="0" w:space="0" w:color="auto"/>
        <w:right w:val="none" w:sz="0" w:space="0" w:color="auto"/>
      </w:divBdr>
      <w:divsChild>
        <w:div w:id="1542552382">
          <w:marLeft w:val="0"/>
          <w:marRight w:val="0"/>
          <w:marTop w:val="0"/>
          <w:marBottom w:val="0"/>
          <w:divBdr>
            <w:top w:val="none" w:sz="0" w:space="0" w:color="auto"/>
            <w:left w:val="none" w:sz="0" w:space="0" w:color="auto"/>
            <w:bottom w:val="none" w:sz="0" w:space="0" w:color="auto"/>
            <w:right w:val="none" w:sz="0" w:space="0" w:color="auto"/>
          </w:divBdr>
        </w:div>
      </w:divsChild>
    </w:div>
    <w:div w:id="834103391">
      <w:bodyDiv w:val="1"/>
      <w:marLeft w:val="0"/>
      <w:marRight w:val="0"/>
      <w:marTop w:val="0"/>
      <w:marBottom w:val="0"/>
      <w:divBdr>
        <w:top w:val="none" w:sz="0" w:space="0" w:color="auto"/>
        <w:left w:val="none" w:sz="0" w:space="0" w:color="auto"/>
        <w:bottom w:val="none" w:sz="0" w:space="0" w:color="auto"/>
        <w:right w:val="none" w:sz="0" w:space="0" w:color="auto"/>
      </w:divBdr>
    </w:div>
    <w:div w:id="888345241">
      <w:bodyDiv w:val="1"/>
      <w:marLeft w:val="0"/>
      <w:marRight w:val="0"/>
      <w:marTop w:val="0"/>
      <w:marBottom w:val="0"/>
      <w:divBdr>
        <w:top w:val="none" w:sz="0" w:space="0" w:color="auto"/>
        <w:left w:val="none" w:sz="0" w:space="0" w:color="auto"/>
        <w:bottom w:val="none" w:sz="0" w:space="0" w:color="auto"/>
        <w:right w:val="none" w:sz="0" w:space="0" w:color="auto"/>
      </w:divBdr>
      <w:divsChild>
        <w:div w:id="1394082374">
          <w:marLeft w:val="0"/>
          <w:marRight w:val="0"/>
          <w:marTop w:val="0"/>
          <w:marBottom w:val="0"/>
          <w:divBdr>
            <w:top w:val="none" w:sz="0" w:space="0" w:color="auto"/>
            <w:left w:val="none" w:sz="0" w:space="0" w:color="auto"/>
            <w:bottom w:val="none" w:sz="0" w:space="0" w:color="auto"/>
            <w:right w:val="none" w:sz="0" w:space="0" w:color="auto"/>
          </w:divBdr>
        </w:div>
      </w:divsChild>
    </w:div>
    <w:div w:id="946036798">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sChild>
        <w:div w:id="1894194216">
          <w:marLeft w:val="0"/>
          <w:marRight w:val="0"/>
          <w:marTop w:val="0"/>
          <w:marBottom w:val="0"/>
          <w:divBdr>
            <w:top w:val="none" w:sz="0" w:space="0" w:color="auto"/>
            <w:left w:val="none" w:sz="0" w:space="0" w:color="auto"/>
            <w:bottom w:val="none" w:sz="0" w:space="0" w:color="auto"/>
            <w:right w:val="none" w:sz="0" w:space="0" w:color="auto"/>
          </w:divBdr>
        </w:div>
      </w:divsChild>
    </w:div>
    <w:div w:id="987589357">
      <w:bodyDiv w:val="1"/>
      <w:marLeft w:val="0"/>
      <w:marRight w:val="0"/>
      <w:marTop w:val="0"/>
      <w:marBottom w:val="0"/>
      <w:divBdr>
        <w:top w:val="none" w:sz="0" w:space="0" w:color="auto"/>
        <w:left w:val="none" w:sz="0" w:space="0" w:color="auto"/>
        <w:bottom w:val="none" w:sz="0" w:space="0" w:color="auto"/>
        <w:right w:val="none" w:sz="0" w:space="0" w:color="auto"/>
      </w:divBdr>
      <w:divsChild>
        <w:div w:id="573051386">
          <w:marLeft w:val="0"/>
          <w:marRight w:val="0"/>
          <w:marTop w:val="0"/>
          <w:marBottom w:val="0"/>
          <w:divBdr>
            <w:top w:val="none" w:sz="0" w:space="0" w:color="auto"/>
            <w:left w:val="none" w:sz="0" w:space="0" w:color="auto"/>
            <w:bottom w:val="none" w:sz="0" w:space="0" w:color="auto"/>
            <w:right w:val="none" w:sz="0" w:space="0" w:color="auto"/>
          </w:divBdr>
          <w:divsChild>
            <w:div w:id="1759522486">
              <w:marLeft w:val="0"/>
              <w:marRight w:val="0"/>
              <w:marTop w:val="0"/>
              <w:marBottom w:val="0"/>
              <w:divBdr>
                <w:top w:val="none" w:sz="0" w:space="0" w:color="auto"/>
                <w:left w:val="none" w:sz="0" w:space="0" w:color="auto"/>
                <w:bottom w:val="none" w:sz="0" w:space="0" w:color="auto"/>
                <w:right w:val="none" w:sz="0" w:space="0" w:color="auto"/>
              </w:divBdr>
              <w:divsChild>
                <w:div w:id="4440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4260">
      <w:bodyDiv w:val="1"/>
      <w:marLeft w:val="0"/>
      <w:marRight w:val="0"/>
      <w:marTop w:val="0"/>
      <w:marBottom w:val="0"/>
      <w:divBdr>
        <w:top w:val="none" w:sz="0" w:space="0" w:color="auto"/>
        <w:left w:val="none" w:sz="0" w:space="0" w:color="auto"/>
        <w:bottom w:val="none" w:sz="0" w:space="0" w:color="auto"/>
        <w:right w:val="none" w:sz="0" w:space="0" w:color="auto"/>
      </w:divBdr>
    </w:div>
    <w:div w:id="1080372140">
      <w:bodyDiv w:val="1"/>
      <w:marLeft w:val="0"/>
      <w:marRight w:val="0"/>
      <w:marTop w:val="0"/>
      <w:marBottom w:val="0"/>
      <w:divBdr>
        <w:top w:val="none" w:sz="0" w:space="0" w:color="auto"/>
        <w:left w:val="none" w:sz="0" w:space="0" w:color="auto"/>
        <w:bottom w:val="none" w:sz="0" w:space="0" w:color="auto"/>
        <w:right w:val="none" w:sz="0" w:space="0" w:color="auto"/>
      </w:divBdr>
      <w:divsChild>
        <w:div w:id="1770005728">
          <w:marLeft w:val="0"/>
          <w:marRight w:val="0"/>
          <w:marTop w:val="0"/>
          <w:marBottom w:val="0"/>
          <w:divBdr>
            <w:top w:val="none" w:sz="0" w:space="0" w:color="auto"/>
            <w:left w:val="none" w:sz="0" w:space="0" w:color="auto"/>
            <w:bottom w:val="none" w:sz="0" w:space="0" w:color="auto"/>
            <w:right w:val="none" w:sz="0" w:space="0" w:color="auto"/>
          </w:divBdr>
          <w:divsChild>
            <w:div w:id="827097016">
              <w:marLeft w:val="0"/>
              <w:marRight w:val="0"/>
              <w:marTop w:val="0"/>
              <w:marBottom w:val="0"/>
              <w:divBdr>
                <w:top w:val="none" w:sz="0" w:space="0" w:color="auto"/>
                <w:left w:val="none" w:sz="0" w:space="0" w:color="auto"/>
                <w:bottom w:val="none" w:sz="0" w:space="0" w:color="auto"/>
                <w:right w:val="none" w:sz="0" w:space="0" w:color="auto"/>
              </w:divBdr>
              <w:divsChild>
                <w:div w:id="1674333217">
                  <w:marLeft w:val="0"/>
                  <w:marRight w:val="0"/>
                  <w:marTop w:val="0"/>
                  <w:marBottom w:val="0"/>
                  <w:divBdr>
                    <w:top w:val="none" w:sz="0" w:space="0" w:color="auto"/>
                    <w:left w:val="none" w:sz="0" w:space="0" w:color="auto"/>
                    <w:bottom w:val="none" w:sz="0" w:space="0" w:color="auto"/>
                    <w:right w:val="none" w:sz="0" w:space="0" w:color="auto"/>
                  </w:divBdr>
                  <w:divsChild>
                    <w:div w:id="763691527">
                      <w:marLeft w:val="0"/>
                      <w:marRight w:val="0"/>
                      <w:marTop w:val="0"/>
                      <w:marBottom w:val="0"/>
                      <w:divBdr>
                        <w:top w:val="none" w:sz="0" w:space="0" w:color="auto"/>
                        <w:left w:val="none" w:sz="0" w:space="0" w:color="auto"/>
                        <w:bottom w:val="none" w:sz="0" w:space="0" w:color="auto"/>
                        <w:right w:val="none" w:sz="0" w:space="0" w:color="auto"/>
                      </w:divBdr>
                    </w:div>
                    <w:div w:id="13586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138">
      <w:bodyDiv w:val="1"/>
      <w:marLeft w:val="0"/>
      <w:marRight w:val="0"/>
      <w:marTop w:val="0"/>
      <w:marBottom w:val="0"/>
      <w:divBdr>
        <w:top w:val="none" w:sz="0" w:space="0" w:color="auto"/>
        <w:left w:val="none" w:sz="0" w:space="0" w:color="auto"/>
        <w:bottom w:val="none" w:sz="0" w:space="0" w:color="auto"/>
        <w:right w:val="none" w:sz="0" w:space="0" w:color="auto"/>
      </w:divBdr>
    </w:div>
    <w:div w:id="1173641257">
      <w:bodyDiv w:val="1"/>
      <w:marLeft w:val="0"/>
      <w:marRight w:val="0"/>
      <w:marTop w:val="0"/>
      <w:marBottom w:val="0"/>
      <w:divBdr>
        <w:top w:val="none" w:sz="0" w:space="0" w:color="auto"/>
        <w:left w:val="none" w:sz="0" w:space="0" w:color="auto"/>
        <w:bottom w:val="none" w:sz="0" w:space="0" w:color="auto"/>
        <w:right w:val="none" w:sz="0" w:space="0" w:color="auto"/>
      </w:divBdr>
    </w:div>
    <w:div w:id="1194155784">
      <w:bodyDiv w:val="1"/>
      <w:marLeft w:val="0"/>
      <w:marRight w:val="0"/>
      <w:marTop w:val="0"/>
      <w:marBottom w:val="0"/>
      <w:divBdr>
        <w:top w:val="none" w:sz="0" w:space="0" w:color="auto"/>
        <w:left w:val="none" w:sz="0" w:space="0" w:color="auto"/>
        <w:bottom w:val="none" w:sz="0" w:space="0" w:color="auto"/>
        <w:right w:val="none" w:sz="0" w:space="0" w:color="auto"/>
      </w:divBdr>
    </w:div>
    <w:div w:id="1199468952">
      <w:bodyDiv w:val="1"/>
      <w:marLeft w:val="0"/>
      <w:marRight w:val="0"/>
      <w:marTop w:val="0"/>
      <w:marBottom w:val="0"/>
      <w:divBdr>
        <w:top w:val="none" w:sz="0" w:space="0" w:color="auto"/>
        <w:left w:val="none" w:sz="0" w:space="0" w:color="auto"/>
        <w:bottom w:val="none" w:sz="0" w:space="0" w:color="auto"/>
        <w:right w:val="none" w:sz="0" w:space="0" w:color="auto"/>
      </w:divBdr>
    </w:div>
    <w:div w:id="1199783358">
      <w:bodyDiv w:val="1"/>
      <w:marLeft w:val="0"/>
      <w:marRight w:val="0"/>
      <w:marTop w:val="0"/>
      <w:marBottom w:val="0"/>
      <w:divBdr>
        <w:top w:val="none" w:sz="0" w:space="0" w:color="auto"/>
        <w:left w:val="none" w:sz="0" w:space="0" w:color="auto"/>
        <w:bottom w:val="none" w:sz="0" w:space="0" w:color="auto"/>
        <w:right w:val="none" w:sz="0" w:space="0" w:color="auto"/>
      </w:divBdr>
      <w:divsChild>
        <w:div w:id="922445866">
          <w:marLeft w:val="0"/>
          <w:marRight w:val="0"/>
          <w:marTop w:val="0"/>
          <w:marBottom w:val="0"/>
          <w:divBdr>
            <w:top w:val="none" w:sz="0" w:space="0" w:color="auto"/>
            <w:left w:val="none" w:sz="0" w:space="0" w:color="auto"/>
            <w:bottom w:val="none" w:sz="0" w:space="0" w:color="auto"/>
            <w:right w:val="none" w:sz="0" w:space="0" w:color="auto"/>
          </w:divBdr>
          <w:divsChild>
            <w:div w:id="60836851">
              <w:marLeft w:val="0"/>
              <w:marRight w:val="0"/>
              <w:marTop w:val="0"/>
              <w:marBottom w:val="0"/>
              <w:divBdr>
                <w:top w:val="none" w:sz="0" w:space="0" w:color="auto"/>
                <w:left w:val="none" w:sz="0" w:space="0" w:color="auto"/>
                <w:bottom w:val="none" w:sz="0" w:space="0" w:color="auto"/>
                <w:right w:val="none" w:sz="0" w:space="0" w:color="auto"/>
              </w:divBdr>
              <w:divsChild>
                <w:div w:id="140780083">
                  <w:marLeft w:val="0"/>
                  <w:marRight w:val="0"/>
                  <w:marTop w:val="0"/>
                  <w:marBottom w:val="0"/>
                  <w:divBdr>
                    <w:top w:val="none" w:sz="0" w:space="0" w:color="auto"/>
                    <w:left w:val="none" w:sz="0" w:space="0" w:color="auto"/>
                    <w:bottom w:val="none" w:sz="0" w:space="0" w:color="auto"/>
                    <w:right w:val="none" w:sz="0" w:space="0" w:color="auto"/>
                  </w:divBdr>
                  <w:divsChild>
                    <w:div w:id="2835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289067">
      <w:bodyDiv w:val="1"/>
      <w:marLeft w:val="0"/>
      <w:marRight w:val="0"/>
      <w:marTop w:val="0"/>
      <w:marBottom w:val="0"/>
      <w:divBdr>
        <w:top w:val="none" w:sz="0" w:space="0" w:color="auto"/>
        <w:left w:val="none" w:sz="0" w:space="0" w:color="auto"/>
        <w:bottom w:val="none" w:sz="0" w:space="0" w:color="auto"/>
        <w:right w:val="none" w:sz="0" w:space="0" w:color="auto"/>
      </w:divBdr>
    </w:div>
    <w:div w:id="1240866785">
      <w:bodyDiv w:val="1"/>
      <w:marLeft w:val="0"/>
      <w:marRight w:val="0"/>
      <w:marTop w:val="0"/>
      <w:marBottom w:val="0"/>
      <w:divBdr>
        <w:top w:val="none" w:sz="0" w:space="0" w:color="auto"/>
        <w:left w:val="none" w:sz="0" w:space="0" w:color="auto"/>
        <w:bottom w:val="none" w:sz="0" w:space="0" w:color="auto"/>
        <w:right w:val="none" w:sz="0" w:space="0" w:color="auto"/>
      </w:divBdr>
    </w:div>
    <w:div w:id="1263564371">
      <w:bodyDiv w:val="1"/>
      <w:marLeft w:val="0"/>
      <w:marRight w:val="0"/>
      <w:marTop w:val="0"/>
      <w:marBottom w:val="0"/>
      <w:divBdr>
        <w:top w:val="none" w:sz="0" w:space="0" w:color="auto"/>
        <w:left w:val="none" w:sz="0" w:space="0" w:color="auto"/>
        <w:bottom w:val="none" w:sz="0" w:space="0" w:color="auto"/>
        <w:right w:val="none" w:sz="0" w:space="0" w:color="auto"/>
      </w:divBdr>
    </w:div>
    <w:div w:id="1326712192">
      <w:bodyDiv w:val="1"/>
      <w:marLeft w:val="0"/>
      <w:marRight w:val="0"/>
      <w:marTop w:val="0"/>
      <w:marBottom w:val="0"/>
      <w:divBdr>
        <w:top w:val="none" w:sz="0" w:space="0" w:color="auto"/>
        <w:left w:val="none" w:sz="0" w:space="0" w:color="auto"/>
        <w:bottom w:val="none" w:sz="0" w:space="0" w:color="auto"/>
        <w:right w:val="none" w:sz="0" w:space="0" w:color="auto"/>
      </w:divBdr>
    </w:div>
    <w:div w:id="1354191160">
      <w:bodyDiv w:val="1"/>
      <w:marLeft w:val="0"/>
      <w:marRight w:val="0"/>
      <w:marTop w:val="0"/>
      <w:marBottom w:val="0"/>
      <w:divBdr>
        <w:top w:val="none" w:sz="0" w:space="0" w:color="auto"/>
        <w:left w:val="none" w:sz="0" w:space="0" w:color="auto"/>
        <w:bottom w:val="none" w:sz="0" w:space="0" w:color="auto"/>
        <w:right w:val="none" w:sz="0" w:space="0" w:color="auto"/>
      </w:divBdr>
    </w:div>
    <w:div w:id="1381513383">
      <w:bodyDiv w:val="1"/>
      <w:marLeft w:val="0"/>
      <w:marRight w:val="0"/>
      <w:marTop w:val="0"/>
      <w:marBottom w:val="0"/>
      <w:divBdr>
        <w:top w:val="none" w:sz="0" w:space="0" w:color="auto"/>
        <w:left w:val="none" w:sz="0" w:space="0" w:color="auto"/>
        <w:bottom w:val="none" w:sz="0" w:space="0" w:color="auto"/>
        <w:right w:val="none" w:sz="0" w:space="0" w:color="auto"/>
      </w:divBdr>
    </w:div>
    <w:div w:id="1417940511">
      <w:bodyDiv w:val="1"/>
      <w:marLeft w:val="0"/>
      <w:marRight w:val="0"/>
      <w:marTop w:val="0"/>
      <w:marBottom w:val="0"/>
      <w:divBdr>
        <w:top w:val="none" w:sz="0" w:space="0" w:color="auto"/>
        <w:left w:val="none" w:sz="0" w:space="0" w:color="auto"/>
        <w:bottom w:val="none" w:sz="0" w:space="0" w:color="auto"/>
        <w:right w:val="none" w:sz="0" w:space="0" w:color="auto"/>
      </w:divBdr>
    </w:div>
    <w:div w:id="1445416748">
      <w:bodyDiv w:val="1"/>
      <w:marLeft w:val="0"/>
      <w:marRight w:val="0"/>
      <w:marTop w:val="0"/>
      <w:marBottom w:val="0"/>
      <w:divBdr>
        <w:top w:val="none" w:sz="0" w:space="0" w:color="auto"/>
        <w:left w:val="none" w:sz="0" w:space="0" w:color="auto"/>
        <w:bottom w:val="none" w:sz="0" w:space="0" w:color="auto"/>
        <w:right w:val="none" w:sz="0" w:space="0" w:color="auto"/>
      </w:divBdr>
    </w:div>
    <w:div w:id="1458909476">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55459350">
      <w:bodyDiv w:val="1"/>
      <w:marLeft w:val="0"/>
      <w:marRight w:val="0"/>
      <w:marTop w:val="0"/>
      <w:marBottom w:val="0"/>
      <w:divBdr>
        <w:top w:val="none" w:sz="0" w:space="0" w:color="auto"/>
        <w:left w:val="none" w:sz="0" w:space="0" w:color="auto"/>
        <w:bottom w:val="none" w:sz="0" w:space="0" w:color="auto"/>
        <w:right w:val="none" w:sz="0" w:space="0" w:color="auto"/>
      </w:divBdr>
    </w:div>
    <w:div w:id="1593976711">
      <w:bodyDiv w:val="1"/>
      <w:marLeft w:val="0"/>
      <w:marRight w:val="0"/>
      <w:marTop w:val="0"/>
      <w:marBottom w:val="0"/>
      <w:divBdr>
        <w:top w:val="none" w:sz="0" w:space="0" w:color="auto"/>
        <w:left w:val="none" w:sz="0" w:space="0" w:color="auto"/>
        <w:bottom w:val="none" w:sz="0" w:space="0" w:color="auto"/>
        <w:right w:val="none" w:sz="0" w:space="0" w:color="auto"/>
      </w:divBdr>
    </w:div>
    <w:div w:id="1620137492">
      <w:bodyDiv w:val="1"/>
      <w:marLeft w:val="0"/>
      <w:marRight w:val="0"/>
      <w:marTop w:val="0"/>
      <w:marBottom w:val="0"/>
      <w:divBdr>
        <w:top w:val="none" w:sz="0" w:space="0" w:color="auto"/>
        <w:left w:val="none" w:sz="0" w:space="0" w:color="auto"/>
        <w:bottom w:val="none" w:sz="0" w:space="0" w:color="auto"/>
        <w:right w:val="none" w:sz="0" w:space="0" w:color="auto"/>
      </w:divBdr>
      <w:divsChild>
        <w:div w:id="1787430458">
          <w:marLeft w:val="0"/>
          <w:marRight w:val="0"/>
          <w:marTop w:val="0"/>
          <w:marBottom w:val="0"/>
          <w:divBdr>
            <w:top w:val="none" w:sz="0" w:space="0" w:color="auto"/>
            <w:left w:val="none" w:sz="0" w:space="0" w:color="auto"/>
            <w:bottom w:val="none" w:sz="0" w:space="0" w:color="auto"/>
            <w:right w:val="none" w:sz="0" w:space="0" w:color="auto"/>
          </w:divBdr>
        </w:div>
      </w:divsChild>
    </w:div>
    <w:div w:id="1628004405">
      <w:bodyDiv w:val="1"/>
      <w:marLeft w:val="0"/>
      <w:marRight w:val="0"/>
      <w:marTop w:val="0"/>
      <w:marBottom w:val="0"/>
      <w:divBdr>
        <w:top w:val="none" w:sz="0" w:space="0" w:color="auto"/>
        <w:left w:val="none" w:sz="0" w:space="0" w:color="auto"/>
        <w:bottom w:val="none" w:sz="0" w:space="0" w:color="auto"/>
        <w:right w:val="none" w:sz="0" w:space="0" w:color="auto"/>
      </w:divBdr>
      <w:divsChild>
        <w:div w:id="1546523298">
          <w:marLeft w:val="0"/>
          <w:marRight w:val="0"/>
          <w:marTop w:val="0"/>
          <w:marBottom w:val="0"/>
          <w:divBdr>
            <w:top w:val="none" w:sz="0" w:space="0" w:color="auto"/>
            <w:left w:val="none" w:sz="0" w:space="0" w:color="auto"/>
            <w:bottom w:val="none" w:sz="0" w:space="0" w:color="auto"/>
            <w:right w:val="none" w:sz="0" w:space="0" w:color="auto"/>
          </w:divBdr>
          <w:divsChild>
            <w:div w:id="423767819">
              <w:marLeft w:val="0"/>
              <w:marRight w:val="0"/>
              <w:marTop w:val="0"/>
              <w:marBottom w:val="0"/>
              <w:divBdr>
                <w:top w:val="none" w:sz="0" w:space="0" w:color="auto"/>
                <w:left w:val="none" w:sz="0" w:space="0" w:color="auto"/>
                <w:bottom w:val="none" w:sz="0" w:space="0" w:color="auto"/>
                <w:right w:val="none" w:sz="0" w:space="0" w:color="auto"/>
              </w:divBdr>
              <w:divsChild>
                <w:div w:id="1754088330">
                  <w:marLeft w:val="0"/>
                  <w:marRight w:val="0"/>
                  <w:marTop w:val="0"/>
                  <w:marBottom w:val="0"/>
                  <w:divBdr>
                    <w:top w:val="none" w:sz="0" w:space="0" w:color="auto"/>
                    <w:left w:val="none" w:sz="0" w:space="0" w:color="auto"/>
                    <w:bottom w:val="none" w:sz="0" w:space="0" w:color="auto"/>
                    <w:right w:val="none" w:sz="0" w:space="0" w:color="auto"/>
                  </w:divBdr>
                  <w:divsChild>
                    <w:div w:id="815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04949">
      <w:bodyDiv w:val="1"/>
      <w:marLeft w:val="0"/>
      <w:marRight w:val="0"/>
      <w:marTop w:val="0"/>
      <w:marBottom w:val="0"/>
      <w:divBdr>
        <w:top w:val="none" w:sz="0" w:space="0" w:color="auto"/>
        <w:left w:val="none" w:sz="0" w:space="0" w:color="auto"/>
        <w:bottom w:val="none" w:sz="0" w:space="0" w:color="auto"/>
        <w:right w:val="none" w:sz="0" w:space="0" w:color="auto"/>
      </w:divBdr>
    </w:div>
    <w:div w:id="1855261945">
      <w:bodyDiv w:val="1"/>
      <w:marLeft w:val="0"/>
      <w:marRight w:val="0"/>
      <w:marTop w:val="0"/>
      <w:marBottom w:val="0"/>
      <w:divBdr>
        <w:top w:val="none" w:sz="0" w:space="0" w:color="auto"/>
        <w:left w:val="none" w:sz="0" w:space="0" w:color="auto"/>
        <w:bottom w:val="none" w:sz="0" w:space="0" w:color="auto"/>
        <w:right w:val="none" w:sz="0" w:space="0" w:color="auto"/>
      </w:divBdr>
    </w:div>
    <w:div w:id="1858424296">
      <w:bodyDiv w:val="1"/>
      <w:marLeft w:val="0"/>
      <w:marRight w:val="0"/>
      <w:marTop w:val="0"/>
      <w:marBottom w:val="0"/>
      <w:divBdr>
        <w:top w:val="none" w:sz="0" w:space="0" w:color="auto"/>
        <w:left w:val="none" w:sz="0" w:space="0" w:color="auto"/>
        <w:bottom w:val="none" w:sz="0" w:space="0" w:color="auto"/>
        <w:right w:val="none" w:sz="0" w:space="0" w:color="auto"/>
      </w:divBdr>
    </w:div>
    <w:div w:id="1893734468">
      <w:bodyDiv w:val="1"/>
      <w:marLeft w:val="0"/>
      <w:marRight w:val="0"/>
      <w:marTop w:val="0"/>
      <w:marBottom w:val="0"/>
      <w:divBdr>
        <w:top w:val="none" w:sz="0" w:space="0" w:color="auto"/>
        <w:left w:val="none" w:sz="0" w:space="0" w:color="auto"/>
        <w:bottom w:val="none" w:sz="0" w:space="0" w:color="auto"/>
        <w:right w:val="none" w:sz="0" w:space="0" w:color="auto"/>
      </w:divBdr>
    </w:div>
    <w:div w:id="1990087020">
      <w:bodyDiv w:val="1"/>
      <w:marLeft w:val="0"/>
      <w:marRight w:val="0"/>
      <w:marTop w:val="0"/>
      <w:marBottom w:val="0"/>
      <w:divBdr>
        <w:top w:val="none" w:sz="0" w:space="0" w:color="auto"/>
        <w:left w:val="none" w:sz="0" w:space="0" w:color="auto"/>
        <w:bottom w:val="none" w:sz="0" w:space="0" w:color="auto"/>
        <w:right w:val="none" w:sz="0" w:space="0" w:color="auto"/>
      </w:divBdr>
    </w:div>
    <w:div w:id="1998537755">
      <w:bodyDiv w:val="1"/>
      <w:marLeft w:val="0"/>
      <w:marRight w:val="0"/>
      <w:marTop w:val="0"/>
      <w:marBottom w:val="0"/>
      <w:divBdr>
        <w:top w:val="none" w:sz="0" w:space="0" w:color="auto"/>
        <w:left w:val="none" w:sz="0" w:space="0" w:color="auto"/>
        <w:bottom w:val="none" w:sz="0" w:space="0" w:color="auto"/>
        <w:right w:val="none" w:sz="0" w:space="0" w:color="auto"/>
      </w:divBdr>
      <w:divsChild>
        <w:div w:id="1091851226">
          <w:marLeft w:val="0"/>
          <w:marRight w:val="0"/>
          <w:marTop w:val="0"/>
          <w:marBottom w:val="0"/>
          <w:divBdr>
            <w:top w:val="none" w:sz="0" w:space="0" w:color="auto"/>
            <w:left w:val="none" w:sz="0" w:space="0" w:color="auto"/>
            <w:bottom w:val="none" w:sz="0" w:space="0" w:color="auto"/>
            <w:right w:val="none" w:sz="0" w:space="0" w:color="auto"/>
          </w:divBdr>
        </w:div>
      </w:divsChild>
    </w:div>
    <w:div w:id="2018187239">
      <w:bodyDiv w:val="1"/>
      <w:marLeft w:val="0"/>
      <w:marRight w:val="0"/>
      <w:marTop w:val="0"/>
      <w:marBottom w:val="0"/>
      <w:divBdr>
        <w:top w:val="none" w:sz="0" w:space="0" w:color="auto"/>
        <w:left w:val="none" w:sz="0" w:space="0" w:color="auto"/>
        <w:bottom w:val="none" w:sz="0" w:space="0" w:color="auto"/>
        <w:right w:val="none" w:sz="0" w:space="0" w:color="auto"/>
      </w:divBdr>
    </w:div>
    <w:div w:id="2079328347">
      <w:bodyDiv w:val="1"/>
      <w:marLeft w:val="0"/>
      <w:marRight w:val="0"/>
      <w:marTop w:val="0"/>
      <w:marBottom w:val="0"/>
      <w:divBdr>
        <w:top w:val="none" w:sz="0" w:space="0" w:color="auto"/>
        <w:left w:val="none" w:sz="0" w:space="0" w:color="auto"/>
        <w:bottom w:val="none" w:sz="0" w:space="0" w:color="auto"/>
        <w:right w:val="none" w:sz="0" w:space="0" w:color="auto"/>
      </w:divBdr>
    </w:div>
    <w:div w:id="2095928498">
      <w:bodyDiv w:val="1"/>
      <w:marLeft w:val="0"/>
      <w:marRight w:val="0"/>
      <w:marTop w:val="0"/>
      <w:marBottom w:val="0"/>
      <w:divBdr>
        <w:top w:val="none" w:sz="0" w:space="0" w:color="auto"/>
        <w:left w:val="none" w:sz="0" w:space="0" w:color="auto"/>
        <w:bottom w:val="none" w:sz="0" w:space="0" w:color="auto"/>
        <w:right w:val="none" w:sz="0" w:space="0" w:color="auto"/>
      </w:divBdr>
    </w:div>
    <w:div w:id="2142577999">
      <w:bodyDiv w:val="1"/>
      <w:marLeft w:val="0"/>
      <w:marRight w:val="0"/>
      <w:marTop w:val="0"/>
      <w:marBottom w:val="0"/>
      <w:divBdr>
        <w:top w:val="none" w:sz="0" w:space="0" w:color="auto"/>
        <w:left w:val="none" w:sz="0" w:space="0" w:color="auto"/>
        <w:bottom w:val="none" w:sz="0" w:space="0" w:color="auto"/>
        <w:right w:val="none" w:sz="0" w:space="0" w:color="auto"/>
      </w:divBdr>
    </w:div>
    <w:div w:id="2144350405">
      <w:bodyDiv w:val="1"/>
      <w:marLeft w:val="0"/>
      <w:marRight w:val="0"/>
      <w:marTop w:val="0"/>
      <w:marBottom w:val="0"/>
      <w:divBdr>
        <w:top w:val="none" w:sz="0" w:space="0" w:color="auto"/>
        <w:left w:val="none" w:sz="0" w:space="0" w:color="auto"/>
        <w:bottom w:val="none" w:sz="0" w:space="0" w:color="auto"/>
        <w:right w:val="none" w:sz="0" w:space="0" w:color="auto"/>
      </w:divBdr>
      <w:divsChild>
        <w:div w:id="1211527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sx.sagepub.com/cgi/rapidpdf/1933719109351595v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edrv/issue/3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demic.oup.com/edrv/issue/33/4" TargetMode="External"/><Relationship Id="rId4" Type="http://schemas.openxmlformats.org/officeDocument/2006/relationships/settings" Target="settings.xml"/><Relationship Id="rId9" Type="http://schemas.openxmlformats.org/officeDocument/2006/relationships/hyperlink" Target="https://academic.oup.com/edrv/issue/3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3440-E671-49EA-B330-B1FFC89F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9792</Words>
  <Characters>55820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UNIVERSITY CURRICULUM VITAE FORMAT</vt:lpstr>
    </vt:vector>
  </TitlesOfParts>
  <Company>UMDNJ</Company>
  <LinksUpToDate>false</LinksUpToDate>
  <CharactersWithSpaces>65482</CharactersWithSpaces>
  <SharedDoc>false</SharedDoc>
  <HLinks>
    <vt:vector size="24" baseType="variant">
      <vt:variant>
        <vt:i4>1245192</vt:i4>
      </vt:variant>
      <vt:variant>
        <vt:i4>9</vt:i4>
      </vt:variant>
      <vt:variant>
        <vt:i4>0</vt:i4>
      </vt:variant>
      <vt:variant>
        <vt:i4>5</vt:i4>
      </vt:variant>
      <vt:variant>
        <vt:lpwstr>https://academic.oup.com/edrv/issue/39/2</vt:lpwstr>
      </vt:variant>
      <vt:variant>
        <vt:lpwstr/>
      </vt:variant>
      <vt:variant>
        <vt:i4>2031624</vt:i4>
      </vt:variant>
      <vt:variant>
        <vt:i4>6</vt:i4>
      </vt:variant>
      <vt:variant>
        <vt:i4>0</vt:i4>
      </vt:variant>
      <vt:variant>
        <vt:i4>5</vt:i4>
      </vt:variant>
      <vt:variant>
        <vt:lpwstr>https://academic.oup.com/edrv/issue/33/4</vt:lpwstr>
      </vt:variant>
      <vt:variant>
        <vt:lpwstr/>
      </vt:variant>
      <vt:variant>
        <vt:i4>1900552</vt:i4>
      </vt:variant>
      <vt:variant>
        <vt:i4>3</vt:i4>
      </vt:variant>
      <vt:variant>
        <vt:i4>0</vt:i4>
      </vt:variant>
      <vt:variant>
        <vt:i4>5</vt:i4>
      </vt:variant>
      <vt:variant>
        <vt:lpwstr>https://academic.oup.com/edrv/issue/31/4</vt:lpwstr>
      </vt:variant>
      <vt:variant>
        <vt:lpwstr/>
      </vt:variant>
      <vt:variant>
        <vt:i4>3735660</vt:i4>
      </vt:variant>
      <vt:variant>
        <vt:i4>0</vt:i4>
      </vt:variant>
      <vt:variant>
        <vt:i4>0</vt:i4>
      </vt:variant>
      <vt:variant>
        <vt:i4>5</vt:i4>
      </vt:variant>
      <vt:variant>
        <vt:lpwstr>http://rsx.sagepub.com/cgi/rapidpdf/1933719109351595v1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CURRICULUM VITAE FORMAT</dc:title>
  <dc:subject/>
  <dc:creator>Traci Fisher</dc:creator>
  <cp:keywords/>
  <dc:description/>
  <cp:lastModifiedBy>Sara Morelli</cp:lastModifiedBy>
  <cp:revision>2</cp:revision>
  <cp:lastPrinted>2025-06-02T16:38:00Z</cp:lastPrinted>
  <dcterms:created xsi:type="dcterms:W3CDTF">2026-03-06T21:27:00Z</dcterms:created>
  <dcterms:modified xsi:type="dcterms:W3CDTF">2026-03-06T21:27:00Z</dcterms:modified>
</cp:coreProperties>
</file>