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A0C7" w14:textId="58D11D6A" w:rsidR="0061352B" w:rsidRPr="005165CE" w:rsidRDefault="00A01F99">
      <w:pPr>
        <w:spacing w:before="152"/>
        <w:ind w:left="433"/>
        <w:rPr>
          <w:sz w:val="20"/>
          <w:szCs w:val="20"/>
        </w:rPr>
      </w:pPr>
      <w:r w:rsidRPr="005165CE">
        <w:rPr>
          <w:color w:val="818181"/>
          <w:sz w:val="20"/>
          <w:szCs w:val="20"/>
        </w:rPr>
        <w:t xml:space="preserve">Revised: </w:t>
      </w:r>
      <w:r w:rsidR="00DE5B48">
        <w:rPr>
          <w:color w:val="818181"/>
          <w:sz w:val="20"/>
          <w:szCs w:val="20"/>
        </w:rPr>
        <w:t>May 22, 2020</w:t>
      </w:r>
    </w:p>
    <w:p w14:paraId="3DBE433C" w14:textId="77777777" w:rsidR="0061352B" w:rsidRPr="005165CE" w:rsidRDefault="00A01F99" w:rsidP="00A87C38">
      <w:pPr>
        <w:ind w:left="433"/>
        <w:jc w:val="center"/>
        <w:rPr>
          <w:b/>
          <w:sz w:val="20"/>
          <w:szCs w:val="20"/>
        </w:rPr>
      </w:pPr>
      <w:r w:rsidRPr="005165CE">
        <w:rPr>
          <w:b/>
          <w:sz w:val="20"/>
          <w:szCs w:val="20"/>
          <w:u w:val="thick"/>
        </w:rPr>
        <w:t>CURRICULUM VITAE</w:t>
      </w:r>
    </w:p>
    <w:p w14:paraId="1F5F0ED0" w14:textId="77777777" w:rsidR="0061352B" w:rsidRPr="005165CE" w:rsidRDefault="0061352B">
      <w:pPr>
        <w:pStyle w:val="BodyText"/>
        <w:rPr>
          <w:b/>
          <w:i w:val="0"/>
        </w:rPr>
      </w:pPr>
    </w:p>
    <w:p w14:paraId="1CC7F2B8" w14:textId="77777777" w:rsidR="0061352B" w:rsidRPr="005165CE" w:rsidRDefault="0061352B">
      <w:pPr>
        <w:pStyle w:val="BodyText"/>
        <w:rPr>
          <w:b/>
          <w:i w:val="0"/>
        </w:rPr>
      </w:pPr>
    </w:p>
    <w:p w14:paraId="3DB73650" w14:textId="06361B35" w:rsidR="0061352B" w:rsidRPr="005165CE" w:rsidRDefault="00A01F99">
      <w:pPr>
        <w:pStyle w:val="Heading1"/>
      </w:pPr>
      <w:r w:rsidRPr="005165CE">
        <w:t>DATE:</w:t>
      </w:r>
      <w:r w:rsidR="00EF5BB1" w:rsidRPr="005165CE">
        <w:t xml:space="preserve"> </w:t>
      </w:r>
      <w:r w:rsidR="00DE5B48">
        <w:t>MAY 20, 2020</w:t>
      </w:r>
    </w:p>
    <w:p w14:paraId="38AB811E" w14:textId="77777777" w:rsidR="0061352B" w:rsidRPr="005165CE" w:rsidRDefault="0061352B">
      <w:pPr>
        <w:pStyle w:val="BodyText"/>
        <w:spacing w:before="10"/>
        <w:rPr>
          <w:b/>
          <w:i w:val="0"/>
        </w:rPr>
      </w:pPr>
    </w:p>
    <w:p w14:paraId="26851E83" w14:textId="31D2BA1E" w:rsidR="0061352B" w:rsidRPr="005165CE" w:rsidRDefault="00A01F99">
      <w:pPr>
        <w:ind w:left="433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NAME:</w:t>
      </w:r>
      <w:r w:rsidR="00EF5BB1" w:rsidRPr="005165CE">
        <w:rPr>
          <w:b/>
          <w:sz w:val="20"/>
          <w:szCs w:val="20"/>
        </w:rPr>
        <w:t xml:space="preserve"> DAVID LEIGHTON HOWARD</w:t>
      </w:r>
    </w:p>
    <w:p w14:paraId="5BF04D6C" w14:textId="77777777" w:rsidR="0061352B" w:rsidRPr="005165CE" w:rsidRDefault="0061352B">
      <w:pPr>
        <w:pStyle w:val="BodyText"/>
        <w:spacing w:before="10"/>
        <w:rPr>
          <w:b/>
          <w:i w:val="0"/>
        </w:rPr>
      </w:pPr>
    </w:p>
    <w:p w14:paraId="2CD70D2A" w14:textId="5619536F" w:rsidR="0061352B" w:rsidRPr="005165CE" w:rsidRDefault="00A01F99">
      <w:pPr>
        <w:ind w:left="433"/>
        <w:rPr>
          <w:b/>
          <w:sz w:val="20"/>
          <w:szCs w:val="20"/>
        </w:rPr>
      </w:pPr>
      <w:r w:rsidRPr="00BD07E3">
        <w:rPr>
          <w:b/>
          <w:sz w:val="20"/>
          <w:szCs w:val="20"/>
        </w:rPr>
        <w:t>PRESENT</w:t>
      </w:r>
      <w:r w:rsidRPr="00BD07E3">
        <w:rPr>
          <w:b/>
          <w:spacing w:val="-12"/>
          <w:sz w:val="20"/>
          <w:szCs w:val="20"/>
        </w:rPr>
        <w:t xml:space="preserve"> </w:t>
      </w:r>
      <w:r w:rsidRPr="00BD07E3">
        <w:rPr>
          <w:b/>
          <w:sz w:val="20"/>
          <w:szCs w:val="20"/>
        </w:rPr>
        <w:t>TITLE:</w:t>
      </w:r>
      <w:r w:rsidR="00FC3CB2" w:rsidRPr="005165CE">
        <w:rPr>
          <w:b/>
          <w:sz w:val="20"/>
          <w:szCs w:val="20"/>
        </w:rPr>
        <w:t xml:space="preserve"> </w:t>
      </w:r>
      <w:r w:rsidR="00BD07E3">
        <w:rPr>
          <w:b/>
          <w:sz w:val="20"/>
          <w:szCs w:val="20"/>
        </w:rPr>
        <w:t>Director of Resident Research, OBGYN residency program, Sunrise GME Health Consortium</w:t>
      </w:r>
    </w:p>
    <w:p w14:paraId="5120D16F" w14:textId="77777777" w:rsidR="0061352B" w:rsidRPr="005165CE" w:rsidRDefault="0061352B">
      <w:pPr>
        <w:pStyle w:val="BodyText"/>
        <w:spacing w:before="10"/>
        <w:rPr>
          <w:b/>
          <w:i w:val="0"/>
        </w:rPr>
      </w:pPr>
    </w:p>
    <w:p w14:paraId="730F6C9B" w14:textId="003B21BC" w:rsidR="0061352B" w:rsidRPr="005165CE" w:rsidRDefault="00A01F99">
      <w:pPr>
        <w:ind w:left="433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HOME</w:t>
      </w:r>
      <w:r w:rsidRPr="005165CE">
        <w:rPr>
          <w:b/>
          <w:spacing w:val="-7"/>
          <w:sz w:val="20"/>
          <w:szCs w:val="20"/>
        </w:rPr>
        <w:t xml:space="preserve"> </w:t>
      </w:r>
      <w:r w:rsidRPr="005165CE">
        <w:rPr>
          <w:b/>
          <w:sz w:val="20"/>
          <w:szCs w:val="20"/>
        </w:rPr>
        <w:t>ADDRESS:</w:t>
      </w:r>
      <w:r w:rsidR="00EF5BB1" w:rsidRPr="005165CE">
        <w:rPr>
          <w:b/>
          <w:sz w:val="20"/>
          <w:szCs w:val="20"/>
        </w:rPr>
        <w:t xml:space="preserve"> 2601 South Grand Canyon Drive, </w:t>
      </w:r>
      <w:r w:rsidR="003871E5" w:rsidRPr="005165CE">
        <w:rPr>
          <w:b/>
          <w:sz w:val="20"/>
          <w:szCs w:val="20"/>
        </w:rPr>
        <w:t>U</w:t>
      </w:r>
      <w:r w:rsidR="00EF5BB1" w:rsidRPr="005165CE">
        <w:rPr>
          <w:b/>
          <w:sz w:val="20"/>
          <w:szCs w:val="20"/>
        </w:rPr>
        <w:t>nit 2148, Las Vegas, Nevada 89117</w:t>
      </w:r>
    </w:p>
    <w:p w14:paraId="31C67BFB" w14:textId="77777777" w:rsidR="0061352B" w:rsidRPr="005165CE" w:rsidRDefault="0061352B">
      <w:pPr>
        <w:pStyle w:val="BodyText"/>
        <w:spacing w:before="10"/>
        <w:rPr>
          <w:b/>
          <w:i w:val="0"/>
        </w:rPr>
      </w:pPr>
    </w:p>
    <w:p w14:paraId="268F27D3" w14:textId="6C783A55" w:rsidR="0061352B" w:rsidRPr="005165CE" w:rsidRDefault="00A01F99">
      <w:pPr>
        <w:ind w:left="433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OFFICE ADDRESS:</w:t>
      </w:r>
      <w:r w:rsidR="00EF5BB1" w:rsidRPr="005165CE">
        <w:rPr>
          <w:b/>
          <w:sz w:val="20"/>
          <w:szCs w:val="20"/>
        </w:rPr>
        <w:t xml:space="preserve"> 2880 North Tenaya Way, Las Vegas, Nevada 89128</w:t>
      </w:r>
    </w:p>
    <w:p w14:paraId="5CF782BF" w14:textId="77777777" w:rsidR="0061352B" w:rsidRPr="005165CE" w:rsidRDefault="0061352B">
      <w:pPr>
        <w:pStyle w:val="BodyText"/>
        <w:spacing w:before="6"/>
        <w:rPr>
          <w:b/>
          <w:i w:val="0"/>
        </w:rPr>
      </w:pPr>
    </w:p>
    <w:p w14:paraId="77432952" w14:textId="6E75C4A4" w:rsidR="00EF5BB1" w:rsidRPr="005165CE" w:rsidRDefault="00A01F99" w:rsidP="0078454E">
      <w:pPr>
        <w:spacing w:line="484" w:lineRule="auto"/>
        <w:ind w:left="433" w:right="770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 xml:space="preserve">TELEPHONE NUMBER/E-MAIL ADDRESS: </w:t>
      </w:r>
      <w:r w:rsidR="00EF5BB1" w:rsidRPr="005165CE">
        <w:rPr>
          <w:b/>
          <w:sz w:val="20"/>
          <w:szCs w:val="20"/>
        </w:rPr>
        <w:t>443-224</w:t>
      </w:r>
      <w:r w:rsidR="0078454E" w:rsidRPr="005165CE">
        <w:rPr>
          <w:b/>
          <w:sz w:val="20"/>
          <w:szCs w:val="20"/>
        </w:rPr>
        <w:t>-5142</w:t>
      </w:r>
      <w:r w:rsidR="00EF5BB1" w:rsidRPr="005165CE">
        <w:rPr>
          <w:b/>
          <w:sz w:val="20"/>
          <w:szCs w:val="20"/>
        </w:rPr>
        <w:t>/David.howard@unlv.edu</w:t>
      </w:r>
    </w:p>
    <w:p w14:paraId="1E5FC2F7" w14:textId="69A197A3" w:rsidR="0061352B" w:rsidRPr="005165CE" w:rsidRDefault="00A01F99">
      <w:pPr>
        <w:spacing w:line="484" w:lineRule="auto"/>
        <w:ind w:left="433" w:right="3760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CITIZENSHIP:</w:t>
      </w:r>
      <w:r w:rsidR="00EF5BB1" w:rsidRPr="005165CE">
        <w:rPr>
          <w:b/>
          <w:sz w:val="20"/>
          <w:szCs w:val="20"/>
        </w:rPr>
        <w:t xml:space="preserve"> United States of America</w:t>
      </w:r>
    </w:p>
    <w:p w14:paraId="5AC72E95" w14:textId="77777777" w:rsidR="0061352B" w:rsidRPr="005165CE" w:rsidRDefault="00A01F99">
      <w:pPr>
        <w:spacing w:line="218" w:lineRule="exact"/>
        <w:ind w:left="433"/>
        <w:rPr>
          <w:sz w:val="20"/>
          <w:szCs w:val="20"/>
        </w:rPr>
      </w:pPr>
      <w:r w:rsidRPr="005165CE">
        <w:rPr>
          <w:b/>
          <w:sz w:val="20"/>
          <w:szCs w:val="20"/>
        </w:rPr>
        <w:t>EDUCATION</w:t>
      </w:r>
      <w:r w:rsidRPr="005165CE">
        <w:rPr>
          <w:sz w:val="20"/>
          <w:szCs w:val="20"/>
        </w:rPr>
        <w:t>:</w:t>
      </w:r>
    </w:p>
    <w:p w14:paraId="2652F474" w14:textId="7735648D" w:rsidR="0061352B" w:rsidRPr="005165CE" w:rsidRDefault="00A01F99">
      <w:pPr>
        <w:pStyle w:val="Heading2"/>
        <w:numPr>
          <w:ilvl w:val="0"/>
          <w:numId w:val="6"/>
        </w:numPr>
        <w:tabs>
          <w:tab w:val="left" w:pos="1511"/>
        </w:tabs>
      </w:pPr>
      <w:r w:rsidRPr="005165CE">
        <w:t>Graduate</w:t>
      </w:r>
    </w:p>
    <w:p w14:paraId="5778D650" w14:textId="4CA0C73C" w:rsidR="0061352B" w:rsidRPr="005165CE" w:rsidRDefault="0078454E" w:rsidP="0078454E">
      <w:pPr>
        <w:pStyle w:val="BodyText"/>
        <w:spacing w:before="1"/>
        <w:ind w:left="1873" w:right="3110"/>
        <w:rPr>
          <w:i w:val="0"/>
          <w:iCs/>
        </w:rPr>
      </w:pPr>
      <w:r w:rsidRPr="005165CE">
        <w:rPr>
          <w:i w:val="0"/>
          <w:iCs/>
        </w:rPr>
        <w:t>Johns Hopkins Bloomberg School of Public Health Baltimore, MD</w:t>
      </w:r>
    </w:p>
    <w:p w14:paraId="51C2A28A" w14:textId="25668657" w:rsidR="0061352B" w:rsidRPr="005165CE" w:rsidRDefault="0078454E">
      <w:pPr>
        <w:pStyle w:val="BodyText"/>
        <w:tabs>
          <w:tab w:val="left" w:pos="5454"/>
        </w:tabs>
        <w:spacing w:before="1"/>
        <w:ind w:left="1873"/>
        <w:rPr>
          <w:i w:val="0"/>
          <w:iCs/>
        </w:rPr>
      </w:pPr>
      <w:r w:rsidRPr="005165CE">
        <w:rPr>
          <w:i w:val="0"/>
          <w:iCs/>
        </w:rPr>
        <w:t>Ph.D.</w:t>
      </w:r>
      <w:r w:rsidR="00A01F99" w:rsidRPr="005165CE">
        <w:rPr>
          <w:i w:val="0"/>
          <w:iCs/>
          <w:spacing w:val="-7"/>
        </w:rPr>
        <w:t xml:space="preserve"> </w:t>
      </w:r>
      <w:r w:rsidR="00A01F99" w:rsidRPr="005165CE">
        <w:rPr>
          <w:i w:val="0"/>
          <w:iCs/>
        </w:rPr>
        <w:t>(</w:t>
      </w:r>
      <w:r w:rsidR="008A3658">
        <w:rPr>
          <w:i w:val="0"/>
          <w:iCs/>
        </w:rPr>
        <w:t>Epidemiology</w:t>
      </w:r>
      <w:r w:rsidR="00A01F99" w:rsidRPr="005165CE">
        <w:rPr>
          <w:i w:val="0"/>
          <w:iCs/>
        </w:rPr>
        <w:t>)</w:t>
      </w:r>
      <w:r w:rsidR="00A01F99" w:rsidRPr="005165CE">
        <w:rPr>
          <w:i w:val="0"/>
          <w:iCs/>
        </w:rPr>
        <w:tab/>
      </w:r>
      <w:r w:rsidR="001C26C7" w:rsidRPr="005165CE">
        <w:rPr>
          <w:i w:val="0"/>
          <w:iCs/>
        </w:rPr>
        <w:t>11/2005</w:t>
      </w:r>
    </w:p>
    <w:p w14:paraId="32E25C0E" w14:textId="77777777" w:rsidR="0061352B" w:rsidRPr="005165CE" w:rsidRDefault="0061352B">
      <w:pPr>
        <w:pStyle w:val="BodyText"/>
        <w:spacing w:before="9"/>
        <w:rPr>
          <w:i w:val="0"/>
          <w:iCs/>
        </w:rPr>
      </w:pPr>
    </w:p>
    <w:p w14:paraId="0EFD3494" w14:textId="47336D8C" w:rsidR="00131883" w:rsidRPr="005165CE" w:rsidRDefault="00A01F99" w:rsidP="00131883">
      <w:pPr>
        <w:pStyle w:val="ListParagraph"/>
        <w:numPr>
          <w:ilvl w:val="0"/>
          <w:numId w:val="6"/>
        </w:numPr>
        <w:tabs>
          <w:tab w:val="left" w:pos="1578"/>
        </w:tabs>
        <w:spacing w:before="1"/>
        <w:ind w:left="1870" w:right="4370" w:hanging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Graduate</w:t>
      </w:r>
      <w:r w:rsidR="00131883" w:rsidRPr="005165CE">
        <w:rPr>
          <w:iCs/>
          <w:sz w:val="20"/>
          <w:szCs w:val="20"/>
        </w:rPr>
        <w:br/>
        <w:t>Johns Hopkins School of Medicine</w:t>
      </w:r>
      <w:r w:rsidR="00131883" w:rsidRPr="005165CE">
        <w:rPr>
          <w:iCs/>
          <w:sz w:val="20"/>
          <w:szCs w:val="20"/>
        </w:rPr>
        <w:br/>
        <w:t>Baltimore, MD</w:t>
      </w:r>
    </w:p>
    <w:p w14:paraId="4ECFE584" w14:textId="6A485CA3" w:rsidR="00131883" w:rsidRPr="005165CE" w:rsidRDefault="00131883" w:rsidP="00C77D24">
      <w:pPr>
        <w:pStyle w:val="BodyText"/>
        <w:tabs>
          <w:tab w:val="left" w:pos="5454"/>
        </w:tabs>
        <w:spacing w:line="229" w:lineRule="exact"/>
        <w:ind w:left="1870"/>
        <w:jc w:val="both"/>
        <w:rPr>
          <w:i w:val="0"/>
          <w:iCs/>
        </w:rPr>
      </w:pPr>
      <w:r w:rsidRPr="005165CE">
        <w:rPr>
          <w:i w:val="0"/>
          <w:iCs/>
        </w:rPr>
        <w:t>M.D.</w:t>
      </w:r>
      <w:r w:rsidRPr="005165CE">
        <w:rPr>
          <w:i w:val="0"/>
          <w:iCs/>
          <w:spacing w:val="-7"/>
        </w:rPr>
        <w:t xml:space="preserve"> </w:t>
      </w:r>
      <w:r w:rsidRPr="005165CE">
        <w:rPr>
          <w:i w:val="0"/>
          <w:iCs/>
        </w:rPr>
        <w:tab/>
        <w:t>05/2009</w:t>
      </w:r>
      <w:r w:rsidRPr="005165CE">
        <w:rPr>
          <w:i w:val="0"/>
          <w:iCs/>
        </w:rPr>
        <w:br/>
      </w:r>
    </w:p>
    <w:p w14:paraId="30F24959" w14:textId="17D00475" w:rsidR="0061352B" w:rsidRPr="005165CE" w:rsidRDefault="00131883" w:rsidP="001C26C7">
      <w:pPr>
        <w:pStyle w:val="ListParagraph"/>
        <w:numPr>
          <w:ilvl w:val="0"/>
          <w:numId w:val="6"/>
        </w:numPr>
        <w:tabs>
          <w:tab w:val="left" w:pos="1578"/>
        </w:tabs>
        <w:spacing w:before="1"/>
        <w:ind w:left="1870" w:right="4370" w:hanging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Undergraduate</w:t>
      </w:r>
      <w:r w:rsidR="001C26C7" w:rsidRPr="005165CE">
        <w:rPr>
          <w:iCs/>
          <w:sz w:val="20"/>
          <w:szCs w:val="20"/>
        </w:rPr>
        <w:br/>
        <w:t xml:space="preserve">Johns Hopkins </w:t>
      </w:r>
      <w:r w:rsidRPr="005165CE">
        <w:rPr>
          <w:iCs/>
          <w:sz w:val="20"/>
          <w:szCs w:val="20"/>
        </w:rPr>
        <w:t>University</w:t>
      </w:r>
      <w:r w:rsidR="001C26C7" w:rsidRPr="005165CE">
        <w:rPr>
          <w:iCs/>
          <w:sz w:val="20"/>
          <w:szCs w:val="20"/>
        </w:rPr>
        <w:br/>
        <w:t>Baltimore, MD</w:t>
      </w:r>
    </w:p>
    <w:p w14:paraId="18D1ED73" w14:textId="260E56F9" w:rsidR="0061352B" w:rsidRPr="005165CE" w:rsidRDefault="00131883" w:rsidP="00082573">
      <w:pPr>
        <w:pStyle w:val="BodyText"/>
        <w:tabs>
          <w:tab w:val="left" w:pos="5454"/>
        </w:tabs>
        <w:spacing w:line="229" w:lineRule="exact"/>
        <w:ind w:left="1870"/>
        <w:jc w:val="both"/>
      </w:pPr>
      <w:r w:rsidRPr="005165CE">
        <w:rPr>
          <w:i w:val="0"/>
          <w:iCs/>
        </w:rPr>
        <w:t>B</w:t>
      </w:r>
      <w:r w:rsidR="001C26C7" w:rsidRPr="005165CE">
        <w:rPr>
          <w:i w:val="0"/>
          <w:iCs/>
        </w:rPr>
        <w:t>.</w:t>
      </w:r>
      <w:r w:rsidRPr="005165CE">
        <w:rPr>
          <w:i w:val="0"/>
          <w:iCs/>
        </w:rPr>
        <w:t>A.</w:t>
      </w:r>
      <w:r w:rsidR="00A01F99" w:rsidRPr="005165CE">
        <w:rPr>
          <w:i w:val="0"/>
          <w:iCs/>
          <w:spacing w:val="-7"/>
        </w:rPr>
        <w:t xml:space="preserve"> </w:t>
      </w:r>
      <w:r w:rsidR="00A01F99" w:rsidRPr="005165CE">
        <w:rPr>
          <w:i w:val="0"/>
          <w:iCs/>
        </w:rPr>
        <w:t>(</w:t>
      </w:r>
      <w:r w:rsidRPr="005165CE">
        <w:rPr>
          <w:i w:val="0"/>
          <w:iCs/>
        </w:rPr>
        <w:t>Psychology</w:t>
      </w:r>
      <w:r w:rsidR="00A01F99" w:rsidRPr="005165CE">
        <w:rPr>
          <w:i w:val="0"/>
          <w:iCs/>
        </w:rPr>
        <w:t>)</w:t>
      </w:r>
      <w:r w:rsidR="00A01F99" w:rsidRPr="005165CE">
        <w:rPr>
          <w:i w:val="0"/>
          <w:iCs/>
        </w:rPr>
        <w:tab/>
      </w:r>
      <w:r w:rsidR="001131D6" w:rsidRPr="005165CE">
        <w:rPr>
          <w:i w:val="0"/>
          <w:iCs/>
        </w:rPr>
        <w:t>05/200</w:t>
      </w:r>
      <w:r w:rsidRPr="005165CE">
        <w:rPr>
          <w:i w:val="0"/>
          <w:iCs/>
        </w:rPr>
        <w:t>1</w:t>
      </w:r>
      <w:r w:rsidRPr="005165CE">
        <w:rPr>
          <w:i w:val="0"/>
          <w:iCs/>
        </w:rPr>
        <w:br/>
      </w:r>
    </w:p>
    <w:p w14:paraId="488F03D5" w14:textId="77777777" w:rsidR="0061352B" w:rsidRPr="005165CE" w:rsidRDefault="00A01F99">
      <w:pPr>
        <w:pStyle w:val="Heading1"/>
        <w:spacing w:before="1" w:line="228" w:lineRule="exact"/>
        <w:ind w:left="430"/>
      </w:pPr>
      <w:r w:rsidRPr="005165CE">
        <w:t>POSTGRADUATE TRAINING:</w:t>
      </w:r>
    </w:p>
    <w:p w14:paraId="3192DEEB" w14:textId="77777777" w:rsidR="0061352B" w:rsidRPr="005165CE" w:rsidRDefault="00A01F99">
      <w:pPr>
        <w:pStyle w:val="Heading2"/>
        <w:numPr>
          <w:ilvl w:val="0"/>
          <w:numId w:val="5"/>
        </w:numPr>
        <w:tabs>
          <w:tab w:val="left" w:pos="1442"/>
        </w:tabs>
        <w:spacing w:line="226" w:lineRule="exact"/>
        <w:ind w:hanging="292"/>
      </w:pPr>
      <w:r w:rsidRPr="005165CE">
        <w:t>Internship and</w:t>
      </w:r>
      <w:r w:rsidRPr="005165CE">
        <w:rPr>
          <w:spacing w:val="-5"/>
        </w:rPr>
        <w:t xml:space="preserve"> </w:t>
      </w:r>
      <w:r w:rsidRPr="005165CE">
        <w:t>Residencies</w:t>
      </w:r>
    </w:p>
    <w:p w14:paraId="7103504C" w14:textId="4F9EF2CA" w:rsidR="00056C8D" w:rsidRPr="005165CE" w:rsidRDefault="00056C8D" w:rsidP="00056C8D">
      <w:pPr>
        <w:pStyle w:val="BodyText"/>
        <w:ind w:left="1870" w:right="2930"/>
        <w:rPr>
          <w:i w:val="0"/>
          <w:iCs/>
        </w:rPr>
      </w:pPr>
      <w:r w:rsidRPr="005165CE">
        <w:rPr>
          <w:i w:val="0"/>
          <w:iCs/>
        </w:rPr>
        <w:t>University of Missouri-Kansas, Kansas City, MO Obstetrics and Gynecology</w:t>
      </w:r>
    </w:p>
    <w:p w14:paraId="6524827F" w14:textId="69D01D79" w:rsidR="00EF6B4D" w:rsidRPr="005165CE" w:rsidRDefault="00056C8D" w:rsidP="00056C8D">
      <w:pPr>
        <w:pStyle w:val="BodyText"/>
        <w:ind w:left="1870" w:right="2930"/>
        <w:rPr>
          <w:i w:val="0"/>
          <w:iCs/>
          <w:spacing w:val="-3"/>
        </w:rPr>
      </w:pPr>
      <w:r w:rsidRPr="005165CE">
        <w:rPr>
          <w:i w:val="0"/>
          <w:iCs/>
        </w:rPr>
        <w:t>07/2010 - 06/2013</w:t>
      </w:r>
      <w:r w:rsidR="00EF6B4D" w:rsidRPr="005165CE">
        <w:rPr>
          <w:i w:val="0"/>
          <w:iCs/>
          <w:spacing w:val="-3"/>
        </w:rPr>
        <w:br/>
      </w:r>
    </w:p>
    <w:p w14:paraId="55566679" w14:textId="359BC8F9" w:rsidR="00056C8D" w:rsidRPr="005165CE" w:rsidRDefault="00056C8D" w:rsidP="00056C8D">
      <w:pPr>
        <w:pStyle w:val="BodyText"/>
        <w:ind w:left="1870" w:right="320"/>
        <w:rPr>
          <w:i w:val="0"/>
          <w:iCs/>
        </w:rPr>
      </w:pPr>
      <w:r w:rsidRPr="005165CE">
        <w:rPr>
          <w:i w:val="0"/>
          <w:iCs/>
        </w:rPr>
        <w:t>New York Presbyterian Hospital/Weill Cornell Medical Center, Manhattan, NY Obstetrics and Gynecology</w:t>
      </w:r>
    </w:p>
    <w:p w14:paraId="6FDFFB94" w14:textId="2F601A82" w:rsidR="00056C8D" w:rsidRPr="005165CE" w:rsidRDefault="00056C8D" w:rsidP="00056C8D">
      <w:pPr>
        <w:pStyle w:val="BodyText"/>
        <w:ind w:left="1870" w:right="320"/>
        <w:rPr>
          <w:i w:val="0"/>
          <w:iCs/>
          <w:spacing w:val="-3"/>
        </w:rPr>
      </w:pPr>
      <w:r w:rsidRPr="005165CE">
        <w:rPr>
          <w:i w:val="0"/>
          <w:iCs/>
        </w:rPr>
        <w:t>06/2009 – 06/2010</w:t>
      </w:r>
      <w:r w:rsidRPr="005165CE">
        <w:rPr>
          <w:i w:val="0"/>
          <w:iCs/>
          <w:spacing w:val="-3"/>
        </w:rPr>
        <w:br/>
      </w:r>
    </w:p>
    <w:p w14:paraId="1667B0E9" w14:textId="3FA6A95D" w:rsidR="0061352B" w:rsidRPr="005165CE" w:rsidRDefault="00A01F99" w:rsidP="00082573">
      <w:pPr>
        <w:pStyle w:val="ListParagraph"/>
        <w:numPr>
          <w:ilvl w:val="0"/>
          <w:numId w:val="5"/>
        </w:numPr>
        <w:tabs>
          <w:tab w:val="left" w:pos="1437"/>
        </w:tabs>
        <w:ind w:left="1872" w:right="5083" w:hanging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Research</w:t>
      </w:r>
      <w:r w:rsidRPr="005165CE">
        <w:rPr>
          <w:iCs/>
          <w:spacing w:val="-13"/>
          <w:sz w:val="20"/>
          <w:szCs w:val="20"/>
        </w:rPr>
        <w:t xml:space="preserve"> </w:t>
      </w:r>
      <w:r w:rsidRPr="005165CE">
        <w:rPr>
          <w:iCs/>
          <w:sz w:val="20"/>
          <w:szCs w:val="20"/>
        </w:rPr>
        <w:t>Fellowships</w:t>
      </w:r>
      <w:r w:rsidR="00C82F69">
        <w:rPr>
          <w:iCs/>
          <w:sz w:val="20"/>
          <w:szCs w:val="20"/>
        </w:rPr>
        <w:t>: none</w:t>
      </w:r>
    </w:p>
    <w:p w14:paraId="22FA8FFF" w14:textId="77777777" w:rsidR="0061352B" w:rsidRPr="005165CE" w:rsidRDefault="0061352B">
      <w:pPr>
        <w:pStyle w:val="BodyText"/>
        <w:spacing w:before="8"/>
        <w:rPr>
          <w:i w:val="0"/>
          <w:iCs/>
        </w:rPr>
      </w:pPr>
    </w:p>
    <w:p w14:paraId="0172E9B4" w14:textId="77777777" w:rsidR="0061352B" w:rsidRPr="005165CE" w:rsidRDefault="00A01F99">
      <w:pPr>
        <w:pStyle w:val="Heading2"/>
        <w:numPr>
          <w:ilvl w:val="0"/>
          <w:numId w:val="5"/>
        </w:numPr>
        <w:tabs>
          <w:tab w:val="left" w:pos="1511"/>
        </w:tabs>
        <w:ind w:left="1510" w:hanging="361"/>
        <w:rPr>
          <w:iCs/>
        </w:rPr>
      </w:pPr>
      <w:r w:rsidRPr="005165CE">
        <w:rPr>
          <w:iCs/>
        </w:rPr>
        <w:t>Postdoctoral</w:t>
      </w:r>
      <w:r w:rsidRPr="005165CE">
        <w:rPr>
          <w:iCs/>
          <w:spacing w:val="-13"/>
        </w:rPr>
        <w:t xml:space="preserve"> </w:t>
      </w:r>
      <w:r w:rsidRPr="005165CE">
        <w:rPr>
          <w:iCs/>
        </w:rPr>
        <w:t>Appointments</w:t>
      </w:r>
    </w:p>
    <w:p w14:paraId="2E1B0F47" w14:textId="236259CE" w:rsidR="0061352B" w:rsidRPr="005165CE" w:rsidRDefault="008D56DA" w:rsidP="00C13C20">
      <w:pPr>
        <w:pStyle w:val="BodyText"/>
        <w:spacing w:before="1"/>
        <w:ind w:left="1870" w:right="2120"/>
        <w:rPr>
          <w:i w:val="0"/>
          <w:iCs/>
        </w:rPr>
      </w:pPr>
      <w:r w:rsidRPr="005165CE">
        <w:rPr>
          <w:i w:val="0"/>
          <w:iCs/>
        </w:rPr>
        <w:t>University of North Carolina-Chapel Hill, Chapel Hill, NC</w:t>
      </w:r>
      <w:r w:rsidRPr="005165CE">
        <w:rPr>
          <w:i w:val="0"/>
          <w:iCs/>
        </w:rPr>
        <w:br/>
        <w:t>Perinatal Epidemiology</w:t>
      </w:r>
      <w:r w:rsidRPr="005165CE">
        <w:rPr>
          <w:i w:val="0"/>
          <w:iCs/>
        </w:rPr>
        <w:br/>
        <w:t>09/2005 - 8/2006</w:t>
      </w:r>
    </w:p>
    <w:p w14:paraId="38A35C77" w14:textId="713F578B" w:rsidR="00082573" w:rsidRPr="005616EA" w:rsidRDefault="00082573" w:rsidP="00082573">
      <w:r w:rsidRPr="005616EA">
        <w:tab/>
      </w:r>
    </w:p>
    <w:p w14:paraId="2BF90BCE" w14:textId="3973C0C7" w:rsidR="00656160" w:rsidRPr="00C73B1E" w:rsidRDefault="00082573" w:rsidP="00C73B1E">
      <w:pPr>
        <w:rPr>
          <w:b/>
        </w:rPr>
      </w:pPr>
      <w:r w:rsidRPr="00C73B1E">
        <w:rPr>
          <w:b/>
        </w:rPr>
        <w:t>EMPLOYMENT/WORK EXPERIENCE:</w:t>
      </w:r>
    </w:p>
    <w:p w14:paraId="190475A2" w14:textId="77777777" w:rsidR="00F40D66" w:rsidRDefault="00F40D66" w:rsidP="00F40D66">
      <w:pPr>
        <w:ind w:left="1440"/>
      </w:pPr>
      <w:r w:rsidRPr="00FC2D0E">
        <w:t>08/1998 -</w:t>
      </w:r>
      <w:r w:rsidRPr="00FC2D0E">
        <w:rPr>
          <w:spacing w:val="-4"/>
        </w:rPr>
        <w:t xml:space="preserve"> </w:t>
      </w:r>
      <w:r w:rsidRPr="00FC2D0E">
        <w:t>05/1999</w:t>
      </w:r>
    </w:p>
    <w:p w14:paraId="5B21879D" w14:textId="77777777" w:rsidR="00F40D66" w:rsidRDefault="00F40D66" w:rsidP="00F40D66">
      <w:pPr>
        <w:ind w:left="1440"/>
      </w:pPr>
      <w:r w:rsidRPr="00FC2D0E">
        <w:t>Research Assistant</w:t>
      </w:r>
    </w:p>
    <w:p w14:paraId="305C81FB" w14:textId="77777777" w:rsidR="00F40D66" w:rsidRDefault="00F40D66" w:rsidP="00F40D66">
      <w:pPr>
        <w:ind w:left="1440"/>
      </w:pPr>
      <w:r w:rsidRPr="00FC2D0E">
        <w:t>Division of Cardiology at Johns Hopkins Hospital</w:t>
      </w:r>
    </w:p>
    <w:p w14:paraId="73CAE744" w14:textId="794DA57E" w:rsidR="00F40D66" w:rsidRPr="00F40D66" w:rsidRDefault="00F40D66" w:rsidP="00F40D66">
      <w:pPr>
        <w:ind w:left="1440"/>
        <w:rPr>
          <w:iCs/>
        </w:rPr>
      </w:pPr>
      <w:r>
        <w:lastRenderedPageBreak/>
        <w:t>Baltimore, MD</w:t>
      </w:r>
    </w:p>
    <w:p w14:paraId="7365874C" w14:textId="77777777" w:rsidR="00F40D66" w:rsidRDefault="00F40D66" w:rsidP="00082573">
      <w:pPr>
        <w:ind w:left="1440"/>
      </w:pPr>
    </w:p>
    <w:p w14:paraId="65A4040C" w14:textId="77777777" w:rsidR="00F40D66" w:rsidRDefault="00F40D66" w:rsidP="00F40D66">
      <w:pPr>
        <w:ind w:left="1440"/>
        <w:rPr>
          <w:spacing w:val="-4"/>
        </w:rPr>
      </w:pPr>
      <w:r w:rsidRPr="00FC2D0E">
        <w:t xml:space="preserve">06/1999 - </w:t>
      </w:r>
      <w:r w:rsidRPr="00FC2D0E">
        <w:rPr>
          <w:spacing w:val="-4"/>
        </w:rPr>
        <w:t>08/1999</w:t>
      </w:r>
    </w:p>
    <w:p w14:paraId="603C2B35" w14:textId="77777777" w:rsidR="00F40D66" w:rsidRDefault="00F40D66" w:rsidP="00F40D66">
      <w:pPr>
        <w:ind w:left="1440"/>
      </w:pPr>
      <w:r w:rsidRPr="00FC2D0E">
        <w:t>Summer Research Fellow</w:t>
      </w:r>
    </w:p>
    <w:p w14:paraId="7F526AD7" w14:textId="77777777" w:rsidR="00F40D66" w:rsidRDefault="00F40D66" w:rsidP="00F40D66">
      <w:pPr>
        <w:ind w:left="1440"/>
      </w:pPr>
      <w:r w:rsidRPr="00FC2D0E">
        <w:t>Division of Biological Sciences at Harvard University</w:t>
      </w:r>
      <w:r w:rsidRPr="00FC2D0E">
        <w:rPr>
          <w:spacing w:val="-21"/>
        </w:rPr>
        <w:t xml:space="preserve"> </w:t>
      </w:r>
      <w:r w:rsidRPr="00FC2D0E">
        <w:t>School</w:t>
      </w:r>
      <w:r w:rsidRPr="00FC2D0E">
        <w:rPr>
          <w:spacing w:val="2"/>
        </w:rPr>
        <w:t xml:space="preserve"> </w:t>
      </w:r>
      <w:r w:rsidRPr="00FC2D0E">
        <w:t>of</w:t>
      </w:r>
      <w:r>
        <w:t xml:space="preserve"> </w:t>
      </w:r>
      <w:r w:rsidRPr="00FC2D0E">
        <w:t>Public Health</w:t>
      </w:r>
    </w:p>
    <w:p w14:paraId="17D9AB1A" w14:textId="1485B4A1" w:rsidR="00F40D66" w:rsidRDefault="00F40D66" w:rsidP="00F40D66">
      <w:pPr>
        <w:ind w:left="1440"/>
      </w:pPr>
      <w:r>
        <w:t>Baltimore, MD</w:t>
      </w:r>
    </w:p>
    <w:p w14:paraId="686F3018" w14:textId="77777777" w:rsidR="00F40D66" w:rsidRDefault="00F40D66" w:rsidP="00F40D66">
      <w:pPr>
        <w:ind w:left="1440"/>
      </w:pPr>
    </w:p>
    <w:p w14:paraId="3422442B" w14:textId="77777777" w:rsidR="00C73B1E" w:rsidRDefault="00C73B1E" w:rsidP="00C73B1E">
      <w:pPr>
        <w:ind w:left="1440"/>
      </w:pPr>
      <w:r w:rsidRPr="00FC2D0E">
        <w:t xml:space="preserve">09/1999 </w:t>
      </w:r>
      <w:r>
        <w:t>-</w:t>
      </w:r>
      <w:r w:rsidRPr="00FC2D0E">
        <w:t xml:space="preserve"> 06/2000</w:t>
      </w:r>
    </w:p>
    <w:p w14:paraId="219DEA68" w14:textId="77777777" w:rsidR="00C73B1E" w:rsidRDefault="00C73B1E" w:rsidP="00C73B1E">
      <w:pPr>
        <w:ind w:left="1440"/>
      </w:pPr>
      <w:r>
        <w:t>Research Assistant</w:t>
      </w:r>
    </w:p>
    <w:p w14:paraId="423667E1" w14:textId="77777777" w:rsidR="00C73B1E" w:rsidRDefault="00C73B1E" w:rsidP="00C73B1E">
      <w:pPr>
        <w:ind w:left="1440"/>
      </w:pPr>
      <w:r>
        <w:t>Johns Hopkins University</w:t>
      </w:r>
    </w:p>
    <w:p w14:paraId="48B26067" w14:textId="65555FED" w:rsidR="00C73B1E" w:rsidRDefault="00C73B1E" w:rsidP="00C73B1E">
      <w:pPr>
        <w:ind w:left="1440"/>
      </w:pPr>
      <w:r>
        <w:t>Baltimore, MD</w:t>
      </w:r>
    </w:p>
    <w:p w14:paraId="0DEF65D5" w14:textId="77777777" w:rsidR="00C73B1E" w:rsidRDefault="00C73B1E" w:rsidP="00082573">
      <w:pPr>
        <w:ind w:left="1440"/>
      </w:pPr>
    </w:p>
    <w:p w14:paraId="5959A3E0" w14:textId="7E293551" w:rsidR="009F5C1B" w:rsidRDefault="009F5C1B" w:rsidP="00082573">
      <w:pPr>
        <w:ind w:left="1440"/>
      </w:pPr>
      <w:r w:rsidRPr="009F5C1B">
        <w:t>09/1999 - 06/2003</w:t>
      </w:r>
    </w:p>
    <w:p w14:paraId="0C0FA459" w14:textId="75A8CAE1" w:rsidR="009F5C1B" w:rsidRDefault="009F5C1B" w:rsidP="00082573">
      <w:pPr>
        <w:ind w:left="1440"/>
      </w:pPr>
      <w:r w:rsidRPr="009F5C1B">
        <w:t>Graduate Teaching Assistant</w:t>
      </w:r>
    </w:p>
    <w:p w14:paraId="677BFD64" w14:textId="0A72EFF8" w:rsidR="009F5C1B" w:rsidRDefault="009F5C1B" w:rsidP="00082573">
      <w:pPr>
        <w:ind w:left="1440"/>
      </w:pPr>
      <w:r w:rsidRPr="009F5C1B">
        <w:t>Johns Hopkins Department of Mathematical Sciences</w:t>
      </w:r>
    </w:p>
    <w:p w14:paraId="766CBFED" w14:textId="45381CE3" w:rsidR="009F5C1B" w:rsidRDefault="009F5C1B" w:rsidP="00082573">
      <w:pPr>
        <w:ind w:left="1440"/>
      </w:pPr>
      <w:r>
        <w:t>Baltimore, MD</w:t>
      </w:r>
    </w:p>
    <w:p w14:paraId="4ECCBEA4" w14:textId="1FBA65EF" w:rsidR="00656160" w:rsidRDefault="00656160" w:rsidP="009F5C1B"/>
    <w:p w14:paraId="4CE538D2" w14:textId="7D9A7DE9" w:rsidR="00656160" w:rsidRDefault="00656160" w:rsidP="00082573">
      <w:pPr>
        <w:ind w:left="1440"/>
        <w:rPr>
          <w:spacing w:val="-4"/>
        </w:rPr>
      </w:pPr>
      <w:r w:rsidRPr="00FC2D0E">
        <w:t xml:space="preserve">06/2000 - </w:t>
      </w:r>
      <w:r w:rsidRPr="00FC2D0E">
        <w:rPr>
          <w:spacing w:val="-4"/>
        </w:rPr>
        <w:t>08/2000</w:t>
      </w:r>
    </w:p>
    <w:p w14:paraId="2ADD5F63" w14:textId="7E2F6334" w:rsidR="00656160" w:rsidRDefault="00656160" w:rsidP="00082573">
      <w:pPr>
        <w:ind w:left="1440"/>
      </w:pPr>
      <w:r w:rsidRPr="00FC2D0E">
        <w:t>Summer Research Fellow</w:t>
      </w:r>
    </w:p>
    <w:p w14:paraId="7AFDAB63" w14:textId="01EBD254" w:rsidR="00656160" w:rsidRDefault="00656160" w:rsidP="00082573">
      <w:pPr>
        <w:ind w:left="1440"/>
      </w:pPr>
      <w:r w:rsidRPr="00FC2D0E">
        <w:t>University of Pennsylvania Department</w:t>
      </w:r>
      <w:r w:rsidRPr="00FC2D0E">
        <w:rPr>
          <w:spacing w:val="-8"/>
        </w:rPr>
        <w:t xml:space="preserve"> </w:t>
      </w:r>
      <w:r w:rsidRPr="00FC2D0E">
        <w:t>of</w:t>
      </w:r>
      <w:r w:rsidRPr="00FC2D0E">
        <w:rPr>
          <w:spacing w:val="-4"/>
        </w:rPr>
        <w:t xml:space="preserve"> </w:t>
      </w:r>
      <w:r w:rsidRPr="00FC2D0E">
        <w:t>Biomedical</w:t>
      </w:r>
      <w:r>
        <w:t xml:space="preserve"> </w:t>
      </w:r>
      <w:r w:rsidRPr="00FC2D0E">
        <w:t>Graduate Studies</w:t>
      </w:r>
    </w:p>
    <w:p w14:paraId="5990EC62" w14:textId="5C88D8B5" w:rsidR="00656160" w:rsidRDefault="00656160" w:rsidP="00082573">
      <w:pPr>
        <w:ind w:left="1440"/>
      </w:pPr>
      <w:r w:rsidRPr="00FC2D0E">
        <w:t>Philadelphia,</w:t>
      </w:r>
      <w:r w:rsidRPr="00FC2D0E">
        <w:rPr>
          <w:spacing w:val="-5"/>
        </w:rPr>
        <w:t xml:space="preserve"> </w:t>
      </w:r>
      <w:r w:rsidRPr="00FC2D0E">
        <w:t>PA</w:t>
      </w:r>
    </w:p>
    <w:p w14:paraId="08EE7A10" w14:textId="3FCD7747" w:rsidR="00656160" w:rsidRDefault="00656160" w:rsidP="00082573">
      <w:pPr>
        <w:ind w:left="1440"/>
      </w:pPr>
    </w:p>
    <w:p w14:paraId="76286D6C" w14:textId="77777777" w:rsidR="00F40D66" w:rsidRDefault="00F40D66" w:rsidP="00F40D66">
      <w:pPr>
        <w:ind w:left="1440"/>
        <w:rPr>
          <w:spacing w:val="-4"/>
        </w:rPr>
      </w:pPr>
      <w:r w:rsidRPr="00FC2D0E">
        <w:t xml:space="preserve">6/2001 – </w:t>
      </w:r>
      <w:r w:rsidRPr="00FC2D0E">
        <w:rPr>
          <w:spacing w:val="-4"/>
        </w:rPr>
        <w:t>5/2009</w:t>
      </w:r>
    </w:p>
    <w:p w14:paraId="07FACB23" w14:textId="77777777" w:rsidR="00F40D66" w:rsidRDefault="00F40D66" w:rsidP="00F40D66">
      <w:pPr>
        <w:ind w:left="1440"/>
      </w:pPr>
      <w:r w:rsidRPr="00FC2D0E">
        <w:t>Research Assistant</w:t>
      </w:r>
    </w:p>
    <w:p w14:paraId="3B4FBDC7" w14:textId="77777777" w:rsidR="00F40D66" w:rsidRDefault="00F40D66" w:rsidP="00F40D66">
      <w:pPr>
        <w:ind w:left="1440"/>
      </w:pPr>
      <w:r w:rsidRPr="00FC2D0E">
        <w:t>Center for Outcomes Research (Children’s Hospital</w:t>
      </w:r>
      <w:r w:rsidRPr="00FC2D0E">
        <w:rPr>
          <w:spacing w:val="-20"/>
        </w:rPr>
        <w:t xml:space="preserve"> </w:t>
      </w:r>
      <w:r w:rsidRPr="00FC2D0E">
        <w:t>of</w:t>
      </w:r>
      <w:r w:rsidRPr="00FC2D0E">
        <w:rPr>
          <w:spacing w:val="-10"/>
        </w:rPr>
        <w:t xml:space="preserve"> </w:t>
      </w:r>
      <w:r w:rsidRPr="00FC2D0E">
        <w:t>Philadelphia)</w:t>
      </w:r>
    </w:p>
    <w:p w14:paraId="7D3060BE" w14:textId="43FC56FA" w:rsidR="00F40D66" w:rsidRDefault="00F40D66" w:rsidP="00F40D66">
      <w:pPr>
        <w:ind w:left="1440"/>
      </w:pPr>
      <w:r w:rsidRPr="00FC2D0E">
        <w:t>Philadelphia,</w:t>
      </w:r>
      <w:r w:rsidRPr="00FC2D0E">
        <w:rPr>
          <w:spacing w:val="-1"/>
        </w:rPr>
        <w:t xml:space="preserve"> </w:t>
      </w:r>
      <w:r w:rsidRPr="00FC2D0E">
        <w:t>PA</w:t>
      </w:r>
    </w:p>
    <w:p w14:paraId="42A19BB2" w14:textId="77777777" w:rsidR="00F40D66" w:rsidRDefault="00F40D66" w:rsidP="00F40D66">
      <w:pPr>
        <w:ind w:left="1440"/>
      </w:pPr>
    </w:p>
    <w:p w14:paraId="4E8B3F43" w14:textId="77777777" w:rsidR="009F5C1B" w:rsidRDefault="009F5C1B" w:rsidP="009F5C1B">
      <w:pPr>
        <w:ind w:left="1440"/>
      </w:pPr>
      <w:r w:rsidRPr="00FC2D0E">
        <w:t>09/2001 -</w:t>
      </w:r>
      <w:r w:rsidRPr="00FC2D0E">
        <w:rPr>
          <w:spacing w:val="-4"/>
        </w:rPr>
        <w:t xml:space="preserve"> </w:t>
      </w:r>
      <w:r w:rsidRPr="00FC2D0E">
        <w:t>05/2005</w:t>
      </w:r>
    </w:p>
    <w:p w14:paraId="4829CD26" w14:textId="53ADD32D" w:rsidR="009F5C1B" w:rsidRDefault="009F5C1B" w:rsidP="009F5C1B">
      <w:pPr>
        <w:ind w:left="1440"/>
      </w:pPr>
      <w:r w:rsidRPr="00FC2D0E">
        <w:t>Research Assistant</w:t>
      </w:r>
    </w:p>
    <w:p w14:paraId="06B0101D" w14:textId="77777777" w:rsidR="009F5C1B" w:rsidRDefault="009F5C1B" w:rsidP="009F5C1B">
      <w:pPr>
        <w:ind w:left="1440"/>
      </w:pPr>
      <w:r w:rsidRPr="00FC2D0E">
        <w:t>Division of Cardiology at Johns Hopkins Hospital</w:t>
      </w:r>
    </w:p>
    <w:p w14:paraId="5CE3C79C" w14:textId="5913C06F" w:rsidR="009F5C1B" w:rsidRDefault="009F5C1B" w:rsidP="009F5C1B">
      <w:pPr>
        <w:ind w:left="1440"/>
      </w:pPr>
      <w:r>
        <w:t>Baltimore, MD</w:t>
      </w:r>
    </w:p>
    <w:p w14:paraId="5B0F55F7" w14:textId="7661D56B" w:rsidR="009F5C1B" w:rsidRDefault="009F5C1B" w:rsidP="009F5C1B">
      <w:pPr>
        <w:ind w:left="1440"/>
      </w:pPr>
    </w:p>
    <w:p w14:paraId="482597B8" w14:textId="77777777" w:rsidR="00F40D66" w:rsidRDefault="00F40D66" w:rsidP="00F40D66">
      <w:pPr>
        <w:ind w:left="1440"/>
      </w:pPr>
      <w:r w:rsidRPr="009F5C1B">
        <w:t>07/2003 - 05/2004</w:t>
      </w:r>
    </w:p>
    <w:p w14:paraId="653A4F53" w14:textId="77777777" w:rsidR="00F40D66" w:rsidRDefault="00F40D66" w:rsidP="00F40D66">
      <w:pPr>
        <w:ind w:left="1440"/>
      </w:pPr>
      <w:r w:rsidRPr="009F5C1B">
        <w:t>Graduate Teaching Assistant</w:t>
      </w:r>
    </w:p>
    <w:p w14:paraId="0902090F" w14:textId="77777777" w:rsidR="00F40D66" w:rsidRDefault="00F40D66" w:rsidP="00F40D66">
      <w:pPr>
        <w:ind w:left="1440"/>
      </w:pPr>
      <w:r w:rsidRPr="009F5C1B">
        <w:t>Johns Hopkins Bloomberg School of Public Health</w:t>
      </w:r>
    </w:p>
    <w:p w14:paraId="2E223920" w14:textId="77777777" w:rsidR="00F40D66" w:rsidRDefault="00F40D66" w:rsidP="00F40D66">
      <w:pPr>
        <w:ind w:left="1440"/>
      </w:pPr>
      <w:r>
        <w:t>Baltimore, MD</w:t>
      </w:r>
    </w:p>
    <w:p w14:paraId="71F64EB3" w14:textId="77777777" w:rsidR="00F40D66" w:rsidRDefault="00F40D66" w:rsidP="00F40D66">
      <w:pPr>
        <w:ind w:left="1440"/>
      </w:pPr>
    </w:p>
    <w:p w14:paraId="11360D36" w14:textId="77777777" w:rsidR="00F40D66" w:rsidRDefault="00F40D66" w:rsidP="00F40D66">
      <w:pPr>
        <w:ind w:left="1440"/>
      </w:pPr>
      <w:r w:rsidRPr="009F5C1B">
        <w:t>01/2004 - 03/2004</w:t>
      </w:r>
    </w:p>
    <w:p w14:paraId="61A57E8C" w14:textId="77777777" w:rsidR="00F40D66" w:rsidRDefault="00F40D66" w:rsidP="00F40D66">
      <w:pPr>
        <w:ind w:left="1440"/>
      </w:pPr>
      <w:r w:rsidRPr="009F5C1B">
        <w:t>Graduate Teaching Assistant</w:t>
      </w:r>
    </w:p>
    <w:p w14:paraId="24F4A7F6" w14:textId="77777777" w:rsidR="00F40D66" w:rsidRDefault="00F40D66" w:rsidP="00F40D66">
      <w:pPr>
        <w:ind w:left="1440"/>
      </w:pPr>
      <w:r w:rsidRPr="009F5C1B">
        <w:t>Johns Hopkins Bloomberg School of Public Health</w:t>
      </w:r>
    </w:p>
    <w:p w14:paraId="58DC5FCF" w14:textId="77777777" w:rsidR="00F40D66" w:rsidRDefault="00F40D66" w:rsidP="00F40D66">
      <w:pPr>
        <w:ind w:left="1440"/>
      </w:pPr>
      <w:r>
        <w:t>Baltimore, MD</w:t>
      </w:r>
    </w:p>
    <w:p w14:paraId="19546111" w14:textId="77777777" w:rsidR="00F40D66" w:rsidRDefault="00F40D66" w:rsidP="00F40D66"/>
    <w:p w14:paraId="441D4FEB" w14:textId="77777777" w:rsidR="00F40D66" w:rsidRDefault="00F40D66" w:rsidP="00F40D66">
      <w:pPr>
        <w:ind w:left="1440"/>
        <w:rPr>
          <w:spacing w:val="-4"/>
        </w:rPr>
      </w:pPr>
      <w:r w:rsidRPr="00FC2D0E">
        <w:t xml:space="preserve">06/2004 - </w:t>
      </w:r>
      <w:r w:rsidRPr="00FC2D0E">
        <w:rPr>
          <w:spacing w:val="-4"/>
        </w:rPr>
        <w:t>06/2005</w:t>
      </w:r>
    </w:p>
    <w:p w14:paraId="338FB839" w14:textId="77777777" w:rsidR="00F40D66" w:rsidRDefault="00F40D66" w:rsidP="00F40D66">
      <w:pPr>
        <w:ind w:left="1440"/>
      </w:pPr>
      <w:r w:rsidRPr="00FC2D0E">
        <w:t>Research Assistant</w:t>
      </w:r>
    </w:p>
    <w:p w14:paraId="2B9B31FC" w14:textId="77777777" w:rsidR="00F40D66" w:rsidRDefault="00F40D66" w:rsidP="00F40D66">
      <w:pPr>
        <w:ind w:left="1440"/>
      </w:pPr>
      <w:r w:rsidRPr="00FC2D0E">
        <w:t>Division of Social and Behavioral Health Sciences</w:t>
      </w:r>
      <w:r w:rsidRPr="00FC2D0E">
        <w:rPr>
          <w:spacing w:val="-19"/>
        </w:rPr>
        <w:t xml:space="preserve"> </w:t>
      </w:r>
      <w:r w:rsidRPr="00FC2D0E">
        <w:t>(Department</w:t>
      </w:r>
      <w:r w:rsidRPr="00FC2D0E">
        <w:rPr>
          <w:spacing w:val="1"/>
        </w:rPr>
        <w:t xml:space="preserve"> </w:t>
      </w:r>
      <w:r w:rsidRPr="00FC2D0E">
        <w:t>of</w:t>
      </w:r>
      <w:r>
        <w:t xml:space="preserve"> </w:t>
      </w:r>
      <w:r w:rsidRPr="00FC2D0E">
        <w:t>Health Policy at Johns Hopkins Bloomberg School of Public Health)</w:t>
      </w:r>
    </w:p>
    <w:p w14:paraId="636AE1A0" w14:textId="5A162036" w:rsidR="00F40D66" w:rsidRPr="00F40D66" w:rsidRDefault="00F40D66" w:rsidP="00F40D66">
      <w:pPr>
        <w:ind w:left="1440"/>
        <w:rPr>
          <w:iCs/>
        </w:rPr>
      </w:pPr>
      <w:r>
        <w:t>Baltimore, MD</w:t>
      </w:r>
    </w:p>
    <w:p w14:paraId="44E94588" w14:textId="77777777" w:rsidR="00F40D66" w:rsidRDefault="00F40D66" w:rsidP="00F40D66">
      <w:pPr>
        <w:ind w:left="1440"/>
      </w:pPr>
    </w:p>
    <w:p w14:paraId="551C8CFC" w14:textId="165E90E4" w:rsidR="00F40D66" w:rsidRDefault="00F40D66" w:rsidP="00F40D66">
      <w:pPr>
        <w:ind w:left="1440"/>
      </w:pPr>
      <w:r w:rsidRPr="00F40D66">
        <w:t>09/2004 - 10/2004</w:t>
      </w:r>
    </w:p>
    <w:p w14:paraId="43598826" w14:textId="77777777" w:rsidR="00F40D66" w:rsidRDefault="00F40D66" w:rsidP="00F40D66">
      <w:pPr>
        <w:ind w:left="1440"/>
      </w:pPr>
      <w:r w:rsidRPr="009F5C1B">
        <w:t>Graduate Teaching Assistant</w:t>
      </w:r>
    </w:p>
    <w:p w14:paraId="5CC8E328" w14:textId="77777777" w:rsidR="00F40D66" w:rsidRDefault="00F40D66" w:rsidP="00F40D66">
      <w:pPr>
        <w:ind w:left="1440"/>
      </w:pPr>
      <w:r w:rsidRPr="009F5C1B">
        <w:t>Johns Hopkins Bloomberg School of Public Health</w:t>
      </w:r>
    </w:p>
    <w:p w14:paraId="21BF6F11" w14:textId="77777777" w:rsidR="00F40D66" w:rsidRDefault="00F40D66" w:rsidP="00F40D66">
      <w:pPr>
        <w:ind w:left="1440"/>
      </w:pPr>
      <w:r>
        <w:t>Baltimore, MD</w:t>
      </w:r>
    </w:p>
    <w:p w14:paraId="4814AA7B" w14:textId="77777777" w:rsidR="00F40D66" w:rsidRDefault="00F40D66" w:rsidP="00F40D66">
      <w:pPr>
        <w:ind w:left="1440"/>
      </w:pPr>
    </w:p>
    <w:p w14:paraId="5BDCF936" w14:textId="77777777" w:rsidR="00F40D66" w:rsidRDefault="00F40D66" w:rsidP="00F40D66">
      <w:pPr>
        <w:ind w:left="1440"/>
      </w:pPr>
      <w:r w:rsidRPr="00F40D66">
        <w:t>10/2004 - 12/2004</w:t>
      </w:r>
    </w:p>
    <w:p w14:paraId="4751863A" w14:textId="77777777" w:rsidR="00F40D66" w:rsidRDefault="00F40D66" w:rsidP="00F40D66">
      <w:pPr>
        <w:ind w:left="1440"/>
      </w:pPr>
      <w:r w:rsidRPr="009F5C1B">
        <w:t>Graduate Teaching Assistant</w:t>
      </w:r>
    </w:p>
    <w:p w14:paraId="1D973158" w14:textId="77777777" w:rsidR="00F40D66" w:rsidRDefault="00F40D66" w:rsidP="00F40D66">
      <w:pPr>
        <w:ind w:left="1440"/>
      </w:pPr>
      <w:r w:rsidRPr="009F5C1B">
        <w:t>Johns Hopkins Bloomberg School of Public Health</w:t>
      </w:r>
    </w:p>
    <w:p w14:paraId="77741A9F" w14:textId="37A379DC" w:rsidR="00F40D66" w:rsidRDefault="00F40D66" w:rsidP="00F40D66">
      <w:pPr>
        <w:ind w:left="1440"/>
      </w:pPr>
      <w:r>
        <w:t>Baltimore, MD</w:t>
      </w:r>
    </w:p>
    <w:p w14:paraId="6A6E1B56" w14:textId="77777777" w:rsidR="009F5C1B" w:rsidRDefault="009F5C1B" w:rsidP="00F40D66">
      <w:pPr>
        <w:rPr>
          <w:iCs/>
        </w:rPr>
      </w:pPr>
    </w:p>
    <w:p w14:paraId="4446018B" w14:textId="296D8AAF" w:rsidR="00656160" w:rsidRDefault="00656160" w:rsidP="00656160">
      <w:pPr>
        <w:ind w:left="1440"/>
        <w:rPr>
          <w:iCs/>
        </w:rPr>
      </w:pPr>
      <w:r w:rsidRPr="00656160">
        <w:rPr>
          <w:iCs/>
        </w:rPr>
        <w:t xml:space="preserve">07/2016 </w:t>
      </w:r>
      <w:r>
        <w:rPr>
          <w:iCs/>
        </w:rPr>
        <w:t xml:space="preserve">- </w:t>
      </w:r>
      <w:r w:rsidRPr="00656160">
        <w:rPr>
          <w:iCs/>
        </w:rPr>
        <w:t>04/2017</w:t>
      </w:r>
    </w:p>
    <w:p w14:paraId="4CB60929" w14:textId="77777777" w:rsidR="00656160" w:rsidRDefault="00656160" w:rsidP="00656160">
      <w:pPr>
        <w:ind w:left="1440"/>
        <w:rPr>
          <w:iCs/>
        </w:rPr>
      </w:pPr>
      <w:r>
        <w:rPr>
          <w:iCs/>
        </w:rPr>
        <w:t>Attending Physician</w:t>
      </w:r>
    </w:p>
    <w:p w14:paraId="7E8A57A9" w14:textId="36A67334" w:rsidR="00656160" w:rsidRDefault="00656160" w:rsidP="00656160">
      <w:pPr>
        <w:ind w:left="1440"/>
        <w:rPr>
          <w:iCs/>
        </w:rPr>
      </w:pPr>
      <w:proofErr w:type="spellStart"/>
      <w:r>
        <w:rPr>
          <w:iCs/>
        </w:rPr>
        <w:t>WellHealth</w:t>
      </w:r>
      <w:proofErr w:type="spellEnd"/>
      <w:r>
        <w:rPr>
          <w:iCs/>
        </w:rPr>
        <w:t xml:space="preserve"> Quality Care (bought out by </w:t>
      </w:r>
      <w:proofErr w:type="spellStart"/>
      <w:r>
        <w:rPr>
          <w:iCs/>
        </w:rPr>
        <w:t>Davita</w:t>
      </w:r>
      <w:proofErr w:type="spellEnd"/>
      <w:r>
        <w:rPr>
          <w:iCs/>
        </w:rPr>
        <w:t xml:space="preserve"> Medical Group in 2017 – same position as </w:t>
      </w:r>
      <w:r w:rsidR="00BD07E3">
        <w:rPr>
          <w:iCs/>
        </w:rPr>
        <w:t>below</w:t>
      </w:r>
      <w:r>
        <w:rPr>
          <w:iCs/>
        </w:rPr>
        <w:t>)</w:t>
      </w:r>
    </w:p>
    <w:p w14:paraId="1C51F292" w14:textId="77777777" w:rsidR="00656160" w:rsidRDefault="00656160" w:rsidP="00656160">
      <w:pPr>
        <w:ind w:left="1440"/>
        <w:rPr>
          <w:iCs/>
        </w:rPr>
      </w:pPr>
      <w:r>
        <w:rPr>
          <w:iCs/>
        </w:rPr>
        <w:t>Las Vegas, NV</w:t>
      </w:r>
    </w:p>
    <w:p w14:paraId="4865B2DD" w14:textId="77777777" w:rsidR="00656160" w:rsidRDefault="00656160" w:rsidP="00082573">
      <w:pPr>
        <w:ind w:left="1440"/>
      </w:pPr>
    </w:p>
    <w:p w14:paraId="1C0AE870" w14:textId="77777777" w:rsidR="00656160" w:rsidRDefault="00656160" w:rsidP="00656160">
      <w:pPr>
        <w:ind w:left="1440"/>
        <w:rPr>
          <w:iCs/>
        </w:rPr>
      </w:pPr>
      <w:r w:rsidRPr="00656160">
        <w:rPr>
          <w:iCs/>
        </w:rPr>
        <w:t>05/2017-</w:t>
      </w:r>
      <w:r>
        <w:rPr>
          <w:iCs/>
        </w:rPr>
        <w:t xml:space="preserve"> </w:t>
      </w:r>
      <w:r w:rsidRPr="00656160">
        <w:rPr>
          <w:iCs/>
        </w:rPr>
        <w:t>05/2019</w:t>
      </w:r>
    </w:p>
    <w:p w14:paraId="6983C25D" w14:textId="77777777" w:rsidR="00656160" w:rsidRDefault="00656160" w:rsidP="00656160">
      <w:pPr>
        <w:ind w:left="1440"/>
        <w:rPr>
          <w:iCs/>
        </w:rPr>
      </w:pPr>
      <w:r>
        <w:rPr>
          <w:iCs/>
        </w:rPr>
        <w:t>Attending Physician</w:t>
      </w:r>
    </w:p>
    <w:p w14:paraId="7EC45408" w14:textId="77777777" w:rsidR="00656160" w:rsidRDefault="00656160" w:rsidP="00656160">
      <w:pPr>
        <w:ind w:left="1440"/>
        <w:rPr>
          <w:iCs/>
        </w:rPr>
      </w:pPr>
      <w:proofErr w:type="spellStart"/>
      <w:r>
        <w:rPr>
          <w:iCs/>
        </w:rPr>
        <w:t>Davita</w:t>
      </w:r>
      <w:proofErr w:type="spellEnd"/>
      <w:r>
        <w:rPr>
          <w:iCs/>
        </w:rPr>
        <w:t xml:space="preserve"> Medical Group</w:t>
      </w:r>
    </w:p>
    <w:p w14:paraId="4CD8A679" w14:textId="6F00252B" w:rsidR="00656160" w:rsidRDefault="00656160" w:rsidP="00656160">
      <w:pPr>
        <w:ind w:left="1440"/>
        <w:rPr>
          <w:iCs/>
        </w:rPr>
      </w:pPr>
      <w:r>
        <w:rPr>
          <w:iCs/>
        </w:rPr>
        <w:t>Las Vegas, NV</w:t>
      </w:r>
    </w:p>
    <w:p w14:paraId="739EC7FA" w14:textId="77777777" w:rsidR="00656160" w:rsidRDefault="00656160" w:rsidP="00656160">
      <w:pPr>
        <w:ind w:left="1440"/>
        <w:rPr>
          <w:iCs/>
        </w:rPr>
      </w:pPr>
    </w:p>
    <w:p w14:paraId="1E8EEB52" w14:textId="77777777" w:rsidR="00656160" w:rsidRDefault="00656160" w:rsidP="00656160">
      <w:pPr>
        <w:ind w:left="1440"/>
        <w:rPr>
          <w:iCs/>
        </w:rPr>
      </w:pPr>
      <w:r w:rsidRPr="00656160">
        <w:rPr>
          <w:iCs/>
        </w:rPr>
        <w:t xml:space="preserve">05/2017 </w:t>
      </w:r>
      <w:r>
        <w:rPr>
          <w:iCs/>
        </w:rPr>
        <w:t xml:space="preserve">- </w:t>
      </w:r>
      <w:r w:rsidRPr="00656160">
        <w:rPr>
          <w:iCs/>
        </w:rPr>
        <w:t>05/2019</w:t>
      </w:r>
    </w:p>
    <w:p w14:paraId="6BE660D5" w14:textId="77777777" w:rsidR="00656160" w:rsidRPr="00EC3048" w:rsidRDefault="00656160" w:rsidP="00656160">
      <w:pPr>
        <w:ind w:left="1440"/>
        <w:rPr>
          <w:iCs/>
        </w:rPr>
      </w:pPr>
      <w:r w:rsidRPr="00EC3048">
        <w:rPr>
          <w:iCs/>
        </w:rPr>
        <w:t>Director of Research, Women’s Division</w:t>
      </w:r>
    </w:p>
    <w:p w14:paraId="001DC67E" w14:textId="77777777" w:rsidR="00656160" w:rsidRPr="00EC3048" w:rsidRDefault="00656160" w:rsidP="00656160">
      <w:pPr>
        <w:ind w:left="1440"/>
        <w:rPr>
          <w:iCs/>
        </w:rPr>
      </w:pPr>
      <w:r w:rsidRPr="00EC3048">
        <w:rPr>
          <w:iCs/>
        </w:rPr>
        <w:t xml:space="preserve">HealthCare Partners Nevada (A </w:t>
      </w:r>
      <w:proofErr w:type="spellStart"/>
      <w:r w:rsidRPr="00EC3048">
        <w:rPr>
          <w:iCs/>
        </w:rPr>
        <w:t>Davita</w:t>
      </w:r>
      <w:proofErr w:type="spellEnd"/>
      <w:r w:rsidRPr="00EC3048">
        <w:rPr>
          <w:iCs/>
        </w:rPr>
        <w:t xml:space="preserve"> Medical Group)</w:t>
      </w:r>
    </w:p>
    <w:p w14:paraId="11546DAC" w14:textId="77777777" w:rsidR="00656160" w:rsidRDefault="00656160" w:rsidP="00656160">
      <w:pPr>
        <w:ind w:left="1440"/>
        <w:rPr>
          <w:iCs/>
        </w:rPr>
      </w:pPr>
      <w:r w:rsidRPr="00EC3048">
        <w:rPr>
          <w:iCs/>
        </w:rPr>
        <w:t>Las Vegas, NV</w:t>
      </w:r>
    </w:p>
    <w:p w14:paraId="743B32E5" w14:textId="77777777" w:rsidR="00656160" w:rsidRPr="00EC3048" w:rsidRDefault="00656160" w:rsidP="00082573">
      <w:pPr>
        <w:ind w:left="1440"/>
        <w:rPr>
          <w:iCs/>
        </w:rPr>
      </w:pPr>
    </w:p>
    <w:p w14:paraId="5F25E2BB" w14:textId="77777777" w:rsidR="0061352B" w:rsidRPr="005165CE" w:rsidRDefault="0061352B">
      <w:pPr>
        <w:pStyle w:val="BodyText"/>
        <w:spacing w:before="7"/>
      </w:pPr>
    </w:p>
    <w:p w14:paraId="4B781083" w14:textId="50173390" w:rsidR="0061352B" w:rsidRPr="005165CE" w:rsidRDefault="00A01F99">
      <w:pPr>
        <w:pStyle w:val="Heading1"/>
        <w:ind w:left="430"/>
      </w:pPr>
      <w:r w:rsidRPr="005165CE">
        <w:t>MILITARY:</w:t>
      </w:r>
      <w:r w:rsidR="00EF5BB1" w:rsidRPr="005165CE">
        <w:t xml:space="preserve"> United States Air Force, Active duty, August 7</w:t>
      </w:r>
      <w:r w:rsidR="001131D6" w:rsidRPr="005165CE">
        <w:t>,</w:t>
      </w:r>
      <w:r w:rsidR="00EF5BB1" w:rsidRPr="005165CE">
        <w:t xml:space="preserve"> 2013 to June 1</w:t>
      </w:r>
      <w:r w:rsidR="001131D6" w:rsidRPr="005165CE">
        <w:t>,</w:t>
      </w:r>
      <w:r w:rsidR="00EF5BB1" w:rsidRPr="005165CE">
        <w:t xml:space="preserve"> 2016</w:t>
      </w:r>
    </w:p>
    <w:p w14:paraId="581E5B63" w14:textId="77777777" w:rsidR="0061352B" w:rsidRPr="005165CE" w:rsidRDefault="0061352B">
      <w:pPr>
        <w:pStyle w:val="BodyText"/>
        <w:spacing w:before="1"/>
        <w:rPr>
          <w:b/>
          <w:i w:val="0"/>
        </w:rPr>
      </w:pPr>
    </w:p>
    <w:p w14:paraId="1FA4D117" w14:textId="77777777" w:rsidR="0061352B" w:rsidRPr="005165CE" w:rsidRDefault="00A01F99">
      <w:pPr>
        <w:spacing w:line="228" w:lineRule="exact"/>
        <w:ind w:left="430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ACADEMIC APPOINTMENTS:</w:t>
      </w:r>
    </w:p>
    <w:p w14:paraId="10F616F5" w14:textId="0773D4F4" w:rsidR="0061352B" w:rsidRPr="005165CE" w:rsidRDefault="00E24F35">
      <w:pPr>
        <w:pStyle w:val="BodyText"/>
        <w:spacing w:line="228" w:lineRule="exact"/>
        <w:ind w:left="1150"/>
        <w:rPr>
          <w:i w:val="0"/>
          <w:iCs/>
        </w:rPr>
      </w:pPr>
      <w:r w:rsidRPr="005165CE">
        <w:rPr>
          <w:i w:val="0"/>
          <w:iCs/>
        </w:rPr>
        <w:t>Obstetrics and Gynecology</w:t>
      </w:r>
    </w:p>
    <w:p w14:paraId="71127D7D" w14:textId="2AC5F5CF" w:rsidR="00E24F35" w:rsidRPr="005165CE" w:rsidRDefault="00E24F35" w:rsidP="0011754B">
      <w:pPr>
        <w:pStyle w:val="BodyText"/>
        <w:spacing w:before="3"/>
        <w:ind w:left="1150" w:right="4100"/>
        <w:rPr>
          <w:i w:val="0"/>
          <w:iCs/>
        </w:rPr>
      </w:pPr>
      <w:r w:rsidRPr="005165CE">
        <w:rPr>
          <w:i w:val="0"/>
          <w:iCs/>
        </w:rPr>
        <w:t>Sunrise Health GME Consortium</w:t>
      </w:r>
    </w:p>
    <w:p w14:paraId="4BDB5FF0" w14:textId="51DF8A87" w:rsidR="0061352B" w:rsidRPr="005165CE" w:rsidRDefault="00E24F35" w:rsidP="0011754B">
      <w:pPr>
        <w:pStyle w:val="BodyText"/>
        <w:tabs>
          <w:tab w:val="left" w:pos="3960"/>
        </w:tabs>
        <w:spacing w:before="3"/>
        <w:ind w:left="1150" w:right="-40"/>
        <w:rPr>
          <w:i w:val="0"/>
          <w:iCs/>
        </w:rPr>
      </w:pPr>
      <w:r w:rsidRPr="005165CE">
        <w:rPr>
          <w:i w:val="0"/>
          <w:iCs/>
        </w:rPr>
        <w:t>Director of Resident Research, Education and Quality Management</w:t>
      </w:r>
    </w:p>
    <w:p w14:paraId="1BAE63CB" w14:textId="047035F8" w:rsidR="00E24F35" w:rsidRPr="005165CE" w:rsidRDefault="00E24F35" w:rsidP="001F1F72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07/2018-Present</w:t>
      </w:r>
    </w:p>
    <w:p w14:paraId="47E0F0CF" w14:textId="1B82FFAE" w:rsidR="00E24F35" w:rsidRPr="005165CE" w:rsidRDefault="00E24F35">
      <w:pPr>
        <w:pStyle w:val="BodyText"/>
        <w:spacing w:line="226" w:lineRule="exact"/>
        <w:ind w:left="1150"/>
        <w:rPr>
          <w:i w:val="0"/>
          <w:iCs/>
        </w:rPr>
      </w:pPr>
    </w:p>
    <w:p w14:paraId="4DE8F224" w14:textId="77777777" w:rsidR="00E24F35" w:rsidRPr="005165CE" w:rsidRDefault="00E24F35" w:rsidP="00E24F35">
      <w:pPr>
        <w:pStyle w:val="BodyText"/>
        <w:spacing w:line="228" w:lineRule="exact"/>
        <w:ind w:left="1150"/>
        <w:rPr>
          <w:i w:val="0"/>
          <w:iCs/>
        </w:rPr>
      </w:pPr>
      <w:r w:rsidRPr="005165CE">
        <w:rPr>
          <w:i w:val="0"/>
          <w:iCs/>
        </w:rPr>
        <w:t>Obstetrics and Gynecology</w:t>
      </w:r>
    </w:p>
    <w:p w14:paraId="7C9E1D3A" w14:textId="16725D31" w:rsidR="00E24F35" w:rsidRPr="005165CE" w:rsidRDefault="00E24F35" w:rsidP="0011754B">
      <w:pPr>
        <w:pStyle w:val="BodyText"/>
        <w:spacing w:before="3"/>
        <w:ind w:left="1150" w:right="3020"/>
        <w:rPr>
          <w:i w:val="0"/>
          <w:iCs/>
        </w:rPr>
      </w:pPr>
      <w:r w:rsidRPr="005165CE">
        <w:rPr>
          <w:i w:val="0"/>
          <w:iCs/>
        </w:rPr>
        <w:t>University of Nevada, Las Vegas School of Medicine</w:t>
      </w:r>
    </w:p>
    <w:p w14:paraId="58D42537" w14:textId="4665852D" w:rsidR="00E24F35" w:rsidRPr="005165CE" w:rsidRDefault="00E24F35" w:rsidP="00E24F35">
      <w:pPr>
        <w:pStyle w:val="BodyText"/>
        <w:spacing w:before="3"/>
        <w:ind w:left="1150" w:right="5170"/>
        <w:rPr>
          <w:i w:val="0"/>
          <w:iCs/>
        </w:rPr>
      </w:pPr>
      <w:r w:rsidRPr="005165CE">
        <w:rPr>
          <w:i w:val="0"/>
          <w:iCs/>
        </w:rPr>
        <w:t>Clinical Assistant Professor</w:t>
      </w:r>
    </w:p>
    <w:p w14:paraId="5DA4A597" w14:textId="2D4B377A" w:rsidR="00E24F35" w:rsidRPr="005165CE" w:rsidRDefault="00E24F35" w:rsidP="00E24F35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07/</w:t>
      </w:r>
      <w:r w:rsidR="004A4841" w:rsidRPr="005165CE">
        <w:rPr>
          <w:i w:val="0"/>
          <w:iCs/>
        </w:rPr>
        <w:t>20</w:t>
      </w:r>
      <w:r w:rsidRPr="005165CE">
        <w:rPr>
          <w:i w:val="0"/>
          <w:iCs/>
        </w:rPr>
        <w:t>17-present</w:t>
      </w:r>
    </w:p>
    <w:p w14:paraId="7ECDDFC3" w14:textId="3B0E2E68" w:rsidR="001E3DDB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</w:p>
    <w:p w14:paraId="2A171B48" w14:textId="72AEE594" w:rsidR="001E3DDB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School of Community Health Sciences</w:t>
      </w:r>
    </w:p>
    <w:p w14:paraId="3AAA4B0A" w14:textId="07B78B92" w:rsidR="001E3DDB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University of Nevada, Las Vegas</w:t>
      </w:r>
    </w:p>
    <w:p w14:paraId="2772158A" w14:textId="31D64865" w:rsidR="001E3DDB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Associate Graduate Faculty</w:t>
      </w:r>
    </w:p>
    <w:p w14:paraId="04A41D6B" w14:textId="35931A02" w:rsidR="001E3DDB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07/</w:t>
      </w:r>
      <w:r w:rsidR="004A4841" w:rsidRPr="005165CE">
        <w:rPr>
          <w:i w:val="0"/>
          <w:iCs/>
        </w:rPr>
        <w:t>20</w:t>
      </w:r>
      <w:r w:rsidRPr="005165CE">
        <w:rPr>
          <w:i w:val="0"/>
          <w:iCs/>
        </w:rPr>
        <w:t>17-present</w:t>
      </w:r>
    </w:p>
    <w:p w14:paraId="54C4305B" w14:textId="057FE40F" w:rsidR="001E3DDB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</w:p>
    <w:p w14:paraId="492BF0C7" w14:textId="7A8E76C3" w:rsidR="001E3DDB" w:rsidRPr="005165CE" w:rsidRDefault="001E3DDB" w:rsidP="001E3DDB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Department of Sociology</w:t>
      </w:r>
    </w:p>
    <w:p w14:paraId="35C0DDEE" w14:textId="77777777" w:rsidR="001E3DDB" w:rsidRPr="005165CE" w:rsidRDefault="001E3DDB" w:rsidP="001E3DDB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University of Nevada, Las Vegas</w:t>
      </w:r>
    </w:p>
    <w:p w14:paraId="430ED2EB" w14:textId="77777777" w:rsidR="001E3DDB" w:rsidRPr="005165CE" w:rsidRDefault="001E3DDB" w:rsidP="001E3DDB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Associate Graduate Faculty</w:t>
      </w:r>
    </w:p>
    <w:p w14:paraId="2ABE6AF2" w14:textId="6F9E4E1E" w:rsidR="001E3DDB" w:rsidRPr="005165CE" w:rsidRDefault="001E3DDB" w:rsidP="001E3DDB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07/</w:t>
      </w:r>
      <w:r w:rsidR="004A4841" w:rsidRPr="005165CE">
        <w:rPr>
          <w:i w:val="0"/>
          <w:iCs/>
        </w:rPr>
        <w:t>20</w:t>
      </w:r>
      <w:r w:rsidRPr="005165CE">
        <w:rPr>
          <w:i w:val="0"/>
          <w:iCs/>
        </w:rPr>
        <w:t>17-present</w:t>
      </w:r>
    </w:p>
    <w:p w14:paraId="0B977ED2" w14:textId="1071804E" w:rsidR="00E24F35" w:rsidRPr="005165CE" w:rsidRDefault="00E24F35" w:rsidP="001F1F72">
      <w:pPr>
        <w:pStyle w:val="BodyText"/>
        <w:spacing w:line="226" w:lineRule="exact"/>
        <w:rPr>
          <w:i w:val="0"/>
          <w:iCs/>
        </w:rPr>
      </w:pPr>
    </w:p>
    <w:p w14:paraId="44D64590" w14:textId="51264524" w:rsidR="00E24F35" w:rsidRPr="005165CE" w:rsidRDefault="001E3DDB" w:rsidP="00E24F35">
      <w:pPr>
        <w:pStyle w:val="BodyText"/>
        <w:spacing w:line="228" w:lineRule="exact"/>
        <w:ind w:left="1150"/>
        <w:rPr>
          <w:i w:val="0"/>
          <w:iCs/>
        </w:rPr>
      </w:pPr>
      <w:r w:rsidRPr="005165CE">
        <w:rPr>
          <w:i w:val="0"/>
          <w:iCs/>
        </w:rPr>
        <w:t xml:space="preserve">Fellowship Program in Minimally </w:t>
      </w:r>
      <w:r w:rsidR="002609CB" w:rsidRPr="005165CE">
        <w:rPr>
          <w:i w:val="0"/>
          <w:iCs/>
        </w:rPr>
        <w:t>Invasive</w:t>
      </w:r>
      <w:r w:rsidRPr="005165CE">
        <w:rPr>
          <w:i w:val="0"/>
          <w:iCs/>
        </w:rPr>
        <w:t xml:space="preserve"> Gynecologic Surgery</w:t>
      </w:r>
    </w:p>
    <w:p w14:paraId="6B378DD6" w14:textId="28A15A2F" w:rsidR="00E24F35" w:rsidRPr="005165CE" w:rsidRDefault="001E3DDB" w:rsidP="0011754B">
      <w:pPr>
        <w:pStyle w:val="BodyText"/>
        <w:spacing w:before="3"/>
        <w:ind w:left="1150" w:right="1310"/>
        <w:rPr>
          <w:i w:val="0"/>
          <w:iCs/>
        </w:rPr>
      </w:pPr>
      <w:r w:rsidRPr="005165CE">
        <w:rPr>
          <w:i w:val="0"/>
          <w:iCs/>
        </w:rPr>
        <w:t>Las Vegas Minimally Invasive Surgery/University of Nevada Las Vegas</w:t>
      </w:r>
    </w:p>
    <w:p w14:paraId="4D49337E" w14:textId="0A37A892" w:rsidR="00E24F35" w:rsidRPr="005165CE" w:rsidRDefault="001E3DDB" w:rsidP="00E24F35">
      <w:pPr>
        <w:pStyle w:val="BodyText"/>
        <w:spacing w:before="3"/>
        <w:ind w:left="1150" w:right="5170"/>
        <w:rPr>
          <w:i w:val="0"/>
          <w:iCs/>
        </w:rPr>
      </w:pPr>
      <w:r w:rsidRPr="005165CE">
        <w:rPr>
          <w:i w:val="0"/>
          <w:iCs/>
        </w:rPr>
        <w:t>Director of Research</w:t>
      </w:r>
    </w:p>
    <w:p w14:paraId="0C494038" w14:textId="3C584D17" w:rsidR="00E24F35" w:rsidRPr="005165CE" w:rsidRDefault="001E3DDB" w:rsidP="00E24F35">
      <w:pPr>
        <w:pStyle w:val="BodyText"/>
        <w:spacing w:line="226" w:lineRule="exact"/>
        <w:ind w:left="1150"/>
        <w:rPr>
          <w:i w:val="0"/>
          <w:iCs/>
        </w:rPr>
      </w:pPr>
      <w:r w:rsidRPr="005165CE">
        <w:rPr>
          <w:i w:val="0"/>
          <w:iCs/>
        </w:rPr>
        <w:t>06/</w:t>
      </w:r>
      <w:r w:rsidR="004A4841" w:rsidRPr="005165CE">
        <w:rPr>
          <w:i w:val="0"/>
          <w:iCs/>
        </w:rPr>
        <w:t>20</w:t>
      </w:r>
      <w:r w:rsidRPr="005165CE">
        <w:rPr>
          <w:i w:val="0"/>
          <w:iCs/>
        </w:rPr>
        <w:t>16-present</w:t>
      </w:r>
    </w:p>
    <w:p w14:paraId="6D53D9C5" w14:textId="77777777" w:rsidR="00E24F35" w:rsidRPr="005165CE" w:rsidRDefault="00E24F35">
      <w:pPr>
        <w:pStyle w:val="BodyText"/>
        <w:spacing w:line="226" w:lineRule="exact"/>
        <w:ind w:left="1150"/>
      </w:pPr>
    </w:p>
    <w:p w14:paraId="36CB6096" w14:textId="26395E5D" w:rsidR="001E3DDB" w:rsidRPr="005165CE" w:rsidRDefault="00A01F99" w:rsidP="004C2D7F">
      <w:pPr>
        <w:spacing w:before="70"/>
        <w:ind w:left="1153" w:right="3760" w:hanging="670"/>
        <w:rPr>
          <w:i/>
          <w:sz w:val="20"/>
          <w:szCs w:val="20"/>
        </w:rPr>
      </w:pPr>
      <w:r w:rsidRPr="005165CE">
        <w:rPr>
          <w:b/>
          <w:sz w:val="20"/>
          <w:szCs w:val="20"/>
        </w:rPr>
        <w:t xml:space="preserve">HOSPITAL APPOINTMENTS: </w:t>
      </w:r>
    </w:p>
    <w:p w14:paraId="33451A55" w14:textId="77777777" w:rsidR="00097009" w:rsidRPr="005165CE" w:rsidRDefault="00097009" w:rsidP="00097009">
      <w:pPr>
        <w:spacing w:before="70"/>
        <w:ind w:left="1153" w:right="376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Obstetrics and Gynecology</w:t>
      </w:r>
    </w:p>
    <w:p w14:paraId="7D0FFF6C" w14:textId="77777777" w:rsidR="00097009" w:rsidRPr="005165CE" w:rsidRDefault="00097009" w:rsidP="00781F0D">
      <w:pPr>
        <w:pStyle w:val="BodyText"/>
        <w:spacing w:before="1"/>
        <w:ind w:left="1153" w:right="5810"/>
        <w:rPr>
          <w:i w:val="0"/>
          <w:iCs/>
        </w:rPr>
      </w:pPr>
      <w:r w:rsidRPr="005165CE">
        <w:rPr>
          <w:i w:val="0"/>
          <w:iCs/>
        </w:rPr>
        <w:t>Centennial Hills Hospital</w:t>
      </w:r>
    </w:p>
    <w:p w14:paraId="69C6DC8D" w14:textId="40701B0C" w:rsidR="00097009" w:rsidRDefault="00097009" w:rsidP="00097009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OBGYN Physician</w:t>
      </w:r>
    </w:p>
    <w:p w14:paraId="27CA6CE2" w14:textId="2915C19F" w:rsidR="00137648" w:rsidRPr="005165CE" w:rsidRDefault="008A3658" w:rsidP="00097009">
      <w:pPr>
        <w:pStyle w:val="BodyText"/>
        <w:spacing w:before="1"/>
        <w:ind w:left="1153" w:right="6434"/>
        <w:rPr>
          <w:i w:val="0"/>
          <w:iCs/>
        </w:rPr>
      </w:pPr>
      <w:r>
        <w:rPr>
          <w:i w:val="0"/>
          <w:iCs/>
        </w:rPr>
        <w:lastRenderedPageBreak/>
        <w:t>06/16-present</w:t>
      </w:r>
    </w:p>
    <w:p w14:paraId="05040DCC" w14:textId="66BD3AA7" w:rsidR="00097009" w:rsidRPr="005165CE" w:rsidRDefault="00097009" w:rsidP="00097009">
      <w:pPr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ab/>
        <w:t xml:space="preserve">       </w:t>
      </w:r>
    </w:p>
    <w:p w14:paraId="0791F6F2" w14:textId="77777777" w:rsidR="00097009" w:rsidRPr="005165CE" w:rsidRDefault="00097009" w:rsidP="00097009">
      <w:pPr>
        <w:spacing w:before="70"/>
        <w:ind w:left="433" w:right="3760" w:firstLine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Obstetrics and Gynecology</w:t>
      </w:r>
    </w:p>
    <w:p w14:paraId="05BB5F5C" w14:textId="77777777" w:rsidR="00097009" w:rsidRPr="005165CE" w:rsidRDefault="00097009" w:rsidP="00781F0D">
      <w:pPr>
        <w:pStyle w:val="BodyText"/>
        <w:spacing w:before="1"/>
        <w:ind w:left="1153" w:right="5720"/>
        <w:rPr>
          <w:i w:val="0"/>
          <w:iCs/>
        </w:rPr>
      </w:pPr>
      <w:r w:rsidRPr="005165CE">
        <w:rPr>
          <w:i w:val="0"/>
          <w:iCs/>
        </w:rPr>
        <w:t>Spring Valley Hospital</w:t>
      </w:r>
    </w:p>
    <w:p w14:paraId="0045FDCE" w14:textId="77777777" w:rsidR="00097009" w:rsidRPr="005165CE" w:rsidRDefault="00097009" w:rsidP="00097009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OBGYN Physician</w:t>
      </w:r>
    </w:p>
    <w:p w14:paraId="18266FDA" w14:textId="0691CB54" w:rsidR="00097009" w:rsidRPr="005165CE" w:rsidRDefault="00097009" w:rsidP="00097009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06/</w:t>
      </w:r>
      <w:r w:rsidR="009E683F" w:rsidRPr="005165CE">
        <w:rPr>
          <w:i w:val="0"/>
          <w:iCs/>
        </w:rPr>
        <w:t>20</w:t>
      </w:r>
      <w:r w:rsidRPr="005165CE">
        <w:rPr>
          <w:i w:val="0"/>
          <w:iCs/>
        </w:rPr>
        <w:t>16-present</w:t>
      </w:r>
    </w:p>
    <w:p w14:paraId="159DB187" w14:textId="77777777" w:rsidR="00097009" w:rsidRPr="005165CE" w:rsidRDefault="00097009" w:rsidP="00097009">
      <w:pPr>
        <w:rPr>
          <w:iCs/>
          <w:sz w:val="20"/>
          <w:szCs w:val="20"/>
        </w:rPr>
      </w:pPr>
    </w:p>
    <w:p w14:paraId="5DB033C8" w14:textId="77777777" w:rsidR="00097009" w:rsidRPr="005165CE" w:rsidRDefault="00097009" w:rsidP="00097009">
      <w:pPr>
        <w:spacing w:before="70"/>
        <w:ind w:left="433" w:right="3760" w:firstLine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Obstetrics and Gynecology</w:t>
      </w:r>
    </w:p>
    <w:p w14:paraId="4BBF6457" w14:textId="77777777" w:rsidR="00097009" w:rsidRPr="005165CE" w:rsidRDefault="00097009" w:rsidP="00781F0D">
      <w:pPr>
        <w:pStyle w:val="BodyText"/>
        <w:spacing w:before="1"/>
        <w:ind w:left="1153" w:right="5990"/>
        <w:rPr>
          <w:i w:val="0"/>
          <w:iCs/>
        </w:rPr>
      </w:pPr>
      <w:r w:rsidRPr="005165CE">
        <w:rPr>
          <w:i w:val="0"/>
          <w:iCs/>
        </w:rPr>
        <w:t>Summerlin Hospital</w:t>
      </w:r>
    </w:p>
    <w:p w14:paraId="0879441C" w14:textId="77777777" w:rsidR="00097009" w:rsidRPr="005165CE" w:rsidRDefault="00097009" w:rsidP="00097009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OBGYN Physician</w:t>
      </w:r>
    </w:p>
    <w:p w14:paraId="2F36AC3B" w14:textId="7FD6134D" w:rsidR="00097009" w:rsidRPr="005165CE" w:rsidRDefault="00097009" w:rsidP="00082573">
      <w:pPr>
        <w:pStyle w:val="BodyText"/>
        <w:spacing w:before="1"/>
        <w:ind w:left="1152" w:right="6437"/>
        <w:rPr>
          <w:i w:val="0"/>
          <w:iCs/>
        </w:rPr>
      </w:pPr>
      <w:r w:rsidRPr="005165CE">
        <w:rPr>
          <w:i w:val="0"/>
          <w:iCs/>
        </w:rPr>
        <w:t>06/</w:t>
      </w:r>
      <w:r w:rsidR="004A4841" w:rsidRPr="005165CE">
        <w:rPr>
          <w:i w:val="0"/>
          <w:iCs/>
        </w:rPr>
        <w:t>20</w:t>
      </w:r>
      <w:r w:rsidRPr="005165CE">
        <w:rPr>
          <w:i w:val="0"/>
          <w:iCs/>
        </w:rPr>
        <w:t>16-present</w:t>
      </w:r>
    </w:p>
    <w:p w14:paraId="41068E5A" w14:textId="77777777" w:rsidR="00EF5BB1" w:rsidRPr="005165CE" w:rsidRDefault="00EF5BB1">
      <w:pPr>
        <w:rPr>
          <w:iCs/>
          <w:sz w:val="20"/>
          <w:szCs w:val="20"/>
        </w:rPr>
      </w:pPr>
    </w:p>
    <w:p w14:paraId="338FE09F" w14:textId="77777777" w:rsidR="00EF5BB1" w:rsidRPr="005165CE" w:rsidRDefault="00EF5BB1" w:rsidP="00082573">
      <w:pPr>
        <w:spacing w:before="70"/>
        <w:ind w:left="432" w:right="3758" w:firstLine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Obstetrics and Gynecology</w:t>
      </w:r>
    </w:p>
    <w:p w14:paraId="31A90A01" w14:textId="61DD55F0" w:rsidR="00EF5BB1" w:rsidRPr="005165CE" w:rsidRDefault="00EF5BB1" w:rsidP="004A4841">
      <w:pPr>
        <w:pStyle w:val="BodyText"/>
        <w:spacing w:before="1"/>
        <w:ind w:left="1153" w:right="3740"/>
        <w:rPr>
          <w:i w:val="0"/>
          <w:iCs/>
        </w:rPr>
      </w:pPr>
      <w:r w:rsidRPr="005165CE">
        <w:rPr>
          <w:i w:val="0"/>
          <w:iCs/>
        </w:rPr>
        <w:t>Langley Air Force Base Hospital</w:t>
      </w:r>
    </w:p>
    <w:p w14:paraId="3CF1A4D3" w14:textId="77777777" w:rsidR="00EF5BB1" w:rsidRPr="005165CE" w:rsidRDefault="00EF5BB1" w:rsidP="00EF5BB1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OBGYN Physician</w:t>
      </w:r>
    </w:p>
    <w:p w14:paraId="1D4D120A" w14:textId="6874F858" w:rsidR="00EF5BB1" w:rsidRPr="005165CE" w:rsidRDefault="00EF5BB1" w:rsidP="00082573">
      <w:pPr>
        <w:pStyle w:val="BodyText"/>
        <w:spacing w:before="1"/>
        <w:ind w:left="1152" w:right="6437"/>
        <w:rPr>
          <w:i w:val="0"/>
          <w:iCs/>
        </w:rPr>
      </w:pPr>
      <w:r w:rsidRPr="005165CE">
        <w:rPr>
          <w:i w:val="0"/>
          <w:iCs/>
        </w:rPr>
        <w:t>10/2013-06/2016</w:t>
      </w:r>
    </w:p>
    <w:p w14:paraId="471B2012" w14:textId="77777777" w:rsidR="00EF5BB1" w:rsidRPr="005165CE" w:rsidRDefault="00EF5BB1" w:rsidP="004C2D7F">
      <w:pPr>
        <w:spacing w:before="70"/>
        <w:ind w:right="3760"/>
        <w:rPr>
          <w:iCs/>
          <w:sz w:val="20"/>
          <w:szCs w:val="20"/>
        </w:rPr>
      </w:pPr>
    </w:p>
    <w:p w14:paraId="39130AA9" w14:textId="66B19E84" w:rsidR="00EF5BB1" w:rsidRPr="005165CE" w:rsidRDefault="00EF5BB1" w:rsidP="00082573">
      <w:pPr>
        <w:spacing w:before="70"/>
        <w:ind w:left="432" w:right="3758" w:firstLine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Obstetrics and Gynecology</w:t>
      </w:r>
    </w:p>
    <w:p w14:paraId="2A8CC771" w14:textId="76712430" w:rsidR="00EF5BB1" w:rsidRPr="005165CE" w:rsidRDefault="00EF5BB1" w:rsidP="004A4841">
      <w:pPr>
        <w:pStyle w:val="BodyText"/>
        <w:spacing w:before="1"/>
        <w:ind w:left="1153" w:right="2120"/>
        <w:rPr>
          <w:i w:val="0"/>
          <w:iCs/>
        </w:rPr>
      </w:pPr>
      <w:r w:rsidRPr="005165CE">
        <w:rPr>
          <w:i w:val="0"/>
          <w:iCs/>
        </w:rPr>
        <w:t>David Grant Medical Center/Travis Air Force Base</w:t>
      </w:r>
    </w:p>
    <w:p w14:paraId="75CC0FEA" w14:textId="77777777" w:rsidR="00EF5BB1" w:rsidRPr="005165CE" w:rsidRDefault="00EF5BB1" w:rsidP="00EF5BB1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OBGYN Physician</w:t>
      </w:r>
    </w:p>
    <w:p w14:paraId="05EDBEF4" w14:textId="77777777" w:rsidR="00EF5BB1" w:rsidRPr="005165CE" w:rsidRDefault="00EF5BB1" w:rsidP="00EF5BB1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06/2014-12/2014</w:t>
      </w:r>
    </w:p>
    <w:p w14:paraId="3A3DC6BD" w14:textId="77777777" w:rsidR="00EF5BB1" w:rsidRPr="005165CE" w:rsidRDefault="00EF5BB1" w:rsidP="004C2D7F">
      <w:pPr>
        <w:pStyle w:val="BodyText"/>
        <w:spacing w:before="1"/>
        <w:ind w:right="6434"/>
        <w:rPr>
          <w:i w:val="0"/>
          <w:iCs/>
        </w:rPr>
      </w:pPr>
    </w:p>
    <w:p w14:paraId="6CD20DCC" w14:textId="77777777" w:rsidR="002609CB" w:rsidRPr="005165CE" w:rsidRDefault="002609CB" w:rsidP="002609CB">
      <w:pPr>
        <w:spacing w:before="70"/>
        <w:ind w:left="433" w:right="3760" w:firstLine="720"/>
        <w:rPr>
          <w:iCs/>
          <w:sz w:val="20"/>
          <w:szCs w:val="20"/>
        </w:rPr>
      </w:pPr>
      <w:r w:rsidRPr="005165CE">
        <w:rPr>
          <w:iCs/>
          <w:sz w:val="20"/>
          <w:szCs w:val="20"/>
        </w:rPr>
        <w:t>Obstetrics and Gynecology</w:t>
      </w:r>
    </w:p>
    <w:p w14:paraId="516836A1" w14:textId="1940357A" w:rsidR="002609CB" w:rsidRPr="005165CE" w:rsidRDefault="002609CB" w:rsidP="003D732B">
      <w:pPr>
        <w:pStyle w:val="BodyText"/>
        <w:spacing w:before="1"/>
        <w:ind w:left="1153" w:right="4820"/>
        <w:rPr>
          <w:i w:val="0"/>
          <w:iCs/>
        </w:rPr>
      </w:pPr>
      <w:r w:rsidRPr="005165CE">
        <w:rPr>
          <w:i w:val="0"/>
          <w:iCs/>
        </w:rPr>
        <w:t>Naval Medical Center Portsmouth</w:t>
      </w:r>
    </w:p>
    <w:p w14:paraId="2604B181" w14:textId="77777777" w:rsidR="002609CB" w:rsidRPr="005165CE" w:rsidRDefault="002609CB" w:rsidP="002609CB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OBGYN Physician</w:t>
      </w:r>
    </w:p>
    <w:p w14:paraId="1D1A74BD" w14:textId="5288FBEA" w:rsidR="002609CB" w:rsidRDefault="002609CB" w:rsidP="002609CB">
      <w:pPr>
        <w:pStyle w:val="BodyText"/>
        <w:spacing w:before="1"/>
        <w:ind w:left="1153" w:right="6434"/>
        <w:rPr>
          <w:i w:val="0"/>
          <w:iCs/>
        </w:rPr>
      </w:pPr>
      <w:r w:rsidRPr="005165CE">
        <w:rPr>
          <w:i w:val="0"/>
          <w:iCs/>
        </w:rPr>
        <w:t>10/2013-06/2014</w:t>
      </w:r>
    </w:p>
    <w:p w14:paraId="6C351CB1" w14:textId="77777777" w:rsidR="00536CD4" w:rsidRPr="005165CE" w:rsidRDefault="00536CD4" w:rsidP="002609CB">
      <w:pPr>
        <w:pStyle w:val="BodyText"/>
        <w:spacing w:before="1"/>
        <w:ind w:left="1153" w:right="6434"/>
        <w:rPr>
          <w:i w:val="0"/>
          <w:iCs/>
        </w:rPr>
      </w:pPr>
    </w:p>
    <w:p w14:paraId="3946378B" w14:textId="737E2971" w:rsidR="0061352B" w:rsidRPr="005165CE" w:rsidRDefault="00A01F99">
      <w:pPr>
        <w:spacing w:before="80"/>
        <w:ind w:left="433"/>
        <w:rPr>
          <w:i/>
          <w:sz w:val="20"/>
          <w:szCs w:val="20"/>
        </w:rPr>
      </w:pPr>
      <w:r w:rsidRPr="005165CE">
        <w:rPr>
          <w:b/>
          <w:sz w:val="20"/>
          <w:szCs w:val="20"/>
        </w:rPr>
        <w:t xml:space="preserve">OTHER EMPLOYMENT OR MAJOR </w:t>
      </w:r>
      <w:r w:rsidR="00EF5BB1" w:rsidRPr="005165CE">
        <w:rPr>
          <w:b/>
          <w:sz w:val="20"/>
          <w:szCs w:val="20"/>
        </w:rPr>
        <w:t>VISITING</w:t>
      </w:r>
      <w:r w:rsidRPr="005165CE">
        <w:rPr>
          <w:b/>
          <w:sz w:val="20"/>
          <w:szCs w:val="20"/>
        </w:rPr>
        <w:t xml:space="preserve"> APPOINTMENTS: </w:t>
      </w:r>
      <w:r w:rsidR="00C46393">
        <w:rPr>
          <w:iCs/>
          <w:sz w:val="20"/>
          <w:szCs w:val="20"/>
        </w:rPr>
        <w:t>n</w:t>
      </w:r>
      <w:r w:rsidR="000B4DDA" w:rsidRPr="00846F7F">
        <w:rPr>
          <w:iCs/>
          <w:sz w:val="20"/>
          <w:szCs w:val="20"/>
        </w:rPr>
        <w:t>one</w:t>
      </w:r>
    </w:p>
    <w:p w14:paraId="55CD9AA6" w14:textId="77777777" w:rsidR="0061352B" w:rsidRPr="005165CE" w:rsidRDefault="0061352B">
      <w:pPr>
        <w:pStyle w:val="BodyText"/>
        <w:spacing w:before="2"/>
      </w:pPr>
    </w:p>
    <w:p w14:paraId="7A15F26A" w14:textId="20D53D18" w:rsidR="00097009" w:rsidRDefault="00A01F99" w:rsidP="00D33CFB">
      <w:pPr>
        <w:ind w:left="433"/>
        <w:rPr>
          <w:bCs/>
          <w:sz w:val="20"/>
          <w:szCs w:val="20"/>
        </w:rPr>
      </w:pPr>
      <w:r w:rsidRPr="005165CE">
        <w:rPr>
          <w:b/>
          <w:sz w:val="20"/>
          <w:szCs w:val="20"/>
        </w:rPr>
        <w:t>PRIVATE PRACTICE</w:t>
      </w:r>
      <w:r w:rsidR="00097009" w:rsidRPr="005165CE">
        <w:rPr>
          <w:b/>
          <w:sz w:val="20"/>
          <w:szCs w:val="20"/>
        </w:rPr>
        <w:t>:</w:t>
      </w:r>
      <w:r w:rsidR="00060E26" w:rsidRPr="005165CE">
        <w:rPr>
          <w:b/>
          <w:sz w:val="20"/>
          <w:szCs w:val="20"/>
        </w:rPr>
        <w:t xml:space="preserve"> </w:t>
      </w:r>
    </w:p>
    <w:p w14:paraId="2F959843" w14:textId="03CCDF12" w:rsidR="00F93507" w:rsidRDefault="00F93507" w:rsidP="00D33CFB">
      <w:pPr>
        <w:ind w:left="433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HealthCare Partners Nevada</w:t>
      </w:r>
    </w:p>
    <w:p w14:paraId="659674DA" w14:textId="2F2C3EA7" w:rsidR="00F93507" w:rsidRPr="005165CE" w:rsidRDefault="00F93507" w:rsidP="00D33CFB">
      <w:pPr>
        <w:ind w:left="433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06/2016-05/2019</w:t>
      </w:r>
    </w:p>
    <w:p w14:paraId="2193ECD4" w14:textId="77777777" w:rsidR="0061352B" w:rsidRPr="005165CE" w:rsidRDefault="0061352B">
      <w:pPr>
        <w:pStyle w:val="BodyText"/>
        <w:spacing w:before="9"/>
        <w:rPr>
          <w:i w:val="0"/>
        </w:rPr>
      </w:pPr>
    </w:p>
    <w:p w14:paraId="42F1528A" w14:textId="7F0FFDE6" w:rsidR="0061352B" w:rsidRPr="005165CE" w:rsidRDefault="00A01F99" w:rsidP="00EF5BB1">
      <w:pPr>
        <w:spacing w:before="1"/>
        <w:ind w:left="433"/>
        <w:rPr>
          <w:i/>
          <w:sz w:val="20"/>
          <w:szCs w:val="20"/>
        </w:rPr>
      </w:pPr>
      <w:r w:rsidRPr="005165CE">
        <w:rPr>
          <w:b/>
          <w:sz w:val="20"/>
          <w:szCs w:val="20"/>
        </w:rPr>
        <w:t>LICENSURE:</w:t>
      </w:r>
    </w:p>
    <w:p w14:paraId="3EF84396" w14:textId="3185F01A" w:rsidR="0061352B" w:rsidRPr="005165CE" w:rsidRDefault="003E49DD" w:rsidP="003E49DD">
      <w:pPr>
        <w:pStyle w:val="BodyText"/>
        <w:spacing w:before="5"/>
        <w:ind w:left="1260"/>
        <w:rPr>
          <w:bCs/>
          <w:i w:val="0"/>
        </w:rPr>
      </w:pPr>
      <w:r w:rsidRPr="005165CE">
        <w:rPr>
          <w:bCs/>
          <w:i w:val="0"/>
        </w:rPr>
        <w:t>Nevada State License/</w:t>
      </w:r>
      <w:r w:rsidR="008A3658">
        <w:rPr>
          <w:bCs/>
          <w:i w:val="0"/>
        </w:rPr>
        <w:t>16380</w:t>
      </w:r>
      <w:r w:rsidRPr="005165CE">
        <w:rPr>
          <w:bCs/>
          <w:i w:val="0"/>
        </w:rPr>
        <w:t>/</w:t>
      </w:r>
      <w:r w:rsidR="008A3658">
        <w:rPr>
          <w:bCs/>
          <w:i w:val="0"/>
        </w:rPr>
        <w:t>06/30/2021</w:t>
      </w:r>
    </w:p>
    <w:p w14:paraId="5BE8BB69" w14:textId="10811A36" w:rsidR="003E49DD" w:rsidRPr="005165CE" w:rsidRDefault="003E49DD" w:rsidP="003E49DD">
      <w:pPr>
        <w:pStyle w:val="BodyText"/>
        <w:spacing w:before="5"/>
        <w:ind w:left="1260"/>
        <w:rPr>
          <w:bCs/>
          <w:i w:val="0"/>
        </w:rPr>
      </w:pPr>
      <w:r w:rsidRPr="005165CE">
        <w:rPr>
          <w:bCs/>
          <w:i w:val="0"/>
        </w:rPr>
        <w:t>Missouri State License/</w:t>
      </w:r>
      <w:r w:rsidR="008A3658">
        <w:rPr>
          <w:bCs/>
          <w:i w:val="0"/>
        </w:rPr>
        <w:t>2013017439</w:t>
      </w:r>
      <w:r w:rsidRPr="005165CE">
        <w:rPr>
          <w:bCs/>
          <w:i w:val="0"/>
        </w:rPr>
        <w:t>/</w:t>
      </w:r>
      <w:r w:rsidR="008A3658">
        <w:rPr>
          <w:bCs/>
          <w:i w:val="0"/>
        </w:rPr>
        <w:t>1/31/2021</w:t>
      </w:r>
    </w:p>
    <w:p w14:paraId="6B158093" w14:textId="775E88D8" w:rsidR="003E49DD" w:rsidRDefault="003E49DD" w:rsidP="003E49DD">
      <w:pPr>
        <w:pStyle w:val="BodyText"/>
        <w:spacing w:before="5"/>
        <w:ind w:left="1260"/>
        <w:rPr>
          <w:bCs/>
          <w:i w:val="0"/>
        </w:rPr>
      </w:pPr>
      <w:r w:rsidRPr="005165CE">
        <w:rPr>
          <w:bCs/>
          <w:i w:val="0"/>
        </w:rPr>
        <w:t>New York State License/</w:t>
      </w:r>
      <w:r w:rsidR="008A3658">
        <w:rPr>
          <w:bCs/>
          <w:i w:val="0"/>
        </w:rPr>
        <w:t>301594</w:t>
      </w:r>
      <w:r w:rsidRPr="005165CE">
        <w:rPr>
          <w:bCs/>
          <w:i w:val="0"/>
        </w:rPr>
        <w:t>/</w:t>
      </w:r>
      <w:r w:rsidR="008A3658">
        <w:rPr>
          <w:bCs/>
          <w:i w:val="0"/>
        </w:rPr>
        <w:t>09/30/2021</w:t>
      </w:r>
    </w:p>
    <w:p w14:paraId="00B4CE05" w14:textId="2F7EC313" w:rsidR="002751F9" w:rsidRPr="006943F0" w:rsidRDefault="002751F9" w:rsidP="006943F0">
      <w:pPr>
        <w:pStyle w:val="Default"/>
        <w:ind w:left="540" w:firstLine="720"/>
        <w:rPr>
          <w:iCs/>
          <w:sz w:val="22"/>
          <w:szCs w:val="22"/>
        </w:rPr>
      </w:pPr>
      <w:r w:rsidRPr="006943F0">
        <w:rPr>
          <w:bCs/>
          <w:iCs/>
          <w:sz w:val="22"/>
          <w:szCs w:val="22"/>
        </w:rPr>
        <w:t>New Jersey State License/</w:t>
      </w:r>
      <w:r w:rsidR="006943F0" w:rsidRPr="006943F0">
        <w:rPr>
          <w:iCs/>
          <w:sz w:val="22"/>
          <w:szCs w:val="22"/>
        </w:rPr>
        <w:t xml:space="preserve"> </w:t>
      </w:r>
      <w:r w:rsidR="006943F0" w:rsidRPr="006943F0">
        <w:rPr>
          <w:iCs/>
          <w:sz w:val="20"/>
          <w:szCs w:val="20"/>
        </w:rPr>
        <w:t>25MA10845400</w:t>
      </w:r>
      <w:r w:rsidR="00C1085B">
        <w:rPr>
          <w:iCs/>
          <w:sz w:val="20"/>
          <w:szCs w:val="20"/>
        </w:rPr>
        <w:t>/06/30/2021</w:t>
      </w:r>
    </w:p>
    <w:p w14:paraId="2F76FE2A" w14:textId="77777777" w:rsidR="003E49DD" w:rsidRPr="005165CE" w:rsidRDefault="003E49DD">
      <w:pPr>
        <w:pStyle w:val="BodyText"/>
        <w:spacing w:before="5"/>
      </w:pPr>
    </w:p>
    <w:p w14:paraId="02537C4B" w14:textId="77777777" w:rsidR="00EF5BB1" w:rsidRPr="00846F7F" w:rsidRDefault="00A01F99">
      <w:pPr>
        <w:pStyle w:val="Heading1"/>
        <w:spacing w:line="229" w:lineRule="exact"/>
      </w:pPr>
      <w:r w:rsidRPr="005165CE">
        <w:t>DRUG LICENSUR</w:t>
      </w:r>
      <w:r w:rsidRPr="00846F7F">
        <w:t>E:</w:t>
      </w:r>
    </w:p>
    <w:p w14:paraId="789C0D83" w14:textId="43ED0827" w:rsidR="00EF5BB1" w:rsidRPr="002751F9" w:rsidRDefault="00A01F99" w:rsidP="002751F9">
      <w:pPr>
        <w:pStyle w:val="Default"/>
        <w:ind w:left="146" w:firstLine="720"/>
        <w:rPr>
          <w:sz w:val="22"/>
          <w:szCs w:val="22"/>
        </w:rPr>
      </w:pPr>
      <w:r w:rsidRPr="002751F9">
        <w:rPr>
          <w:sz w:val="22"/>
          <w:szCs w:val="22"/>
        </w:rPr>
        <w:t xml:space="preserve"> </w:t>
      </w:r>
      <w:r w:rsidR="002751F9">
        <w:rPr>
          <w:sz w:val="22"/>
          <w:szCs w:val="22"/>
        </w:rPr>
        <w:t xml:space="preserve">     </w:t>
      </w:r>
      <w:r w:rsidRPr="002751F9">
        <w:rPr>
          <w:sz w:val="22"/>
          <w:szCs w:val="22"/>
        </w:rPr>
        <w:t>CDS:</w:t>
      </w:r>
      <w:r w:rsidR="00EF5BB1" w:rsidRPr="002751F9">
        <w:rPr>
          <w:sz w:val="22"/>
          <w:szCs w:val="22"/>
        </w:rPr>
        <w:t xml:space="preserve"> </w:t>
      </w:r>
      <w:r w:rsidR="002751F9" w:rsidRPr="002751F9">
        <w:rPr>
          <w:sz w:val="22"/>
          <w:szCs w:val="22"/>
        </w:rPr>
        <w:t xml:space="preserve">D11692100 </w:t>
      </w:r>
      <w:r w:rsidRPr="002751F9">
        <w:rPr>
          <w:sz w:val="22"/>
          <w:szCs w:val="22"/>
        </w:rPr>
        <w:t xml:space="preserve"> </w:t>
      </w:r>
    </w:p>
    <w:p w14:paraId="54103688" w14:textId="3D3EE952" w:rsidR="0061352B" w:rsidRPr="002751F9" w:rsidRDefault="00F60288" w:rsidP="00EF5BB1">
      <w:pPr>
        <w:spacing w:line="228" w:lineRule="exact"/>
        <w:ind w:left="1153"/>
      </w:pPr>
      <w:r w:rsidRPr="002751F9">
        <w:t xml:space="preserve"> </w:t>
      </w:r>
      <w:r w:rsidR="00A01F99" w:rsidRPr="002751F9">
        <w:t>DEA:</w:t>
      </w:r>
      <w:r w:rsidR="00EF5BB1" w:rsidRPr="002751F9">
        <w:t xml:space="preserve"> </w:t>
      </w:r>
      <w:r w:rsidR="008A3658" w:rsidRPr="002751F9">
        <w:t>FH5921552</w:t>
      </w:r>
    </w:p>
    <w:p w14:paraId="0D08E324" w14:textId="77777777" w:rsidR="0061352B" w:rsidRPr="005165CE" w:rsidRDefault="0061352B">
      <w:pPr>
        <w:pStyle w:val="BodyText"/>
        <w:spacing w:before="10"/>
      </w:pPr>
    </w:p>
    <w:p w14:paraId="28FE867D" w14:textId="45F961B5" w:rsidR="0061352B" w:rsidRPr="005165CE" w:rsidRDefault="00A01F99">
      <w:pPr>
        <w:ind w:left="433"/>
        <w:rPr>
          <w:sz w:val="20"/>
          <w:szCs w:val="20"/>
        </w:rPr>
      </w:pPr>
      <w:r w:rsidRPr="005165CE">
        <w:rPr>
          <w:b/>
          <w:sz w:val="20"/>
          <w:szCs w:val="20"/>
        </w:rPr>
        <w:t>CERTIFICATION:</w:t>
      </w:r>
    </w:p>
    <w:p w14:paraId="477A3BE8" w14:textId="78044D7B" w:rsidR="0061352B" w:rsidRPr="005165CE" w:rsidRDefault="003E49DD" w:rsidP="003E49DD">
      <w:pPr>
        <w:pStyle w:val="BodyText"/>
        <w:spacing w:before="10"/>
        <w:ind w:left="1260"/>
        <w:rPr>
          <w:bCs/>
          <w:i w:val="0"/>
        </w:rPr>
      </w:pPr>
      <w:r w:rsidRPr="005165CE">
        <w:rPr>
          <w:bCs/>
          <w:i w:val="0"/>
        </w:rPr>
        <w:t>Obstetrics and Gynecology Board Certification/</w:t>
      </w:r>
      <w:r w:rsidR="008A3658">
        <w:rPr>
          <w:rFonts w:eastAsiaTheme="minorHAnsi"/>
          <w:lang w:bidi="ar-SA"/>
        </w:rPr>
        <w:t>9027268</w:t>
      </w:r>
      <w:r w:rsidR="008A3658">
        <w:rPr>
          <w:bCs/>
          <w:i w:val="0"/>
        </w:rPr>
        <w:t>/</w:t>
      </w:r>
      <w:r w:rsidRPr="005165CE">
        <w:rPr>
          <w:bCs/>
          <w:i w:val="0"/>
        </w:rPr>
        <w:t>12/2020</w:t>
      </w:r>
    </w:p>
    <w:p w14:paraId="0279A8F6" w14:textId="77777777" w:rsidR="003E49DD" w:rsidRPr="005165CE" w:rsidRDefault="003E49DD">
      <w:pPr>
        <w:pStyle w:val="BodyText"/>
        <w:spacing w:before="10"/>
        <w:rPr>
          <w:i w:val="0"/>
        </w:rPr>
      </w:pPr>
    </w:p>
    <w:p w14:paraId="37590C99" w14:textId="77777777" w:rsidR="0061352B" w:rsidRPr="005165CE" w:rsidRDefault="00A01F99">
      <w:pPr>
        <w:pStyle w:val="Heading1"/>
        <w:spacing w:before="1"/>
      </w:pPr>
      <w:r w:rsidRPr="005165CE">
        <w:t>MEMBERSHIPS, OFFICES AND COMMITTEE ASSIGNMENTS IN PROFESSIONAL SOCIETIES:</w:t>
      </w:r>
    </w:p>
    <w:p w14:paraId="786AFB23" w14:textId="0F23CB04" w:rsidR="009A0981" w:rsidRPr="005165CE" w:rsidRDefault="009A0981" w:rsidP="009A0981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 xml:space="preserve">American Congress of Obstetricians and Gynecologists </w:t>
      </w:r>
      <w:r w:rsidRPr="005165CE">
        <w:rPr>
          <w:i w:val="0"/>
          <w:iCs/>
        </w:rPr>
        <w:br/>
        <w:t>Junior Fellow in Practice</w:t>
      </w:r>
    </w:p>
    <w:p w14:paraId="3D45168E" w14:textId="77777777" w:rsidR="009A0981" w:rsidRPr="005165CE" w:rsidRDefault="009A0981" w:rsidP="009A0981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2013-present</w:t>
      </w:r>
      <w:r w:rsidRPr="005165CE">
        <w:rPr>
          <w:i w:val="0"/>
          <w:iCs/>
        </w:rPr>
        <w:br/>
      </w:r>
      <w:r w:rsidRPr="005165CE">
        <w:rPr>
          <w:i w:val="0"/>
          <w:iCs/>
        </w:rPr>
        <w:br/>
        <w:t>American Association of Gynecologic</w:t>
      </w:r>
      <w:r w:rsidRPr="005165CE">
        <w:rPr>
          <w:i w:val="0"/>
          <w:iCs/>
          <w:spacing w:val="-7"/>
        </w:rPr>
        <w:t xml:space="preserve"> </w:t>
      </w:r>
      <w:r w:rsidRPr="005165CE">
        <w:rPr>
          <w:i w:val="0"/>
          <w:iCs/>
        </w:rPr>
        <w:t>Laparoscopists Member</w:t>
      </w:r>
    </w:p>
    <w:p w14:paraId="6E4510D6" w14:textId="277560D0" w:rsidR="0061352B" w:rsidRPr="005165CE" w:rsidRDefault="009A0981" w:rsidP="009A0981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2015-present</w:t>
      </w:r>
    </w:p>
    <w:p w14:paraId="6AA3D7FA" w14:textId="77777777" w:rsidR="0061352B" w:rsidRPr="005165CE" w:rsidRDefault="0061352B">
      <w:pPr>
        <w:pStyle w:val="BodyText"/>
        <w:spacing w:before="7"/>
      </w:pPr>
    </w:p>
    <w:p w14:paraId="2AA183F0" w14:textId="77777777" w:rsidR="0061352B" w:rsidRPr="005165CE" w:rsidRDefault="00A01F99">
      <w:pPr>
        <w:pStyle w:val="Heading1"/>
        <w:spacing w:line="228" w:lineRule="exact"/>
      </w:pPr>
      <w:r w:rsidRPr="005165CE">
        <w:t>HONORS AND AWARDS:</w:t>
      </w:r>
    </w:p>
    <w:p w14:paraId="6D7FDEFE" w14:textId="77777777" w:rsidR="00C051F0" w:rsidRPr="005165CE" w:rsidRDefault="00C051F0" w:rsidP="00C051F0">
      <w:pPr>
        <w:pStyle w:val="BodyText"/>
        <w:spacing w:line="237" w:lineRule="auto"/>
        <w:ind w:left="1153" w:right="3560"/>
        <w:rPr>
          <w:i w:val="0"/>
          <w:iCs/>
        </w:rPr>
      </w:pPr>
      <w:r w:rsidRPr="005165CE">
        <w:rPr>
          <w:i w:val="0"/>
          <w:iCs/>
        </w:rPr>
        <w:t>Top 10% of Reviewers for 2018</w:t>
      </w:r>
      <w:r w:rsidRPr="005165CE">
        <w:rPr>
          <w:i w:val="0"/>
          <w:iCs/>
        </w:rPr>
        <w:br/>
        <w:t>The Journal of Minimally Invasive Gynecology</w:t>
      </w:r>
    </w:p>
    <w:p w14:paraId="31297716" w14:textId="77777777" w:rsidR="00027216" w:rsidRPr="005165CE" w:rsidRDefault="00C051F0" w:rsidP="00027216">
      <w:pPr>
        <w:pStyle w:val="BodyText"/>
        <w:spacing w:line="237" w:lineRule="auto"/>
        <w:ind w:left="1153" w:right="3560"/>
        <w:rPr>
          <w:i w:val="0"/>
          <w:iCs/>
        </w:rPr>
      </w:pPr>
      <w:r w:rsidRPr="005165CE">
        <w:rPr>
          <w:i w:val="0"/>
          <w:iCs/>
        </w:rPr>
        <w:t>2018</w:t>
      </w:r>
      <w:r w:rsidRPr="005165CE">
        <w:rPr>
          <w:i w:val="0"/>
          <w:iCs/>
        </w:rPr>
        <w:br/>
      </w:r>
      <w:r w:rsidRPr="005165CE">
        <w:rPr>
          <w:i w:val="0"/>
          <w:iCs/>
        </w:rPr>
        <w:br/>
      </w:r>
      <w:r w:rsidR="00027216" w:rsidRPr="005165CE">
        <w:rPr>
          <w:i w:val="0"/>
          <w:iCs/>
        </w:rPr>
        <w:t>Top 10% of Reviewers for 2018</w:t>
      </w:r>
    </w:p>
    <w:p w14:paraId="114F5A2B" w14:textId="1151A21B" w:rsidR="0061352B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 xml:space="preserve">Obstetrics </w:t>
      </w:r>
      <w:r w:rsidR="00C46393">
        <w:rPr>
          <w:i w:val="0"/>
          <w:iCs/>
        </w:rPr>
        <w:t>&amp;</w:t>
      </w:r>
      <w:r w:rsidRPr="005165CE">
        <w:rPr>
          <w:i w:val="0"/>
          <w:iCs/>
        </w:rPr>
        <w:t xml:space="preserve"> Gynecology (The Green Journal</w:t>
      </w:r>
      <w:r w:rsidR="004C4888" w:rsidRPr="005165CE">
        <w:rPr>
          <w:i w:val="0"/>
          <w:iCs/>
        </w:rPr>
        <w:t>)</w:t>
      </w:r>
    </w:p>
    <w:p w14:paraId="7CB386B4" w14:textId="63934382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2018</w:t>
      </w:r>
    </w:p>
    <w:p w14:paraId="2391BD9A" w14:textId="29237B96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1D45C62A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Top 10% of Reviewers for 2017</w:t>
      </w:r>
    </w:p>
    <w:p w14:paraId="095AA009" w14:textId="2819B89E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 xml:space="preserve">Obstetrics </w:t>
      </w:r>
      <w:r w:rsidR="00C46393">
        <w:rPr>
          <w:i w:val="0"/>
          <w:iCs/>
        </w:rPr>
        <w:t>&amp;</w:t>
      </w:r>
      <w:r w:rsidRPr="005165CE">
        <w:rPr>
          <w:i w:val="0"/>
          <w:iCs/>
        </w:rPr>
        <w:t xml:space="preserve"> Gynecology (The Green Journal)</w:t>
      </w:r>
    </w:p>
    <w:p w14:paraId="5148FDA3" w14:textId="74BA373B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2017</w:t>
      </w:r>
    </w:p>
    <w:p w14:paraId="26E5DAF4" w14:textId="5B0D9AAE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318E41C1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Top 10% of Reviewers for 2016</w:t>
      </w:r>
    </w:p>
    <w:p w14:paraId="1AB73767" w14:textId="1FA8CFCC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 xml:space="preserve">Obstetrics </w:t>
      </w:r>
      <w:r w:rsidR="00C46393">
        <w:rPr>
          <w:i w:val="0"/>
          <w:iCs/>
        </w:rPr>
        <w:t>&amp;</w:t>
      </w:r>
      <w:r w:rsidRPr="005165CE">
        <w:rPr>
          <w:i w:val="0"/>
          <w:iCs/>
        </w:rPr>
        <w:t xml:space="preserve"> Gynecology (The Green Journal)</w:t>
      </w:r>
      <w:r w:rsidRPr="005165CE">
        <w:rPr>
          <w:i w:val="0"/>
          <w:iCs/>
        </w:rPr>
        <w:tab/>
      </w:r>
    </w:p>
    <w:p w14:paraId="33F3EF76" w14:textId="01D51A4D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2016</w:t>
      </w:r>
    </w:p>
    <w:p w14:paraId="675EB212" w14:textId="36E23BED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1182B1DE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Top 10% of Reviewers for 2015</w:t>
      </w:r>
    </w:p>
    <w:p w14:paraId="1A8AFB08" w14:textId="572B797C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 xml:space="preserve">Obstetrics </w:t>
      </w:r>
      <w:r w:rsidR="00C46393">
        <w:rPr>
          <w:i w:val="0"/>
          <w:iCs/>
        </w:rPr>
        <w:t>&amp;</w:t>
      </w:r>
      <w:r w:rsidRPr="005165CE">
        <w:rPr>
          <w:i w:val="0"/>
          <w:iCs/>
        </w:rPr>
        <w:t xml:space="preserve"> Gynecology (The Green Journal)</w:t>
      </w:r>
      <w:r w:rsidRPr="005165CE">
        <w:rPr>
          <w:i w:val="0"/>
          <w:iCs/>
        </w:rPr>
        <w:tab/>
      </w:r>
    </w:p>
    <w:p w14:paraId="2021C658" w14:textId="60CD14B5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2015</w:t>
      </w:r>
    </w:p>
    <w:p w14:paraId="36A04370" w14:textId="3D47F7CE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62D1E29A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James A. Thorp M.D. Excellence in Research Award</w:t>
      </w:r>
    </w:p>
    <w:p w14:paraId="7E43841F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Saint Luke’s Hospital</w:t>
      </w:r>
    </w:p>
    <w:p w14:paraId="55E6C298" w14:textId="6646DDF0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2012</w:t>
      </w:r>
    </w:p>
    <w:p w14:paraId="47BD2C75" w14:textId="3F5F706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5C8D2656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 xml:space="preserve">Robert </w:t>
      </w:r>
      <w:proofErr w:type="spellStart"/>
      <w:r w:rsidRPr="005165CE">
        <w:rPr>
          <w:i w:val="0"/>
          <w:iCs/>
        </w:rPr>
        <w:t>Dyar</w:t>
      </w:r>
      <w:proofErr w:type="spellEnd"/>
      <w:r w:rsidRPr="005165CE">
        <w:rPr>
          <w:i w:val="0"/>
          <w:iCs/>
        </w:rPr>
        <w:t xml:space="preserve"> Award</w:t>
      </w:r>
    </w:p>
    <w:p w14:paraId="00075FC7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Johns Hopkins Bloomberg School of Public Health</w:t>
      </w:r>
    </w:p>
    <w:p w14:paraId="52A90AE3" w14:textId="35F1FF7B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2004</w:t>
      </w:r>
    </w:p>
    <w:p w14:paraId="1FE2CF47" w14:textId="5B36A3BE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6B412F87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Phi Beta Kappa</w:t>
      </w:r>
    </w:p>
    <w:p w14:paraId="122BA895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Inductee</w:t>
      </w:r>
    </w:p>
    <w:p w14:paraId="45C81179" w14:textId="5895AC71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2001</w:t>
      </w:r>
    </w:p>
    <w:p w14:paraId="01055C32" w14:textId="45AEA848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</w:p>
    <w:p w14:paraId="00C76337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Golden Key National Honor Society</w:t>
      </w:r>
    </w:p>
    <w:p w14:paraId="02DBFFA6" w14:textId="77777777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Inductee</w:t>
      </w:r>
    </w:p>
    <w:p w14:paraId="587A9BE3" w14:textId="3940B7E8" w:rsidR="00027216" w:rsidRPr="005165CE" w:rsidRDefault="00027216" w:rsidP="00027216">
      <w:pPr>
        <w:pStyle w:val="BodyText"/>
        <w:spacing w:line="237" w:lineRule="auto"/>
        <w:ind w:left="1153" w:right="3200"/>
        <w:rPr>
          <w:i w:val="0"/>
          <w:iCs/>
        </w:rPr>
      </w:pPr>
      <w:r w:rsidRPr="005165CE">
        <w:rPr>
          <w:i w:val="0"/>
          <w:iCs/>
        </w:rPr>
        <w:t>2000</w:t>
      </w:r>
    </w:p>
    <w:p w14:paraId="2C42DE24" w14:textId="77777777" w:rsidR="0061352B" w:rsidRPr="005165CE" w:rsidRDefault="0061352B">
      <w:pPr>
        <w:pStyle w:val="BodyText"/>
        <w:spacing w:before="9"/>
        <w:rPr>
          <w:i w:val="0"/>
          <w:iCs/>
        </w:rPr>
      </w:pPr>
    </w:p>
    <w:p w14:paraId="1C50DF9A" w14:textId="100C15E3" w:rsidR="0061352B" w:rsidRPr="005165CE" w:rsidRDefault="00A01F99">
      <w:pPr>
        <w:pStyle w:val="Heading1"/>
      </w:pPr>
      <w:r w:rsidRPr="005165CE">
        <w:t>BOARDS OF DIRECTORS/TRUSTEES POSITIONS:</w:t>
      </w:r>
      <w:r w:rsidR="00060E26" w:rsidRPr="005165CE">
        <w:t xml:space="preserve"> </w:t>
      </w:r>
      <w:r w:rsidR="00C46393">
        <w:rPr>
          <w:b w:val="0"/>
          <w:bCs w:val="0"/>
        </w:rPr>
        <w:t>n</w:t>
      </w:r>
      <w:r w:rsidR="00060E26" w:rsidRPr="005165CE">
        <w:rPr>
          <w:b w:val="0"/>
          <w:bCs w:val="0"/>
        </w:rPr>
        <w:t>one</w:t>
      </w:r>
    </w:p>
    <w:p w14:paraId="392505B4" w14:textId="1B2B5D65" w:rsidR="00060E26" w:rsidRPr="005165CE" w:rsidRDefault="00A01F99">
      <w:pPr>
        <w:spacing w:before="1" w:line="460" w:lineRule="atLeast"/>
        <w:ind w:left="433"/>
        <w:rPr>
          <w:bCs/>
          <w:sz w:val="20"/>
          <w:szCs w:val="20"/>
        </w:rPr>
      </w:pPr>
      <w:r w:rsidRPr="005165CE">
        <w:rPr>
          <w:b/>
          <w:sz w:val="20"/>
          <w:szCs w:val="20"/>
        </w:rPr>
        <w:t xml:space="preserve">SERVICE ON NATIONAL GRANT REVIEW PANELS, STUDY SECTIONS, COMMITTEES: </w:t>
      </w:r>
      <w:r w:rsidR="00C46393">
        <w:rPr>
          <w:bCs/>
          <w:sz w:val="20"/>
          <w:szCs w:val="20"/>
        </w:rPr>
        <w:t>n</w:t>
      </w:r>
      <w:r w:rsidR="00060E26" w:rsidRPr="005165CE">
        <w:rPr>
          <w:bCs/>
          <w:sz w:val="20"/>
          <w:szCs w:val="20"/>
        </w:rPr>
        <w:t>one</w:t>
      </w:r>
    </w:p>
    <w:p w14:paraId="659EC639" w14:textId="41962C0F" w:rsidR="0061352B" w:rsidRPr="005165CE" w:rsidRDefault="00A01F99">
      <w:pPr>
        <w:spacing w:before="1" w:line="460" w:lineRule="atLeast"/>
        <w:ind w:left="433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SERVICE ON MAJOR COMMITTEES:</w:t>
      </w:r>
    </w:p>
    <w:p w14:paraId="17276A27" w14:textId="46AE7143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1"/>
        </w:tabs>
        <w:spacing w:line="224" w:lineRule="exact"/>
        <w:rPr>
          <w:sz w:val="20"/>
          <w:szCs w:val="20"/>
        </w:rPr>
      </w:pPr>
      <w:r w:rsidRPr="005165CE">
        <w:rPr>
          <w:sz w:val="20"/>
          <w:szCs w:val="20"/>
        </w:rPr>
        <w:t>International</w:t>
      </w:r>
      <w:r w:rsidR="008328CA" w:rsidRPr="005165CE">
        <w:rPr>
          <w:sz w:val="20"/>
          <w:szCs w:val="20"/>
        </w:rPr>
        <w:t>: none</w:t>
      </w:r>
    </w:p>
    <w:p w14:paraId="5E200DCB" w14:textId="19D791C5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6"/>
        </w:tabs>
        <w:spacing w:line="228" w:lineRule="exact"/>
        <w:ind w:left="1515" w:hanging="363"/>
        <w:rPr>
          <w:sz w:val="20"/>
          <w:szCs w:val="20"/>
        </w:rPr>
      </w:pPr>
      <w:r w:rsidRPr="005165CE">
        <w:rPr>
          <w:sz w:val="20"/>
          <w:szCs w:val="20"/>
        </w:rPr>
        <w:t>National</w:t>
      </w:r>
      <w:r w:rsidR="004C4888" w:rsidRPr="005165CE">
        <w:rPr>
          <w:sz w:val="20"/>
          <w:szCs w:val="20"/>
        </w:rPr>
        <w:t>:</w:t>
      </w:r>
      <w:r w:rsidR="00845C2C" w:rsidRPr="005165CE">
        <w:rPr>
          <w:sz w:val="20"/>
          <w:szCs w:val="20"/>
        </w:rPr>
        <w:br/>
      </w:r>
      <w:r w:rsidR="008328CA" w:rsidRPr="005165CE">
        <w:rPr>
          <w:sz w:val="20"/>
          <w:szCs w:val="20"/>
        </w:rPr>
        <w:t xml:space="preserve">Member of the Senior Advisory Board for the </w:t>
      </w:r>
      <w:r w:rsidR="005F220E" w:rsidRPr="005F220E">
        <w:rPr>
          <w:sz w:val="20"/>
          <w:szCs w:val="20"/>
        </w:rPr>
        <w:t>Fellowship in Minimally Invasive Gynecologic Surgery</w:t>
      </w:r>
      <w:r w:rsidR="005F220E">
        <w:rPr>
          <w:sz w:val="20"/>
          <w:szCs w:val="20"/>
        </w:rPr>
        <w:t xml:space="preserve"> </w:t>
      </w:r>
      <w:r w:rsidR="008328CA" w:rsidRPr="005165CE">
        <w:rPr>
          <w:sz w:val="20"/>
          <w:szCs w:val="20"/>
        </w:rPr>
        <w:t xml:space="preserve">subsection of the Female Pelvic Research Network (FPRN), </w:t>
      </w:r>
      <w:r w:rsidR="008A3658">
        <w:rPr>
          <w:sz w:val="20"/>
          <w:szCs w:val="20"/>
        </w:rPr>
        <w:t>11/18 to present</w:t>
      </w:r>
    </w:p>
    <w:p w14:paraId="0EBE045C" w14:textId="64DFA0F1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4"/>
        </w:tabs>
        <w:spacing w:before="1" w:line="229" w:lineRule="exact"/>
        <w:ind w:left="1513" w:hanging="361"/>
        <w:rPr>
          <w:sz w:val="20"/>
          <w:szCs w:val="20"/>
        </w:rPr>
      </w:pPr>
      <w:r w:rsidRPr="005165CE">
        <w:rPr>
          <w:sz w:val="20"/>
          <w:szCs w:val="20"/>
        </w:rPr>
        <w:t>Medical School/University</w:t>
      </w:r>
      <w:r w:rsidR="00801E40" w:rsidRPr="005165CE">
        <w:rPr>
          <w:sz w:val="20"/>
          <w:szCs w:val="20"/>
        </w:rPr>
        <w:t>: none</w:t>
      </w:r>
    </w:p>
    <w:p w14:paraId="2AB9E835" w14:textId="059ABE03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4"/>
        </w:tabs>
        <w:spacing w:line="229" w:lineRule="exact"/>
        <w:ind w:left="1513" w:hanging="361"/>
        <w:rPr>
          <w:sz w:val="20"/>
          <w:szCs w:val="20"/>
        </w:rPr>
      </w:pPr>
      <w:r w:rsidRPr="005165CE">
        <w:rPr>
          <w:sz w:val="20"/>
          <w:szCs w:val="20"/>
        </w:rPr>
        <w:t>Hospital</w:t>
      </w:r>
      <w:r w:rsidR="00801E40" w:rsidRPr="005165CE">
        <w:rPr>
          <w:sz w:val="20"/>
          <w:szCs w:val="20"/>
        </w:rPr>
        <w:t>: none</w:t>
      </w:r>
    </w:p>
    <w:p w14:paraId="390E083B" w14:textId="5DF5D772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4"/>
        </w:tabs>
        <w:spacing w:line="229" w:lineRule="exact"/>
        <w:ind w:left="1513" w:hanging="361"/>
        <w:rPr>
          <w:sz w:val="20"/>
          <w:szCs w:val="20"/>
        </w:rPr>
      </w:pPr>
      <w:r w:rsidRPr="005165CE">
        <w:rPr>
          <w:sz w:val="20"/>
          <w:szCs w:val="20"/>
        </w:rPr>
        <w:t>Department</w:t>
      </w:r>
      <w:r w:rsidR="00801E40" w:rsidRPr="005165CE">
        <w:rPr>
          <w:sz w:val="20"/>
          <w:szCs w:val="20"/>
        </w:rPr>
        <w:t>: none</w:t>
      </w:r>
    </w:p>
    <w:p w14:paraId="6A5E8424" w14:textId="5D7BEF64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4"/>
        </w:tabs>
        <w:spacing w:line="228" w:lineRule="exact"/>
        <w:ind w:left="1513" w:hanging="361"/>
        <w:rPr>
          <w:sz w:val="20"/>
          <w:szCs w:val="20"/>
        </w:rPr>
      </w:pPr>
      <w:r w:rsidRPr="005165CE">
        <w:rPr>
          <w:sz w:val="20"/>
          <w:szCs w:val="20"/>
        </w:rPr>
        <w:t>Editorial Boards</w:t>
      </w:r>
      <w:r w:rsidR="004C4888" w:rsidRPr="005165CE">
        <w:rPr>
          <w:sz w:val="20"/>
          <w:szCs w:val="20"/>
        </w:rPr>
        <w:t>:</w:t>
      </w:r>
      <w:r w:rsidR="0053381D" w:rsidRPr="005165CE">
        <w:rPr>
          <w:sz w:val="20"/>
          <w:szCs w:val="20"/>
        </w:rPr>
        <w:br/>
        <w:t>Journal of Minimally Invasive Gynecology, 01/2019-present</w:t>
      </w:r>
    </w:p>
    <w:p w14:paraId="47004892" w14:textId="7BF65898" w:rsidR="0061352B" w:rsidRPr="005165CE" w:rsidRDefault="00A01F99">
      <w:pPr>
        <w:pStyle w:val="ListParagraph"/>
        <w:numPr>
          <w:ilvl w:val="0"/>
          <w:numId w:val="4"/>
        </w:numPr>
        <w:tabs>
          <w:tab w:val="left" w:pos="1514"/>
        </w:tabs>
        <w:spacing w:line="229" w:lineRule="exact"/>
        <w:ind w:left="1513" w:hanging="361"/>
        <w:rPr>
          <w:sz w:val="20"/>
          <w:szCs w:val="20"/>
        </w:rPr>
      </w:pPr>
      <w:proofErr w:type="spellStart"/>
      <w:r w:rsidRPr="005165CE">
        <w:rPr>
          <w:sz w:val="20"/>
          <w:szCs w:val="20"/>
        </w:rPr>
        <w:t>AdHoc</w:t>
      </w:r>
      <w:proofErr w:type="spellEnd"/>
      <w:r w:rsidRPr="005165CE">
        <w:rPr>
          <w:sz w:val="20"/>
          <w:szCs w:val="20"/>
        </w:rPr>
        <w:t xml:space="preserve"> Reviewer</w:t>
      </w:r>
      <w:r w:rsidR="00801E40" w:rsidRPr="005165CE">
        <w:rPr>
          <w:sz w:val="20"/>
          <w:szCs w:val="20"/>
        </w:rPr>
        <w:t>:</w:t>
      </w:r>
      <w:r w:rsidR="00801E40" w:rsidRPr="005165CE">
        <w:rPr>
          <w:sz w:val="20"/>
          <w:szCs w:val="20"/>
        </w:rPr>
        <w:br/>
        <w:t>Journal of Minimally Invasive Gynecology, 12/2017-</w:t>
      </w:r>
      <w:r w:rsidR="008A3658">
        <w:rPr>
          <w:sz w:val="20"/>
          <w:szCs w:val="20"/>
        </w:rPr>
        <w:t>12/2018</w:t>
      </w:r>
      <w:r w:rsidR="00801E40" w:rsidRPr="005165CE">
        <w:rPr>
          <w:sz w:val="20"/>
          <w:szCs w:val="20"/>
        </w:rPr>
        <w:br/>
        <w:t>Cleveland Clinic Journal of Medicine, 02/2016-present</w:t>
      </w:r>
      <w:r w:rsidR="00801E40" w:rsidRPr="005165CE">
        <w:rPr>
          <w:sz w:val="20"/>
          <w:szCs w:val="20"/>
        </w:rPr>
        <w:br/>
        <w:t>Obstetrics and Gynecology (The Green Journal), 05/2015-present</w:t>
      </w:r>
      <w:r w:rsidR="00801E40" w:rsidRPr="005165CE">
        <w:rPr>
          <w:sz w:val="20"/>
          <w:szCs w:val="20"/>
        </w:rPr>
        <w:br/>
        <w:t>Maternal and Child Health Journal, 06/2010-present</w:t>
      </w:r>
      <w:r w:rsidR="00801E40" w:rsidRPr="005165CE">
        <w:rPr>
          <w:sz w:val="20"/>
          <w:szCs w:val="20"/>
        </w:rPr>
        <w:br/>
        <w:t>Journal of Pediatric and Adolescent Gynecology, 04/2015-present</w:t>
      </w:r>
      <w:r w:rsidR="00801E40" w:rsidRPr="005165CE">
        <w:rPr>
          <w:sz w:val="20"/>
          <w:szCs w:val="20"/>
        </w:rPr>
        <w:br/>
      </w:r>
      <w:r w:rsidR="00801E40" w:rsidRPr="005165CE">
        <w:rPr>
          <w:sz w:val="20"/>
          <w:szCs w:val="20"/>
        </w:rPr>
        <w:lastRenderedPageBreak/>
        <w:t>Clinical Investigation Facility, 60th MDG, Travis AFB, 05/2014-12/2014</w:t>
      </w:r>
    </w:p>
    <w:p w14:paraId="70ECEDAA" w14:textId="77777777" w:rsidR="0061352B" w:rsidRPr="005165CE" w:rsidRDefault="0061352B">
      <w:pPr>
        <w:pStyle w:val="BodyText"/>
        <w:spacing w:before="8"/>
      </w:pPr>
    </w:p>
    <w:p w14:paraId="4C6690C9" w14:textId="3F5FEC8E" w:rsidR="0061352B" w:rsidRPr="005165CE" w:rsidRDefault="00A01F99">
      <w:pPr>
        <w:pStyle w:val="Heading1"/>
      </w:pPr>
      <w:r w:rsidRPr="005165CE">
        <w:t>SERVICE ON GRADUATE SCHOOL COMMITTEES:</w:t>
      </w:r>
      <w:r w:rsidR="00060E26" w:rsidRPr="005165CE">
        <w:rPr>
          <w:b w:val="0"/>
          <w:bCs w:val="0"/>
        </w:rPr>
        <w:t xml:space="preserve"> </w:t>
      </w:r>
      <w:r w:rsidR="00DF0844">
        <w:rPr>
          <w:b w:val="0"/>
          <w:bCs w:val="0"/>
        </w:rPr>
        <w:t>n</w:t>
      </w:r>
      <w:r w:rsidR="00060E26" w:rsidRPr="005165CE">
        <w:rPr>
          <w:b w:val="0"/>
          <w:bCs w:val="0"/>
        </w:rPr>
        <w:t>one</w:t>
      </w:r>
    </w:p>
    <w:p w14:paraId="15CD5CF1" w14:textId="77777777" w:rsidR="0061352B" w:rsidRPr="005165CE" w:rsidRDefault="0061352B">
      <w:pPr>
        <w:pStyle w:val="BodyText"/>
        <w:spacing w:before="1"/>
        <w:rPr>
          <w:b/>
          <w:i w:val="0"/>
        </w:rPr>
      </w:pPr>
    </w:p>
    <w:p w14:paraId="02734EF0" w14:textId="78CB1FEE" w:rsidR="0061352B" w:rsidRPr="005165CE" w:rsidRDefault="00A01F99">
      <w:pPr>
        <w:ind w:left="433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SERVICE ON HOSPITAL COMMITTEES:</w:t>
      </w:r>
    </w:p>
    <w:p w14:paraId="5BA1A7C5" w14:textId="63AE26A7" w:rsidR="005B5E0E" w:rsidRPr="005165CE" w:rsidRDefault="005B5E0E" w:rsidP="005B5E0E">
      <w:pPr>
        <w:pStyle w:val="BodyText"/>
        <w:ind w:left="1080" w:right="462"/>
        <w:rPr>
          <w:i w:val="0"/>
          <w:iCs/>
        </w:rPr>
      </w:pPr>
      <w:r w:rsidRPr="005165CE">
        <w:rPr>
          <w:i w:val="0"/>
          <w:iCs/>
        </w:rPr>
        <w:t>Research Advisory Board and the Research Oversight Committee</w:t>
      </w:r>
    </w:p>
    <w:p w14:paraId="2B0DB8B3" w14:textId="676F48AF" w:rsidR="005B5E0E" w:rsidRPr="005165CE" w:rsidRDefault="005B5E0E" w:rsidP="005B5E0E">
      <w:pPr>
        <w:pStyle w:val="BodyText"/>
        <w:ind w:left="1080" w:right="462"/>
        <w:rPr>
          <w:i w:val="0"/>
          <w:iCs/>
        </w:rPr>
      </w:pPr>
      <w:r w:rsidRPr="005165CE">
        <w:rPr>
          <w:i w:val="0"/>
          <w:iCs/>
        </w:rPr>
        <w:t>Member</w:t>
      </w:r>
    </w:p>
    <w:p w14:paraId="6BDCEE0C" w14:textId="2DFCF076" w:rsidR="005B5E0E" w:rsidRPr="005165CE" w:rsidRDefault="005B5E0E" w:rsidP="005B5E0E">
      <w:pPr>
        <w:pStyle w:val="BodyText"/>
        <w:ind w:left="1080" w:right="462"/>
        <w:rPr>
          <w:i w:val="0"/>
          <w:iCs/>
        </w:rPr>
      </w:pPr>
      <w:r w:rsidRPr="005165CE">
        <w:rPr>
          <w:i w:val="0"/>
          <w:iCs/>
        </w:rPr>
        <w:t>Mountain View Hospital (Part of the Sunrise Health GME Consortium)</w:t>
      </w:r>
    </w:p>
    <w:p w14:paraId="2394E952" w14:textId="77777777" w:rsidR="005B5E0E" w:rsidRPr="005165CE" w:rsidRDefault="005B5E0E">
      <w:pPr>
        <w:ind w:left="433"/>
        <w:rPr>
          <w:b/>
          <w:sz w:val="20"/>
          <w:szCs w:val="20"/>
        </w:rPr>
      </w:pPr>
    </w:p>
    <w:p w14:paraId="1CA8084F" w14:textId="77777777" w:rsidR="0061352B" w:rsidRPr="005165CE" w:rsidRDefault="0061352B">
      <w:pPr>
        <w:pStyle w:val="BodyText"/>
        <w:spacing w:before="10"/>
        <w:rPr>
          <w:b/>
          <w:i w:val="0"/>
        </w:rPr>
      </w:pPr>
    </w:p>
    <w:p w14:paraId="3BC6D858" w14:textId="77777777" w:rsidR="00082573" w:rsidRDefault="00A01F99">
      <w:pPr>
        <w:ind w:left="433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>SERVICE TO THE COMMUNITY:</w:t>
      </w:r>
      <w:r w:rsidR="001C1C57" w:rsidRPr="005165CE">
        <w:rPr>
          <w:b/>
          <w:sz w:val="20"/>
          <w:szCs w:val="20"/>
        </w:rPr>
        <w:t xml:space="preserve"> </w:t>
      </w:r>
    </w:p>
    <w:p w14:paraId="75537E3D" w14:textId="5857CFAC" w:rsidR="0061352B" w:rsidRPr="005165CE" w:rsidRDefault="001C1C57" w:rsidP="00082573">
      <w:pPr>
        <w:ind w:left="1080"/>
        <w:rPr>
          <w:b/>
          <w:sz w:val="20"/>
          <w:szCs w:val="20"/>
        </w:rPr>
      </w:pPr>
      <w:r w:rsidRPr="005165CE">
        <w:rPr>
          <w:bCs/>
          <w:sz w:val="20"/>
          <w:szCs w:val="20"/>
        </w:rPr>
        <w:t>Community Instructor, Department of Obstetrics and Gynecology, Eastern Virginia Medical School, 08/2014 – 09/2016</w:t>
      </w:r>
    </w:p>
    <w:p w14:paraId="1F1EDC34" w14:textId="77777777" w:rsidR="0061352B" w:rsidRPr="005165CE" w:rsidRDefault="0061352B">
      <w:pPr>
        <w:pStyle w:val="BodyText"/>
        <w:spacing w:before="3"/>
        <w:rPr>
          <w:b/>
          <w:i w:val="0"/>
        </w:rPr>
      </w:pPr>
    </w:p>
    <w:p w14:paraId="453313B8" w14:textId="6175A8EA" w:rsidR="00060E26" w:rsidRPr="005165CE" w:rsidRDefault="00A01F99">
      <w:pPr>
        <w:spacing w:before="1" w:line="475" w:lineRule="auto"/>
        <w:ind w:left="430"/>
        <w:rPr>
          <w:b/>
          <w:sz w:val="20"/>
          <w:szCs w:val="20"/>
        </w:rPr>
      </w:pPr>
      <w:r w:rsidRPr="005165CE">
        <w:rPr>
          <w:b/>
          <w:sz w:val="20"/>
          <w:szCs w:val="20"/>
        </w:rPr>
        <w:t xml:space="preserve">SPONSORSHIP (Primary Mentorship) OF CANDIDATES FOR POSTGRADUATE DEGREE: </w:t>
      </w:r>
      <w:r w:rsidR="00CD321E">
        <w:rPr>
          <w:bCs/>
          <w:sz w:val="20"/>
          <w:szCs w:val="20"/>
        </w:rPr>
        <w:t>n</w:t>
      </w:r>
      <w:r w:rsidR="00060E26" w:rsidRPr="005165CE">
        <w:rPr>
          <w:bCs/>
          <w:sz w:val="20"/>
          <w:szCs w:val="20"/>
        </w:rPr>
        <w:t>one</w:t>
      </w:r>
    </w:p>
    <w:p w14:paraId="7DF27C0C" w14:textId="53B7351F" w:rsidR="0061352B" w:rsidRPr="005165CE" w:rsidRDefault="00A01F99">
      <w:pPr>
        <w:spacing w:before="1" w:line="475" w:lineRule="auto"/>
        <w:ind w:left="430"/>
        <w:rPr>
          <w:bCs/>
          <w:sz w:val="20"/>
          <w:szCs w:val="20"/>
        </w:rPr>
      </w:pPr>
      <w:r w:rsidRPr="005165CE">
        <w:rPr>
          <w:b/>
          <w:sz w:val="20"/>
          <w:szCs w:val="20"/>
        </w:rPr>
        <w:t>SPONSORSHIP (Primary Mentorship) OF POSTDOCTORAL FELLOWS:</w:t>
      </w:r>
      <w:r w:rsidR="00060E26" w:rsidRPr="005165CE">
        <w:rPr>
          <w:b/>
          <w:sz w:val="20"/>
          <w:szCs w:val="20"/>
        </w:rPr>
        <w:t xml:space="preserve"> </w:t>
      </w:r>
      <w:r w:rsidR="00CD321E">
        <w:rPr>
          <w:bCs/>
          <w:sz w:val="20"/>
          <w:szCs w:val="20"/>
        </w:rPr>
        <w:t>n</w:t>
      </w:r>
      <w:r w:rsidR="00060E26" w:rsidRPr="005165CE">
        <w:rPr>
          <w:bCs/>
          <w:sz w:val="20"/>
          <w:szCs w:val="20"/>
        </w:rPr>
        <w:t>one</w:t>
      </w:r>
    </w:p>
    <w:p w14:paraId="3C274C03" w14:textId="2FC67BAC" w:rsidR="00EF5BB1" w:rsidRPr="005165CE" w:rsidRDefault="00A01F99" w:rsidP="00C82F69">
      <w:pPr>
        <w:spacing w:before="4" w:line="242" w:lineRule="auto"/>
        <w:ind w:left="1153" w:right="49" w:hanging="720"/>
        <w:rPr>
          <w:sz w:val="20"/>
          <w:szCs w:val="20"/>
        </w:rPr>
      </w:pPr>
      <w:r w:rsidRPr="005165CE">
        <w:rPr>
          <w:b/>
          <w:sz w:val="20"/>
          <w:szCs w:val="20"/>
        </w:rPr>
        <w:t>TEACHING RESPONSIBILITIES:</w:t>
      </w:r>
    </w:p>
    <w:p w14:paraId="0E4C0989" w14:textId="6403E4F7" w:rsidR="00D039BA" w:rsidRPr="008A3658" w:rsidRDefault="00A01F99" w:rsidP="008A3658">
      <w:pPr>
        <w:pStyle w:val="ListParagraph"/>
        <w:numPr>
          <w:ilvl w:val="0"/>
          <w:numId w:val="13"/>
        </w:numPr>
        <w:spacing w:before="4" w:line="242" w:lineRule="auto"/>
        <w:ind w:right="49"/>
        <w:rPr>
          <w:iCs/>
          <w:sz w:val="20"/>
          <w:szCs w:val="20"/>
        </w:rPr>
      </w:pPr>
      <w:r w:rsidRPr="005165CE">
        <w:rPr>
          <w:sz w:val="20"/>
          <w:szCs w:val="20"/>
        </w:rPr>
        <w:t>Lectures or Course Directorships</w:t>
      </w:r>
      <w:r w:rsidR="00D039BA" w:rsidRPr="005165CE">
        <w:rPr>
          <w:sz w:val="20"/>
          <w:szCs w:val="20"/>
        </w:rPr>
        <w:br/>
      </w:r>
      <w:r w:rsidR="00A05CFE" w:rsidRPr="005165CE">
        <w:rPr>
          <w:iCs/>
          <w:sz w:val="20"/>
          <w:szCs w:val="20"/>
        </w:rPr>
        <w:t>N/A, online CME course, How to do a Research Project, N/A</w:t>
      </w:r>
      <w:r w:rsidR="00D039BA" w:rsidRPr="005165CE">
        <w:rPr>
          <w:iCs/>
          <w:sz w:val="20"/>
          <w:szCs w:val="20"/>
        </w:rPr>
        <w:br/>
      </w:r>
    </w:p>
    <w:p w14:paraId="0CBD1507" w14:textId="4A9BF345" w:rsidR="0061352B" w:rsidRPr="005165CE" w:rsidRDefault="00A01F99" w:rsidP="00F26FEC">
      <w:pPr>
        <w:tabs>
          <w:tab w:val="left" w:pos="5130"/>
        </w:tabs>
        <w:ind w:left="1863" w:right="2840"/>
        <w:jc w:val="center"/>
        <w:rPr>
          <w:sz w:val="20"/>
          <w:szCs w:val="20"/>
        </w:rPr>
      </w:pPr>
      <w:r w:rsidRPr="005165CE">
        <w:rPr>
          <w:sz w:val="20"/>
          <w:szCs w:val="20"/>
        </w:rPr>
        <w:t>B. Research Training (other than Primary Mentorship)</w:t>
      </w:r>
    </w:p>
    <w:p w14:paraId="4CDC6F08" w14:textId="4ED408B7" w:rsidR="0061352B" w:rsidRPr="0010356B" w:rsidRDefault="00A01F99">
      <w:pPr>
        <w:ind w:left="1863" w:right="2649"/>
        <w:jc w:val="center"/>
        <w:rPr>
          <w:sz w:val="20"/>
          <w:szCs w:val="20"/>
        </w:rPr>
      </w:pPr>
      <w:proofErr w:type="spellStart"/>
      <w:r w:rsidRPr="0010356B">
        <w:rPr>
          <w:sz w:val="20"/>
          <w:szCs w:val="20"/>
        </w:rPr>
        <w:t>Post</w:t>
      </w:r>
      <w:r w:rsidRPr="0010356B">
        <w:rPr>
          <w:spacing w:val="-4"/>
          <w:sz w:val="20"/>
          <w:szCs w:val="20"/>
        </w:rPr>
        <w:t xml:space="preserve"> </w:t>
      </w:r>
      <w:r w:rsidRPr="0010356B">
        <w:rPr>
          <w:sz w:val="20"/>
          <w:szCs w:val="20"/>
        </w:rPr>
        <w:t>Doctoral</w:t>
      </w:r>
      <w:proofErr w:type="spellEnd"/>
      <w:r w:rsidRPr="0010356B">
        <w:rPr>
          <w:spacing w:val="-8"/>
          <w:sz w:val="20"/>
          <w:szCs w:val="20"/>
        </w:rPr>
        <w:t xml:space="preserve"> </w:t>
      </w:r>
      <w:r w:rsidRPr="0010356B">
        <w:rPr>
          <w:sz w:val="20"/>
          <w:szCs w:val="20"/>
        </w:rPr>
        <w:t>Fellows:</w:t>
      </w:r>
      <w:r w:rsidRPr="0010356B">
        <w:rPr>
          <w:spacing w:val="-9"/>
          <w:sz w:val="20"/>
          <w:szCs w:val="20"/>
        </w:rPr>
        <w:t xml:space="preserve"> </w:t>
      </w:r>
      <w:r w:rsidR="0010356B" w:rsidRPr="0010356B">
        <w:rPr>
          <w:sz w:val="20"/>
          <w:szCs w:val="20"/>
        </w:rPr>
        <w:t>n</w:t>
      </w:r>
      <w:r w:rsidR="000022D4" w:rsidRPr="0010356B">
        <w:rPr>
          <w:sz w:val="20"/>
          <w:szCs w:val="20"/>
        </w:rPr>
        <w:t>one</w:t>
      </w:r>
    </w:p>
    <w:p w14:paraId="3F9C564E" w14:textId="5880FCF8" w:rsidR="0061352B" w:rsidRPr="0010356B" w:rsidRDefault="00A01F99">
      <w:pPr>
        <w:ind w:left="1845" w:right="2649"/>
        <w:jc w:val="center"/>
        <w:rPr>
          <w:sz w:val="20"/>
          <w:szCs w:val="20"/>
        </w:rPr>
      </w:pPr>
      <w:r w:rsidRPr="0010356B">
        <w:rPr>
          <w:sz w:val="20"/>
          <w:szCs w:val="20"/>
        </w:rPr>
        <w:t>Pre</w:t>
      </w:r>
      <w:r w:rsidRPr="0010356B">
        <w:rPr>
          <w:spacing w:val="-4"/>
          <w:sz w:val="20"/>
          <w:szCs w:val="20"/>
        </w:rPr>
        <w:t xml:space="preserve"> </w:t>
      </w:r>
      <w:r w:rsidRPr="0010356B">
        <w:rPr>
          <w:sz w:val="20"/>
          <w:szCs w:val="20"/>
        </w:rPr>
        <w:t>Doctoral</w:t>
      </w:r>
      <w:r w:rsidRPr="0010356B">
        <w:rPr>
          <w:spacing w:val="-8"/>
          <w:sz w:val="20"/>
          <w:szCs w:val="20"/>
        </w:rPr>
        <w:t xml:space="preserve"> </w:t>
      </w:r>
      <w:r w:rsidRPr="0010356B">
        <w:rPr>
          <w:sz w:val="20"/>
          <w:szCs w:val="20"/>
        </w:rPr>
        <w:t>Students:</w:t>
      </w:r>
      <w:r w:rsidRPr="0010356B">
        <w:rPr>
          <w:spacing w:val="-9"/>
          <w:sz w:val="20"/>
          <w:szCs w:val="20"/>
        </w:rPr>
        <w:t xml:space="preserve"> </w:t>
      </w:r>
      <w:r w:rsidR="0010356B" w:rsidRPr="0010356B">
        <w:rPr>
          <w:sz w:val="20"/>
          <w:szCs w:val="20"/>
        </w:rPr>
        <w:t>n</w:t>
      </w:r>
      <w:r w:rsidR="000022D4" w:rsidRPr="0010356B">
        <w:rPr>
          <w:sz w:val="20"/>
          <w:szCs w:val="20"/>
        </w:rPr>
        <w:t>one</w:t>
      </w:r>
    </w:p>
    <w:p w14:paraId="6BA7C45A" w14:textId="77777777" w:rsidR="0061352B" w:rsidRPr="005165CE" w:rsidRDefault="0061352B">
      <w:pPr>
        <w:pStyle w:val="BodyText"/>
        <w:spacing w:before="8"/>
      </w:pPr>
    </w:p>
    <w:p w14:paraId="1E249E9E" w14:textId="69D67CDA" w:rsidR="0061352B" w:rsidRPr="005165CE" w:rsidRDefault="00A01F99">
      <w:pPr>
        <w:ind w:left="433"/>
        <w:rPr>
          <w:sz w:val="20"/>
          <w:szCs w:val="20"/>
        </w:rPr>
      </w:pPr>
      <w:r w:rsidRPr="005165CE">
        <w:rPr>
          <w:b/>
          <w:sz w:val="20"/>
          <w:szCs w:val="20"/>
        </w:rPr>
        <w:t xml:space="preserve">CLINICAL RESPONSIBILITIES: </w:t>
      </w:r>
      <w:r w:rsidR="00B06C14">
        <w:rPr>
          <w:sz w:val="20"/>
          <w:szCs w:val="20"/>
        </w:rPr>
        <w:t>n</w:t>
      </w:r>
      <w:r w:rsidR="00B15344" w:rsidRPr="005165CE">
        <w:rPr>
          <w:sz w:val="20"/>
          <w:szCs w:val="20"/>
        </w:rPr>
        <w:t>one</w:t>
      </w:r>
    </w:p>
    <w:p w14:paraId="75BD3201" w14:textId="77777777" w:rsidR="0061352B" w:rsidRPr="005165CE" w:rsidRDefault="0061352B">
      <w:pPr>
        <w:pStyle w:val="BodyText"/>
        <w:spacing w:before="1"/>
        <w:rPr>
          <w:i w:val="0"/>
        </w:rPr>
      </w:pPr>
    </w:p>
    <w:p w14:paraId="763458A8" w14:textId="330D110B" w:rsidR="0061352B" w:rsidRPr="005165CE" w:rsidRDefault="00A01F99">
      <w:pPr>
        <w:pStyle w:val="BodyText"/>
        <w:spacing w:before="91"/>
        <w:ind w:left="433" w:right="446"/>
      </w:pPr>
      <w:r w:rsidRPr="005165CE">
        <w:rPr>
          <w:b/>
          <w:i w:val="0"/>
        </w:rPr>
        <w:t>GRANT SUPPORT:</w:t>
      </w:r>
    </w:p>
    <w:p w14:paraId="513A0E74" w14:textId="77777777" w:rsidR="0061352B" w:rsidRPr="005165CE" w:rsidRDefault="00A01F99">
      <w:pPr>
        <w:pStyle w:val="Heading2"/>
        <w:numPr>
          <w:ilvl w:val="0"/>
          <w:numId w:val="3"/>
        </w:numPr>
        <w:tabs>
          <w:tab w:val="left" w:pos="1511"/>
        </w:tabs>
        <w:spacing w:before="1"/>
      </w:pPr>
      <w:r w:rsidRPr="005165CE">
        <w:t>Principal</w:t>
      </w:r>
      <w:r w:rsidRPr="005165CE">
        <w:rPr>
          <w:spacing w:val="-8"/>
        </w:rPr>
        <w:t xml:space="preserve"> </w:t>
      </w:r>
      <w:r w:rsidRPr="005165CE">
        <w:t>Investigator</w:t>
      </w:r>
    </w:p>
    <w:p w14:paraId="17EBFBA6" w14:textId="0B6E0AD4" w:rsidR="00C916E6" w:rsidRDefault="00C916E6">
      <w:pPr>
        <w:pStyle w:val="ListParagraph"/>
        <w:numPr>
          <w:ilvl w:val="1"/>
          <w:numId w:val="3"/>
        </w:numPr>
        <w:tabs>
          <w:tab w:val="left" w:pos="2215"/>
        </w:tabs>
        <w:spacing w:before="1"/>
        <w:ind w:right="375" w:firstLine="0"/>
        <w:rPr>
          <w:iCs/>
          <w:sz w:val="20"/>
          <w:szCs w:val="20"/>
        </w:rPr>
      </w:pPr>
      <w:r w:rsidRPr="00C916E6">
        <w:rPr>
          <w:iCs/>
          <w:sz w:val="20"/>
          <w:szCs w:val="20"/>
        </w:rPr>
        <w:t>Sunrise Health GME Consortium</w:t>
      </w:r>
      <w:r w:rsidR="00A01F99" w:rsidRPr="00C916E6">
        <w:rPr>
          <w:iCs/>
          <w:sz w:val="20"/>
          <w:szCs w:val="20"/>
        </w:rPr>
        <w:t>,</w:t>
      </w:r>
      <w:r w:rsidR="00A01F99" w:rsidRPr="00C916E6">
        <w:rPr>
          <w:iCs/>
          <w:spacing w:val="-12"/>
          <w:sz w:val="20"/>
          <w:szCs w:val="20"/>
        </w:rPr>
        <w:t xml:space="preserve"> </w:t>
      </w:r>
      <w:r w:rsidRPr="00C916E6">
        <w:rPr>
          <w:iCs/>
          <w:sz w:val="20"/>
          <w:szCs w:val="20"/>
        </w:rPr>
        <w:t>Internal Research Grant</w:t>
      </w:r>
      <w:r w:rsidR="00A01F99" w:rsidRPr="00C916E6">
        <w:rPr>
          <w:iCs/>
          <w:sz w:val="20"/>
          <w:szCs w:val="20"/>
        </w:rPr>
        <w:t>,</w:t>
      </w:r>
      <w:r w:rsidR="00A01F99" w:rsidRPr="00C916E6">
        <w:rPr>
          <w:iCs/>
          <w:spacing w:val="-5"/>
          <w:sz w:val="20"/>
          <w:szCs w:val="20"/>
        </w:rPr>
        <w:t xml:space="preserve"> </w:t>
      </w:r>
      <w:r w:rsidRPr="00C916E6">
        <w:rPr>
          <w:iCs/>
          <w:sz w:val="20"/>
          <w:szCs w:val="20"/>
        </w:rPr>
        <w:t>20</w:t>
      </w:r>
      <w:r w:rsidR="008A3658">
        <w:rPr>
          <w:iCs/>
          <w:sz w:val="20"/>
          <w:szCs w:val="20"/>
        </w:rPr>
        <w:t>19</w:t>
      </w:r>
      <w:r w:rsidR="00A01F99" w:rsidRPr="00C916E6">
        <w:rPr>
          <w:iCs/>
          <w:sz w:val="20"/>
          <w:szCs w:val="20"/>
        </w:rPr>
        <w:t>,</w:t>
      </w:r>
      <w:r w:rsidR="00A01F99" w:rsidRPr="00C916E6">
        <w:rPr>
          <w:iCs/>
          <w:spacing w:val="-7"/>
          <w:sz w:val="20"/>
          <w:szCs w:val="20"/>
        </w:rPr>
        <w:t xml:space="preserve"> </w:t>
      </w:r>
      <w:r w:rsidRPr="00C916E6">
        <w:rPr>
          <w:iCs/>
          <w:sz w:val="20"/>
          <w:szCs w:val="20"/>
        </w:rPr>
        <w:t>$2,000</w:t>
      </w:r>
    </w:p>
    <w:p w14:paraId="0A223619" w14:textId="77777777" w:rsidR="0061352B" w:rsidRPr="005165CE" w:rsidRDefault="0061352B">
      <w:pPr>
        <w:pStyle w:val="BodyText"/>
        <w:spacing w:before="10"/>
      </w:pPr>
    </w:p>
    <w:p w14:paraId="5D820205" w14:textId="77777777" w:rsidR="0061352B" w:rsidRPr="005165CE" w:rsidRDefault="00A01F99">
      <w:pPr>
        <w:pStyle w:val="Heading2"/>
        <w:numPr>
          <w:ilvl w:val="0"/>
          <w:numId w:val="3"/>
        </w:numPr>
        <w:tabs>
          <w:tab w:val="left" w:pos="1553"/>
          <w:tab w:val="left" w:pos="1554"/>
        </w:tabs>
        <w:ind w:left="1554" w:hanging="401"/>
      </w:pPr>
      <w:r w:rsidRPr="005165CE">
        <w:t>Co-Investigator</w:t>
      </w:r>
    </w:p>
    <w:p w14:paraId="5F9468B5" w14:textId="556706FD" w:rsidR="0061352B" w:rsidRPr="00E34FE0" w:rsidRDefault="0044473F">
      <w:pPr>
        <w:pStyle w:val="ListParagraph"/>
        <w:numPr>
          <w:ilvl w:val="1"/>
          <w:numId w:val="3"/>
        </w:numPr>
        <w:tabs>
          <w:tab w:val="left" w:pos="2233"/>
          <w:tab w:val="left" w:pos="2234"/>
        </w:tabs>
        <w:ind w:right="354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n</w:t>
      </w:r>
      <w:r w:rsidR="007304EB" w:rsidRPr="00E34FE0">
        <w:rPr>
          <w:iCs/>
          <w:sz w:val="20"/>
          <w:szCs w:val="20"/>
        </w:rPr>
        <w:t>one</w:t>
      </w:r>
    </w:p>
    <w:p w14:paraId="5B81E15C" w14:textId="77777777" w:rsidR="0061352B" w:rsidRPr="00E34FE0" w:rsidRDefault="0061352B">
      <w:pPr>
        <w:pStyle w:val="BodyText"/>
        <w:spacing w:before="11"/>
        <w:rPr>
          <w:i w:val="0"/>
          <w:iCs/>
        </w:rPr>
      </w:pPr>
    </w:p>
    <w:p w14:paraId="20AF7F0F" w14:textId="77777777" w:rsidR="0061352B" w:rsidRPr="00E34FE0" w:rsidRDefault="00A01F99">
      <w:pPr>
        <w:pStyle w:val="Heading2"/>
        <w:numPr>
          <w:ilvl w:val="0"/>
          <w:numId w:val="3"/>
        </w:numPr>
        <w:tabs>
          <w:tab w:val="left" w:pos="1535"/>
        </w:tabs>
        <w:ind w:left="1534" w:hanging="382"/>
        <w:rPr>
          <w:iCs/>
        </w:rPr>
      </w:pPr>
      <w:r w:rsidRPr="00E34FE0">
        <w:rPr>
          <w:iCs/>
        </w:rPr>
        <w:t>Pending</w:t>
      </w:r>
    </w:p>
    <w:p w14:paraId="07AA26DD" w14:textId="1BD5B053" w:rsidR="0061352B" w:rsidRPr="00E34FE0" w:rsidRDefault="0044473F">
      <w:pPr>
        <w:pStyle w:val="ListParagraph"/>
        <w:numPr>
          <w:ilvl w:val="1"/>
          <w:numId w:val="3"/>
        </w:numPr>
        <w:tabs>
          <w:tab w:val="left" w:pos="2233"/>
          <w:tab w:val="left" w:pos="2234"/>
        </w:tabs>
        <w:ind w:right="1420" w:firstLine="0"/>
        <w:rPr>
          <w:iCs/>
          <w:sz w:val="20"/>
          <w:szCs w:val="20"/>
        </w:rPr>
      </w:pPr>
      <w:r>
        <w:rPr>
          <w:iCs/>
          <w:sz w:val="20"/>
          <w:szCs w:val="20"/>
        </w:rPr>
        <w:t>n</w:t>
      </w:r>
      <w:r w:rsidR="007304EB" w:rsidRPr="00E34FE0">
        <w:rPr>
          <w:iCs/>
          <w:sz w:val="20"/>
          <w:szCs w:val="20"/>
        </w:rPr>
        <w:t>one</w:t>
      </w:r>
    </w:p>
    <w:p w14:paraId="25A1998B" w14:textId="77777777" w:rsidR="0061352B" w:rsidRPr="005165CE" w:rsidRDefault="0061352B">
      <w:pPr>
        <w:pStyle w:val="BodyText"/>
        <w:spacing w:before="1"/>
      </w:pPr>
    </w:p>
    <w:p w14:paraId="75569F0D" w14:textId="2D01E526" w:rsidR="0061352B" w:rsidRPr="005165CE" w:rsidRDefault="00A01F99" w:rsidP="00DC493F">
      <w:pPr>
        <w:pStyle w:val="BodyText"/>
        <w:ind w:left="433" w:right="629"/>
      </w:pPr>
      <w:r w:rsidRPr="005165CE">
        <w:rPr>
          <w:b/>
          <w:i w:val="0"/>
        </w:rPr>
        <w:t>PUBLICATIONS:</w:t>
      </w:r>
    </w:p>
    <w:p w14:paraId="1720B195" w14:textId="77777777" w:rsidR="0061352B" w:rsidRPr="005165CE" w:rsidRDefault="00A01F99">
      <w:pPr>
        <w:pStyle w:val="Heading2"/>
        <w:numPr>
          <w:ilvl w:val="0"/>
          <w:numId w:val="2"/>
        </w:numPr>
        <w:tabs>
          <w:tab w:val="left" w:pos="1873"/>
          <w:tab w:val="left" w:pos="1874"/>
        </w:tabs>
        <w:ind w:hanging="721"/>
      </w:pPr>
      <w:r w:rsidRPr="005165CE">
        <w:t>Refereed Original Article in</w:t>
      </w:r>
      <w:r w:rsidRPr="005165CE">
        <w:rPr>
          <w:spacing w:val="-16"/>
        </w:rPr>
        <w:t xml:space="preserve"> </w:t>
      </w:r>
      <w:r w:rsidRPr="005165CE">
        <w:t>Journal</w:t>
      </w:r>
    </w:p>
    <w:p w14:paraId="0D1718F3" w14:textId="04A572CA" w:rsidR="005E3775" w:rsidRPr="00434D16" w:rsidRDefault="005E3775" w:rsidP="0039719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34D16">
        <w:rPr>
          <w:sz w:val="20"/>
          <w:szCs w:val="20"/>
        </w:rPr>
        <w:t xml:space="preserve">Felker GM; Thompson RE; Hare JM; </w:t>
      </w:r>
      <w:proofErr w:type="spellStart"/>
      <w:r w:rsidRPr="00434D16">
        <w:rPr>
          <w:sz w:val="20"/>
          <w:szCs w:val="20"/>
        </w:rPr>
        <w:t>Hruban</w:t>
      </w:r>
      <w:proofErr w:type="spellEnd"/>
      <w:r w:rsidRPr="00434D16">
        <w:rPr>
          <w:sz w:val="20"/>
          <w:szCs w:val="20"/>
        </w:rPr>
        <w:t xml:space="preserve"> RH; </w:t>
      </w:r>
      <w:proofErr w:type="spellStart"/>
      <w:r w:rsidRPr="00434D16">
        <w:rPr>
          <w:sz w:val="20"/>
          <w:szCs w:val="20"/>
        </w:rPr>
        <w:t>Clemetson</w:t>
      </w:r>
      <w:proofErr w:type="spellEnd"/>
      <w:r w:rsidRPr="00434D16">
        <w:rPr>
          <w:sz w:val="20"/>
          <w:szCs w:val="20"/>
        </w:rPr>
        <w:t xml:space="preserve"> DE; </w:t>
      </w:r>
      <w:r w:rsidRPr="00434D16">
        <w:rPr>
          <w:b/>
          <w:bCs/>
          <w:sz w:val="20"/>
          <w:szCs w:val="20"/>
        </w:rPr>
        <w:t>Howard DL</w:t>
      </w:r>
      <w:r w:rsidRPr="00434D16">
        <w:rPr>
          <w:sz w:val="20"/>
          <w:szCs w:val="20"/>
        </w:rPr>
        <w:t>; Baughman KL; Kasper EK</w:t>
      </w:r>
      <w:r w:rsidR="00434D16">
        <w:rPr>
          <w:sz w:val="20"/>
          <w:szCs w:val="20"/>
        </w:rPr>
        <w:t>;</w:t>
      </w:r>
      <w:r w:rsidRPr="00434D16">
        <w:rPr>
          <w:sz w:val="20"/>
          <w:szCs w:val="20"/>
        </w:rPr>
        <w:t xml:space="preserve"> Underlying causes and long-term survival in patients with initially unexplained cardiomyopathy; </w:t>
      </w:r>
      <w:r w:rsidRPr="00434D16">
        <w:rPr>
          <w:i/>
          <w:iCs/>
          <w:sz w:val="20"/>
          <w:szCs w:val="20"/>
        </w:rPr>
        <w:t>New England Journal of Medicine</w:t>
      </w:r>
      <w:r w:rsidRPr="00434D16">
        <w:rPr>
          <w:sz w:val="20"/>
          <w:szCs w:val="20"/>
        </w:rPr>
        <w:t>, 342(15):1077-84, 2000</w:t>
      </w:r>
    </w:p>
    <w:p w14:paraId="1229782B" w14:textId="70EF6A76" w:rsidR="00397192" w:rsidRPr="00AC3697" w:rsidRDefault="00397192" w:rsidP="0039719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C3697">
        <w:rPr>
          <w:b/>
          <w:bCs/>
          <w:sz w:val="20"/>
          <w:szCs w:val="20"/>
        </w:rPr>
        <w:t>Howard DL</w:t>
      </w:r>
      <w:r w:rsidRPr="00AC3697">
        <w:rPr>
          <w:sz w:val="20"/>
          <w:szCs w:val="20"/>
        </w:rPr>
        <w:t xml:space="preserve">; Silber JH; </w:t>
      </w:r>
      <w:proofErr w:type="spellStart"/>
      <w:r w:rsidRPr="00AC3697">
        <w:rPr>
          <w:sz w:val="20"/>
          <w:szCs w:val="20"/>
        </w:rPr>
        <w:t>Jobes</w:t>
      </w:r>
      <w:proofErr w:type="spellEnd"/>
      <w:r w:rsidRPr="00AC3697">
        <w:rPr>
          <w:sz w:val="20"/>
          <w:szCs w:val="20"/>
        </w:rPr>
        <w:t xml:space="preserve"> DR; Do regulations limiting residents' work hours affect patient mortality?; </w:t>
      </w:r>
      <w:r w:rsidRPr="00AC3697">
        <w:rPr>
          <w:i/>
          <w:iCs/>
          <w:sz w:val="20"/>
          <w:szCs w:val="20"/>
        </w:rPr>
        <w:t>Journal of General Internal Medicine</w:t>
      </w:r>
      <w:r w:rsidR="00EB5803" w:rsidRPr="00AC3697">
        <w:rPr>
          <w:sz w:val="20"/>
          <w:szCs w:val="20"/>
        </w:rPr>
        <w:t>,</w:t>
      </w:r>
      <w:r w:rsidRPr="00AC3697">
        <w:rPr>
          <w:sz w:val="20"/>
          <w:szCs w:val="20"/>
        </w:rPr>
        <w:t xml:space="preserve"> 19(1):1-7, 2004 (Erratum in: </w:t>
      </w:r>
      <w:r w:rsidR="00EB5803" w:rsidRPr="00AC3697">
        <w:rPr>
          <w:i/>
          <w:iCs/>
          <w:sz w:val="20"/>
          <w:szCs w:val="20"/>
        </w:rPr>
        <w:t>Journal of General Internal Medicine</w:t>
      </w:r>
      <w:r w:rsidR="0037096D" w:rsidRPr="00AC3697">
        <w:rPr>
          <w:sz w:val="20"/>
          <w:szCs w:val="20"/>
        </w:rPr>
        <w:t>,</w:t>
      </w:r>
      <w:r w:rsidRPr="00AC3697">
        <w:rPr>
          <w:sz w:val="20"/>
          <w:szCs w:val="20"/>
        </w:rPr>
        <w:t xml:space="preserve"> 19(2):204</w:t>
      </w:r>
      <w:r w:rsidR="0037096D" w:rsidRPr="00AC3697">
        <w:rPr>
          <w:sz w:val="20"/>
          <w:szCs w:val="20"/>
        </w:rPr>
        <w:t>, 2004;</w:t>
      </w:r>
      <w:r w:rsidRPr="00AC3697">
        <w:rPr>
          <w:sz w:val="20"/>
          <w:szCs w:val="20"/>
        </w:rPr>
        <w:t xml:space="preserve"> Silber, Jeffery H [corrected to Silber, Jeffrey H])</w:t>
      </w:r>
    </w:p>
    <w:p w14:paraId="41C68CFD" w14:textId="77777777" w:rsidR="004950B4" w:rsidRPr="00AC3697" w:rsidRDefault="00EB0A18" w:rsidP="004950B4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AC3697">
        <w:rPr>
          <w:sz w:val="20"/>
          <w:szCs w:val="20"/>
        </w:rPr>
        <w:t>Ardehali</w:t>
      </w:r>
      <w:proofErr w:type="spellEnd"/>
      <w:r w:rsidRPr="00AC3697">
        <w:rPr>
          <w:sz w:val="20"/>
          <w:szCs w:val="20"/>
        </w:rPr>
        <w:t xml:space="preserve"> H; </w:t>
      </w:r>
      <w:proofErr w:type="spellStart"/>
      <w:r w:rsidRPr="00AC3697">
        <w:rPr>
          <w:sz w:val="20"/>
          <w:szCs w:val="20"/>
        </w:rPr>
        <w:t>Qasim</w:t>
      </w:r>
      <w:proofErr w:type="spellEnd"/>
      <w:r w:rsidRPr="00AC3697">
        <w:rPr>
          <w:sz w:val="20"/>
          <w:szCs w:val="20"/>
        </w:rPr>
        <w:t xml:space="preserve"> A; </w:t>
      </w:r>
      <w:proofErr w:type="spellStart"/>
      <w:r w:rsidRPr="00AC3697">
        <w:rPr>
          <w:sz w:val="20"/>
          <w:szCs w:val="20"/>
        </w:rPr>
        <w:t>Cappola</w:t>
      </w:r>
      <w:proofErr w:type="spellEnd"/>
      <w:r w:rsidRPr="00AC3697">
        <w:rPr>
          <w:sz w:val="20"/>
          <w:szCs w:val="20"/>
        </w:rPr>
        <w:t xml:space="preserve"> T; </w:t>
      </w:r>
      <w:r w:rsidRPr="00AC3697">
        <w:rPr>
          <w:b/>
          <w:bCs/>
          <w:sz w:val="20"/>
          <w:szCs w:val="20"/>
        </w:rPr>
        <w:t>Howard D</w:t>
      </w:r>
      <w:r w:rsidRPr="00AC3697">
        <w:rPr>
          <w:sz w:val="20"/>
          <w:szCs w:val="20"/>
        </w:rPr>
        <w:t xml:space="preserve">; </w:t>
      </w:r>
      <w:proofErr w:type="spellStart"/>
      <w:r w:rsidRPr="00AC3697">
        <w:rPr>
          <w:sz w:val="20"/>
          <w:szCs w:val="20"/>
        </w:rPr>
        <w:t>Hruban</w:t>
      </w:r>
      <w:proofErr w:type="spellEnd"/>
      <w:r w:rsidRPr="00AC3697">
        <w:rPr>
          <w:sz w:val="20"/>
          <w:szCs w:val="20"/>
        </w:rPr>
        <w:t xml:space="preserve"> R; Hare JM; Baughman KL; Kasper EK; Endomyocardial biopsy plays a role in diagnosing patients with unexplained cardiomyopathy; </w:t>
      </w:r>
      <w:r w:rsidRPr="00AC3697">
        <w:rPr>
          <w:i/>
          <w:iCs/>
          <w:sz w:val="20"/>
          <w:szCs w:val="20"/>
        </w:rPr>
        <w:t>American Heart Journal</w:t>
      </w:r>
      <w:r w:rsidRPr="00AC3697">
        <w:rPr>
          <w:sz w:val="20"/>
          <w:szCs w:val="20"/>
        </w:rPr>
        <w:t>, 147(5):919-23, 2004</w:t>
      </w:r>
    </w:p>
    <w:p w14:paraId="7EB3E6DA" w14:textId="77777777" w:rsidR="00671286" w:rsidRPr="00036688" w:rsidRDefault="004950B4" w:rsidP="0067128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036688">
        <w:rPr>
          <w:sz w:val="20"/>
          <w:szCs w:val="20"/>
        </w:rPr>
        <w:t xml:space="preserve">Mandelker DL; Yamashita </w:t>
      </w:r>
      <w:r w:rsidRPr="00036688">
        <w:rPr>
          <w:spacing w:val="-3"/>
          <w:sz w:val="20"/>
          <w:szCs w:val="20"/>
        </w:rPr>
        <w:t xml:space="preserve">K; </w:t>
      </w:r>
      <w:proofErr w:type="spellStart"/>
      <w:r w:rsidRPr="00036688">
        <w:rPr>
          <w:sz w:val="20"/>
          <w:szCs w:val="20"/>
        </w:rPr>
        <w:t>Tokumaru</w:t>
      </w:r>
      <w:proofErr w:type="spellEnd"/>
      <w:r w:rsidRPr="00036688">
        <w:rPr>
          <w:sz w:val="20"/>
          <w:szCs w:val="20"/>
        </w:rPr>
        <w:t xml:space="preserve"> Y; </w:t>
      </w:r>
      <w:proofErr w:type="spellStart"/>
      <w:r w:rsidRPr="00036688">
        <w:rPr>
          <w:sz w:val="20"/>
          <w:szCs w:val="20"/>
        </w:rPr>
        <w:t>Mimori</w:t>
      </w:r>
      <w:proofErr w:type="spellEnd"/>
      <w:r w:rsidRPr="00036688">
        <w:rPr>
          <w:sz w:val="20"/>
          <w:szCs w:val="20"/>
        </w:rPr>
        <w:t xml:space="preserve"> </w:t>
      </w:r>
      <w:r w:rsidRPr="00036688">
        <w:rPr>
          <w:spacing w:val="-3"/>
          <w:sz w:val="20"/>
          <w:szCs w:val="20"/>
        </w:rPr>
        <w:t xml:space="preserve">K; </w:t>
      </w:r>
      <w:r w:rsidRPr="00036688">
        <w:rPr>
          <w:b/>
          <w:sz w:val="20"/>
          <w:szCs w:val="20"/>
        </w:rPr>
        <w:t>Howard DL</w:t>
      </w:r>
      <w:r w:rsidRPr="00036688">
        <w:rPr>
          <w:sz w:val="20"/>
          <w:szCs w:val="20"/>
        </w:rPr>
        <w:t xml:space="preserve">; Tanaka Y; Carvalho AL; Jiang WW; Park HL; Kim MS; </w:t>
      </w:r>
      <w:proofErr w:type="spellStart"/>
      <w:r w:rsidRPr="00036688">
        <w:rPr>
          <w:sz w:val="20"/>
          <w:szCs w:val="20"/>
        </w:rPr>
        <w:t>Osada</w:t>
      </w:r>
      <w:proofErr w:type="spellEnd"/>
      <w:r w:rsidRPr="00036688">
        <w:rPr>
          <w:sz w:val="20"/>
          <w:szCs w:val="20"/>
        </w:rPr>
        <w:t xml:space="preserve"> M; Mori M; </w:t>
      </w:r>
      <w:proofErr w:type="spellStart"/>
      <w:r w:rsidRPr="00036688">
        <w:rPr>
          <w:sz w:val="20"/>
          <w:szCs w:val="20"/>
        </w:rPr>
        <w:t>Sidransky</w:t>
      </w:r>
      <w:proofErr w:type="spellEnd"/>
      <w:r w:rsidRPr="00036688">
        <w:rPr>
          <w:sz w:val="20"/>
          <w:szCs w:val="20"/>
        </w:rPr>
        <w:t xml:space="preserve"> D; PGP9.5 promoter methylation is an independent prognostic factor for esophageal squamous cell carcinoma; </w:t>
      </w:r>
      <w:r w:rsidRPr="00036688">
        <w:rPr>
          <w:i/>
          <w:iCs/>
          <w:sz w:val="20"/>
          <w:szCs w:val="20"/>
        </w:rPr>
        <w:t>Cancer Research</w:t>
      </w:r>
      <w:r w:rsidRPr="00036688">
        <w:rPr>
          <w:sz w:val="20"/>
          <w:szCs w:val="20"/>
        </w:rPr>
        <w:t>, 65(11):4963-8, 2005</w:t>
      </w:r>
    </w:p>
    <w:p w14:paraId="6EBC0476" w14:textId="724518F8" w:rsidR="00671286" w:rsidRPr="00036688" w:rsidRDefault="00671286" w:rsidP="00671286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036688">
        <w:rPr>
          <w:sz w:val="20"/>
          <w:szCs w:val="20"/>
        </w:rPr>
        <w:t>Ardehali</w:t>
      </w:r>
      <w:proofErr w:type="spellEnd"/>
      <w:r w:rsidRPr="00036688">
        <w:rPr>
          <w:sz w:val="20"/>
          <w:szCs w:val="20"/>
        </w:rPr>
        <w:t xml:space="preserve"> </w:t>
      </w:r>
      <w:r w:rsidRPr="00036688">
        <w:rPr>
          <w:spacing w:val="-3"/>
          <w:sz w:val="20"/>
          <w:szCs w:val="20"/>
        </w:rPr>
        <w:t xml:space="preserve">H; </w:t>
      </w:r>
      <w:r w:rsidRPr="00036688">
        <w:rPr>
          <w:b/>
          <w:sz w:val="20"/>
          <w:szCs w:val="20"/>
        </w:rPr>
        <w:t>Howard DL</w:t>
      </w:r>
      <w:r w:rsidRPr="00036688">
        <w:rPr>
          <w:sz w:val="20"/>
          <w:szCs w:val="20"/>
        </w:rPr>
        <w:t xml:space="preserve">; Hariri A; </w:t>
      </w:r>
      <w:proofErr w:type="spellStart"/>
      <w:r w:rsidRPr="00036688">
        <w:rPr>
          <w:sz w:val="20"/>
          <w:szCs w:val="20"/>
        </w:rPr>
        <w:t>Qasim</w:t>
      </w:r>
      <w:proofErr w:type="spellEnd"/>
      <w:r w:rsidRPr="00036688">
        <w:rPr>
          <w:sz w:val="20"/>
          <w:szCs w:val="20"/>
        </w:rPr>
        <w:t xml:space="preserve"> A; Hare JM; Baughman </w:t>
      </w:r>
      <w:r w:rsidRPr="00036688">
        <w:rPr>
          <w:spacing w:val="-3"/>
          <w:sz w:val="20"/>
          <w:szCs w:val="20"/>
        </w:rPr>
        <w:t xml:space="preserve">KL; </w:t>
      </w:r>
      <w:r w:rsidRPr="00036688">
        <w:rPr>
          <w:sz w:val="20"/>
          <w:szCs w:val="20"/>
        </w:rPr>
        <w:t xml:space="preserve">Kasper EK; A positive endomyocardial biopsy result for sarcoid is associated with poor prognosis </w:t>
      </w:r>
      <w:r w:rsidRPr="00036688">
        <w:rPr>
          <w:sz w:val="20"/>
          <w:szCs w:val="20"/>
        </w:rPr>
        <w:lastRenderedPageBreak/>
        <w:t>in patients with</w:t>
      </w:r>
      <w:r w:rsidRPr="00036688">
        <w:rPr>
          <w:spacing w:val="-21"/>
          <w:sz w:val="20"/>
          <w:szCs w:val="20"/>
        </w:rPr>
        <w:t xml:space="preserve"> </w:t>
      </w:r>
      <w:r w:rsidRPr="00036688">
        <w:rPr>
          <w:sz w:val="20"/>
          <w:szCs w:val="20"/>
        </w:rPr>
        <w:t xml:space="preserve">initially unexplained cardiomyopathy; </w:t>
      </w:r>
      <w:r w:rsidRPr="00036688">
        <w:rPr>
          <w:i/>
          <w:iCs/>
          <w:sz w:val="20"/>
          <w:szCs w:val="20"/>
        </w:rPr>
        <w:t>American Heart Journal</w:t>
      </w:r>
      <w:r w:rsidRPr="00036688">
        <w:rPr>
          <w:sz w:val="20"/>
          <w:szCs w:val="20"/>
        </w:rPr>
        <w:t>, 150(3):459-63, 2005</w:t>
      </w:r>
    </w:p>
    <w:p w14:paraId="05B53F2C" w14:textId="7E7D2C46" w:rsidR="0061352B" w:rsidRPr="00036688" w:rsidRDefault="00F259ED" w:rsidP="00397192">
      <w:pPr>
        <w:pStyle w:val="Heading2"/>
        <w:numPr>
          <w:ilvl w:val="1"/>
          <w:numId w:val="2"/>
        </w:numPr>
        <w:spacing w:before="1"/>
      </w:pPr>
      <w:r w:rsidRPr="00036688">
        <w:rPr>
          <w:b/>
          <w:bCs/>
        </w:rPr>
        <w:t>Howard DL</w:t>
      </w:r>
      <w:r w:rsidRPr="00036688">
        <w:t xml:space="preserve">; </w:t>
      </w:r>
      <w:proofErr w:type="spellStart"/>
      <w:r w:rsidRPr="00036688">
        <w:t>Latkin</w:t>
      </w:r>
      <w:proofErr w:type="spellEnd"/>
      <w:r w:rsidRPr="00036688">
        <w:t xml:space="preserve"> CA; A bridge over troubled waters: factors associated with non-injection drug users having injection drug-using sex partners</w:t>
      </w:r>
      <w:r w:rsidR="00EB5803" w:rsidRPr="00036688">
        <w:t>;</w:t>
      </w:r>
      <w:r w:rsidRPr="00036688">
        <w:t xml:space="preserve"> </w:t>
      </w:r>
      <w:r w:rsidR="002B6E54" w:rsidRPr="00036688">
        <w:rPr>
          <w:i/>
          <w:iCs/>
        </w:rPr>
        <w:t>Journal of Acquired Immune Deficiency Syndromes</w:t>
      </w:r>
      <w:r w:rsidR="002B6E54" w:rsidRPr="00036688">
        <w:t>,</w:t>
      </w:r>
      <w:r w:rsidRPr="00036688">
        <w:t xml:space="preserve"> 42(3):325-30</w:t>
      </w:r>
      <w:r w:rsidR="002B6E54" w:rsidRPr="00036688">
        <w:t>, 2006</w:t>
      </w:r>
    </w:p>
    <w:p w14:paraId="758E3656" w14:textId="73BB9700" w:rsidR="00DF7445" w:rsidRPr="00036688" w:rsidRDefault="002D475E" w:rsidP="00DF7445">
      <w:pPr>
        <w:pStyle w:val="Heading2"/>
        <w:numPr>
          <w:ilvl w:val="1"/>
          <w:numId w:val="2"/>
        </w:numPr>
        <w:spacing w:before="1"/>
      </w:pPr>
      <w:r w:rsidRPr="00036688">
        <w:rPr>
          <w:b/>
          <w:bCs/>
        </w:rPr>
        <w:t>Howard DL</w:t>
      </w:r>
      <w:r w:rsidRPr="00036688">
        <w:t xml:space="preserve">; Marshall SS; Kaufman JS; </w:t>
      </w:r>
      <w:proofErr w:type="spellStart"/>
      <w:r w:rsidRPr="00036688">
        <w:t>Savitz</w:t>
      </w:r>
      <w:proofErr w:type="spellEnd"/>
      <w:r w:rsidRPr="00036688">
        <w:t xml:space="preserve"> DA; Variations in low birth weight and preterm delivery among blacks in relation to ancestry and nativity: New York City, 1998-2002</w:t>
      </w:r>
      <w:r w:rsidR="0087633D" w:rsidRPr="00036688">
        <w:t>;</w:t>
      </w:r>
      <w:r w:rsidRPr="00036688">
        <w:t xml:space="preserve"> </w:t>
      </w:r>
      <w:r w:rsidRPr="00036688">
        <w:rPr>
          <w:i/>
          <w:iCs/>
        </w:rPr>
        <w:t>Pediatrics</w:t>
      </w:r>
      <w:r w:rsidRPr="00036688">
        <w:t>, 118(5):e1399-405, 2006</w:t>
      </w:r>
    </w:p>
    <w:p w14:paraId="05CCEF2A" w14:textId="1466B15C" w:rsidR="00DF7445" w:rsidRPr="00036688" w:rsidRDefault="00DF7445" w:rsidP="00DF7445">
      <w:pPr>
        <w:pStyle w:val="Heading2"/>
        <w:numPr>
          <w:ilvl w:val="1"/>
          <w:numId w:val="2"/>
        </w:numPr>
        <w:spacing w:before="1"/>
      </w:pPr>
      <w:r w:rsidRPr="00036688">
        <w:t xml:space="preserve">Seifert HA; </w:t>
      </w:r>
      <w:r w:rsidRPr="00036688">
        <w:rPr>
          <w:b/>
        </w:rPr>
        <w:t>Howard DL</w:t>
      </w:r>
      <w:r w:rsidRPr="00036688">
        <w:rPr>
          <w:bCs/>
        </w:rPr>
        <w:t>;</w:t>
      </w:r>
      <w:r w:rsidRPr="00036688">
        <w:rPr>
          <w:b/>
        </w:rPr>
        <w:t xml:space="preserve"> </w:t>
      </w:r>
      <w:r w:rsidRPr="00036688">
        <w:t xml:space="preserve">Silber JH; </w:t>
      </w:r>
      <w:proofErr w:type="spellStart"/>
      <w:r w:rsidRPr="00036688">
        <w:t>Jobes</w:t>
      </w:r>
      <w:proofErr w:type="spellEnd"/>
      <w:r w:rsidRPr="00036688">
        <w:t xml:space="preserve"> DR; Female gender increases the risk of death during hospitalization </w:t>
      </w:r>
      <w:r w:rsidRPr="00036688">
        <w:rPr>
          <w:spacing w:val="-3"/>
        </w:rPr>
        <w:t xml:space="preserve">for </w:t>
      </w:r>
      <w:r w:rsidRPr="00036688">
        <w:t>pediatric cardiac surgery</w:t>
      </w:r>
      <w:r w:rsidR="00036688">
        <w:t>;</w:t>
      </w:r>
      <w:r w:rsidRPr="00036688">
        <w:t xml:space="preserve"> </w:t>
      </w:r>
      <w:r w:rsidRPr="00036688">
        <w:rPr>
          <w:i/>
          <w:iCs/>
        </w:rPr>
        <w:t>The Journal of Thoracic and Cardiovascular Surgery</w:t>
      </w:r>
      <w:r w:rsidRPr="00036688">
        <w:t xml:space="preserve">, 133(3):668-75, 2007 (Erratum in: </w:t>
      </w:r>
      <w:r w:rsidRPr="00036688">
        <w:rPr>
          <w:i/>
          <w:iCs/>
        </w:rPr>
        <w:t>The Journal of Thoracic and Cardiovascular Surgery</w:t>
      </w:r>
      <w:r w:rsidRPr="00036688">
        <w:t>, 134(2):333-4, 2007)</w:t>
      </w:r>
    </w:p>
    <w:p w14:paraId="3BE37D9D" w14:textId="77777777" w:rsidR="009613AB" w:rsidRPr="00036688" w:rsidRDefault="00DC794B" w:rsidP="009613AB">
      <w:pPr>
        <w:pStyle w:val="Heading2"/>
        <w:numPr>
          <w:ilvl w:val="1"/>
          <w:numId w:val="2"/>
        </w:numPr>
        <w:spacing w:before="1"/>
      </w:pPr>
      <w:r w:rsidRPr="00036688">
        <w:rPr>
          <w:b/>
          <w:bCs/>
        </w:rPr>
        <w:t>H</w:t>
      </w:r>
      <w:r w:rsidR="00EB02EA" w:rsidRPr="00036688">
        <w:rPr>
          <w:b/>
          <w:bCs/>
        </w:rPr>
        <w:t>oward, David</w:t>
      </w:r>
      <w:r w:rsidR="00EB02EA" w:rsidRPr="00036688">
        <w:t xml:space="preserve">; </w:t>
      </w:r>
      <w:proofErr w:type="spellStart"/>
      <w:r w:rsidR="00EB02EA" w:rsidRPr="00036688">
        <w:t>Strobino</w:t>
      </w:r>
      <w:proofErr w:type="spellEnd"/>
      <w:r w:rsidR="00EB02EA" w:rsidRPr="00036688">
        <w:t xml:space="preserve">, Donna; Sherman, Susan; Crum, Rosa; Within the Correctional Setting (Prisons), Is There an Association Between the Quantity of Prenatal Care and Infant </w:t>
      </w:r>
      <w:proofErr w:type="gramStart"/>
      <w:r w:rsidR="00EB02EA" w:rsidRPr="00036688">
        <w:t>Birthweight?;</w:t>
      </w:r>
      <w:proofErr w:type="gramEnd"/>
      <w:r w:rsidR="00EB02EA" w:rsidRPr="00036688">
        <w:t xml:space="preserve"> </w:t>
      </w:r>
      <w:proofErr w:type="spellStart"/>
      <w:r w:rsidR="00EB02EA" w:rsidRPr="00036688">
        <w:rPr>
          <w:i/>
          <w:iCs/>
        </w:rPr>
        <w:t>Paediatric</w:t>
      </w:r>
      <w:proofErr w:type="spellEnd"/>
      <w:r w:rsidR="00EB02EA" w:rsidRPr="00036688">
        <w:rPr>
          <w:i/>
          <w:iCs/>
        </w:rPr>
        <w:t xml:space="preserve"> and Perinatal Epidemiology</w:t>
      </w:r>
      <w:r w:rsidR="00EB02EA" w:rsidRPr="00036688">
        <w:t>, 22(4):369-78, 200</w:t>
      </w:r>
      <w:r w:rsidR="009613AB" w:rsidRPr="00036688">
        <w:t>8</w:t>
      </w:r>
    </w:p>
    <w:p w14:paraId="3F68268D" w14:textId="55D9623C" w:rsidR="009613AB" w:rsidRPr="00036688" w:rsidRDefault="009613AB" w:rsidP="009613AB">
      <w:pPr>
        <w:pStyle w:val="Heading2"/>
        <w:numPr>
          <w:ilvl w:val="1"/>
          <w:numId w:val="2"/>
        </w:numPr>
        <w:spacing w:before="1"/>
      </w:pPr>
      <w:r w:rsidRPr="00036688">
        <w:t xml:space="preserve">Murphy DJ; </w:t>
      </w:r>
      <w:r w:rsidRPr="00036688">
        <w:rPr>
          <w:b/>
        </w:rPr>
        <w:t>Howard D</w:t>
      </w:r>
      <w:r w:rsidRPr="00036688">
        <w:t xml:space="preserve">; </w:t>
      </w:r>
      <w:proofErr w:type="spellStart"/>
      <w:r w:rsidRPr="00036688">
        <w:t>Muriithi</w:t>
      </w:r>
      <w:proofErr w:type="spellEnd"/>
      <w:r w:rsidRPr="00036688">
        <w:t xml:space="preserve"> A; Mendez-Tellez P; </w:t>
      </w:r>
      <w:proofErr w:type="spellStart"/>
      <w:r w:rsidRPr="00036688">
        <w:t>Sevransky</w:t>
      </w:r>
      <w:proofErr w:type="spellEnd"/>
      <w:r w:rsidRPr="00036688">
        <w:t xml:space="preserve"> J; </w:t>
      </w:r>
      <w:proofErr w:type="spellStart"/>
      <w:r w:rsidRPr="00036688">
        <w:t>Shanholtz</w:t>
      </w:r>
      <w:proofErr w:type="spellEnd"/>
      <w:r w:rsidRPr="00036688">
        <w:t xml:space="preserve"> C; </w:t>
      </w:r>
      <w:proofErr w:type="spellStart"/>
      <w:r w:rsidRPr="00036688">
        <w:t>Netzer</w:t>
      </w:r>
      <w:proofErr w:type="spellEnd"/>
      <w:r w:rsidRPr="00036688">
        <w:t xml:space="preserve"> </w:t>
      </w:r>
      <w:r w:rsidRPr="00036688">
        <w:rPr>
          <w:spacing w:val="-3"/>
        </w:rPr>
        <w:t xml:space="preserve">G; </w:t>
      </w:r>
      <w:r w:rsidRPr="00036688">
        <w:t>Pronovost PJ; Needham DM; Red blood cell transfusion practices in acute lung injury: what do patient factors</w:t>
      </w:r>
      <w:r w:rsidRPr="00036688">
        <w:rPr>
          <w:spacing w:val="-27"/>
        </w:rPr>
        <w:t xml:space="preserve"> </w:t>
      </w:r>
      <w:r w:rsidRPr="00036688">
        <w:t xml:space="preserve">contribute?; </w:t>
      </w:r>
      <w:r w:rsidRPr="00036688">
        <w:rPr>
          <w:i/>
          <w:iCs/>
        </w:rPr>
        <w:t>Critical Care Medicine</w:t>
      </w:r>
      <w:r w:rsidRPr="00036688">
        <w:t>, 37(6):1935-40, 2009</w:t>
      </w:r>
    </w:p>
    <w:p w14:paraId="2FD5F865" w14:textId="77777777" w:rsidR="00E360DA" w:rsidRPr="00036688" w:rsidRDefault="00DC794B" w:rsidP="00E360DA">
      <w:pPr>
        <w:pStyle w:val="Heading2"/>
        <w:numPr>
          <w:ilvl w:val="1"/>
          <w:numId w:val="2"/>
        </w:numPr>
        <w:spacing w:before="1"/>
      </w:pPr>
      <w:r w:rsidRPr="00036688">
        <w:rPr>
          <w:b/>
          <w:bCs/>
        </w:rPr>
        <w:t>Howard, David</w:t>
      </w:r>
      <w:r w:rsidRPr="00036688">
        <w:t xml:space="preserve">; </w:t>
      </w:r>
      <w:proofErr w:type="spellStart"/>
      <w:r w:rsidRPr="00036688">
        <w:t>Strobino</w:t>
      </w:r>
      <w:proofErr w:type="spellEnd"/>
      <w:r w:rsidRPr="00036688">
        <w:t xml:space="preserve">, Donna; Sherman, Susan; Crum, Rosa; Timing of incarceration during pregnancy and birth outcomes: Exploring racial differences; </w:t>
      </w:r>
      <w:r w:rsidRPr="00036688">
        <w:rPr>
          <w:i/>
          <w:iCs/>
        </w:rPr>
        <w:t>Maternal and Child Health Journal</w:t>
      </w:r>
      <w:r w:rsidR="0087633D" w:rsidRPr="00036688">
        <w:t>,</w:t>
      </w:r>
      <w:r w:rsidRPr="00036688">
        <w:t xml:space="preserve"> 13(4):457-66, 2009</w:t>
      </w:r>
      <w:bookmarkStart w:id="0" w:name="_Hlk35706401"/>
      <w:bookmarkStart w:id="1" w:name="_Hlk35706393"/>
    </w:p>
    <w:p w14:paraId="78DF9DA1" w14:textId="7BC0F814" w:rsidR="00E360DA" w:rsidRPr="00EF4D96" w:rsidRDefault="00E360DA" w:rsidP="00E360DA">
      <w:pPr>
        <w:pStyle w:val="Heading2"/>
        <w:numPr>
          <w:ilvl w:val="1"/>
          <w:numId w:val="2"/>
        </w:numPr>
        <w:spacing w:before="1"/>
      </w:pPr>
      <w:r w:rsidRPr="00EF4D96">
        <w:t xml:space="preserve">Brandt JS; Downing AC; </w:t>
      </w:r>
      <w:r w:rsidRPr="00EF4D96">
        <w:rPr>
          <w:b/>
        </w:rPr>
        <w:t>Howard DL</w:t>
      </w:r>
      <w:r w:rsidRPr="00EF4D96">
        <w:t xml:space="preserve">; </w:t>
      </w:r>
      <w:proofErr w:type="spellStart"/>
      <w:r w:rsidRPr="00EF4D96">
        <w:t>Kofinas</w:t>
      </w:r>
      <w:proofErr w:type="spellEnd"/>
      <w:r w:rsidRPr="00EF4D96">
        <w:t xml:space="preserve"> JD; </w:t>
      </w:r>
      <w:proofErr w:type="spellStart"/>
      <w:r w:rsidRPr="00EF4D96">
        <w:t>Chasen</w:t>
      </w:r>
      <w:proofErr w:type="spellEnd"/>
      <w:r w:rsidRPr="00EF4D96">
        <w:t xml:space="preserve"> </w:t>
      </w:r>
      <w:r w:rsidRPr="00EF4D96">
        <w:rPr>
          <w:spacing w:val="-4"/>
        </w:rPr>
        <w:t xml:space="preserve">ST; </w:t>
      </w:r>
      <w:r w:rsidRPr="00EF4D96">
        <w:t xml:space="preserve">Citation classics in obstetrics and gynecology: the 100 most frequently cited journal articles in the last 50 years; </w:t>
      </w:r>
      <w:r w:rsidRPr="00EF4D96">
        <w:rPr>
          <w:i/>
          <w:iCs/>
        </w:rPr>
        <w:t>American Journal of Obstetrics and Gynecology</w:t>
      </w:r>
      <w:r w:rsidRPr="00EF4D96">
        <w:t>, 203(4):355.e1-7</w:t>
      </w:r>
      <w:bookmarkEnd w:id="0"/>
      <w:bookmarkEnd w:id="1"/>
      <w:r w:rsidRPr="00EF4D96">
        <w:t>, 2010</w:t>
      </w:r>
    </w:p>
    <w:p w14:paraId="48A35DE2" w14:textId="79AC62D4" w:rsidR="00DC794B" w:rsidRPr="00EF4D96" w:rsidRDefault="00DC794B" w:rsidP="00397192">
      <w:pPr>
        <w:pStyle w:val="Heading2"/>
        <w:numPr>
          <w:ilvl w:val="1"/>
          <w:numId w:val="2"/>
        </w:numPr>
        <w:spacing w:before="1"/>
      </w:pPr>
      <w:r w:rsidRPr="00EF4D96">
        <w:rPr>
          <w:b/>
          <w:bCs/>
        </w:rPr>
        <w:t>Howard DL</w:t>
      </w:r>
      <w:r w:rsidRPr="00EF4D96">
        <w:t xml:space="preserve">: </w:t>
      </w:r>
      <w:proofErr w:type="spellStart"/>
      <w:r w:rsidRPr="00EF4D96">
        <w:t>Strobino</w:t>
      </w:r>
      <w:proofErr w:type="spellEnd"/>
      <w:r w:rsidRPr="00EF4D96">
        <w:t xml:space="preserve"> D; Sherman SG; Crum RM; Maternal Incarceration During Pregnancy and Infant Birthweight</w:t>
      </w:r>
      <w:r w:rsidR="0087633D" w:rsidRPr="00EF4D96">
        <w:t>;</w:t>
      </w:r>
      <w:r w:rsidRPr="00EF4D96">
        <w:t xml:space="preserve"> </w:t>
      </w:r>
      <w:r w:rsidRPr="00EF4D96">
        <w:rPr>
          <w:i/>
          <w:iCs/>
        </w:rPr>
        <w:t>Maternal and Child Health Journal</w:t>
      </w:r>
      <w:r w:rsidRPr="00EF4D96">
        <w:t>, 15(4):478-486, 2011</w:t>
      </w:r>
    </w:p>
    <w:p w14:paraId="5BEAB65F" w14:textId="0107B198" w:rsidR="005D212E" w:rsidRPr="00EF4D96" w:rsidRDefault="005D212E" w:rsidP="00397192">
      <w:pPr>
        <w:pStyle w:val="Heading2"/>
        <w:numPr>
          <w:ilvl w:val="1"/>
          <w:numId w:val="2"/>
        </w:numPr>
        <w:spacing w:before="1"/>
      </w:pPr>
      <w:r w:rsidRPr="00EF4D96">
        <w:rPr>
          <w:b/>
          <w:bCs/>
        </w:rPr>
        <w:t>Howard DL</w:t>
      </w:r>
      <w:r w:rsidRPr="00EF4D96">
        <w:t xml:space="preserve">; Christenson PJ; Strickland JL; Use of intraoperative fluoroscopy during laparotomy to identify fragments of retained </w:t>
      </w:r>
      <w:proofErr w:type="spellStart"/>
      <w:r w:rsidRPr="00EF4D96">
        <w:t>essure</w:t>
      </w:r>
      <w:proofErr w:type="spellEnd"/>
      <w:r w:rsidRPr="00EF4D96">
        <w:t xml:space="preserve"> </w:t>
      </w:r>
      <w:proofErr w:type="spellStart"/>
      <w:r w:rsidRPr="00EF4D96">
        <w:t>microinserts</w:t>
      </w:r>
      <w:proofErr w:type="spellEnd"/>
      <w:r w:rsidRPr="00EF4D96">
        <w:t xml:space="preserve">: case report; </w:t>
      </w:r>
      <w:r w:rsidRPr="00EF4D96">
        <w:rPr>
          <w:i/>
          <w:iCs/>
        </w:rPr>
        <w:t>Journal of Minimally Invasive Gynecology</w:t>
      </w:r>
      <w:r w:rsidR="00EB5803" w:rsidRPr="00EF4D96">
        <w:t>,</w:t>
      </w:r>
      <w:r w:rsidRPr="00EF4D96">
        <w:t xml:space="preserve"> 19(5):667-70, 2012</w:t>
      </w:r>
    </w:p>
    <w:p w14:paraId="13FF2C23" w14:textId="47A9E028" w:rsidR="00D12CEF" w:rsidRPr="00EF4D96" w:rsidRDefault="00D12CEF" w:rsidP="00D12CE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EF4D96">
        <w:rPr>
          <w:b/>
          <w:bCs/>
          <w:sz w:val="20"/>
          <w:szCs w:val="20"/>
        </w:rPr>
        <w:t>Howard DL</w:t>
      </w:r>
      <w:r w:rsidRPr="00EF4D96">
        <w:rPr>
          <w:sz w:val="20"/>
          <w:szCs w:val="20"/>
        </w:rPr>
        <w:t xml:space="preserve">; Wall J; Strickland JL; Physician Attitudes Toward Over the Counter Availability for Oral Contraceptives; </w:t>
      </w:r>
      <w:r w:rsidRPr="00EF4D96">
        <w:rPr>
          <w:i/>
          <w:iCs/>
          <w:sz w:val="20"/>
          <w:szCs w:val="20"/>
        </w:rPr>
        <w:t>Maternal and Child Health Journal</w:t>
      </w:r>
      <w:r w:rsidR="00EB5803" w:rsidRPr="00EF4D96">
        <w:rPr>
          <w:sz w:val="20"/>
          <w:szCs w:val="20"/>
        </w:rPr>
        <w:t>,</w:t>
      </w:r>
      <w:r w:rsidRPr="00EF4D96">
        <w:rPr>
          <w:sz w:val="20"/>
          <w:szCs w:val="20"/>
        </w:rPr>
        <w:t xml:space="preserve"> 17(10):1737-43, 2013</w:t>
      </w:r>
    </w:p>
    <w:p w14:paraId="37D5AA61" w14:textId="4BD6BE7F" w:rsidR="00D12CEF" w:rsidRPr="00EF4D96" w:rsidRDefault="004C3ECF" w:rsidP="00397192">
      <w:pPr>
        <w:pStyle w:val="Heading2"/>
        <w:numPr>
          <w:ilvl w:val="1"/>
          <w:numId w:val="2"/>
        </w:numPr>
        <w:spacing w:before="1"/>
      </w:pPr>
      <w:r w:rsidRPr="00EF4D96">
        <w:rPr>
          <w:b/>
          <w:bCs/>
        </w:rPr>
        <w:t>Howard DL</w:t>
      </w:r>
      <w:r w:rsidRPr="00EF4D96">
        <w:t xml:space="preserve">; Wall J; Strickland JL; What are the factors predictive of hysterosalpingogram compliance after female sterilization by the </w:t>
      </w:r>
      <w:proofErr w:type="spellStart"/>
      <w:r w:rsidRPr="00EF4D96">
        <w:t>Essure</w:t>
      </w:r>
      <w:proofErr w:type="spellEnd"/>
      <w:r w:rsidRPr="00EF4D96">
        <w:t xml:space="preserve"> procedure in a publicly insured </w:t>
      </w:r>
      <w:proofErr w:type="gramStart"/>
      <w:r w:rsidRPr="00EF4D96">
        <w:t>population?</w:t>
      </w:r>
      <w:r w:rsidR="00EB5803" w:rsidRPr="00EF4D96">
        <w:t>;</w:t>
      </w:r>
      <w:proofErr w:type="gramEnd"/>
      <w:r w:rsidRPr="00EF4D96">
        <w:t xml:space="preserve"> </w:t>
      </w:r>
      <w:r w:rsidRPr="00EF4D96">
        <w:rPr>
          <w:i/>
          <w:iCs/>
        </w:rPr>
        <w:t>Maternal and Child Health Journal</w:t>
      </w:r>
      <w:r w:rsidR="00EB5803" w:rsidRPr="00EF4D96">
        <w:t>,</w:t>
      </w:r>
      <w:r w:rsidRPr="00EF4D96">
        <w:t xml:space="preserve"> 17(10):1760-7, 2013</w:t>
      </w:r>
    </w:p>
    <w:p w14:paraId="1DCA2216" w14:textId="0B18AFC8" w:rsidR="00AE3B0E" w:rsidRPr="00EF4D96" w:rsidRDefault="00AE3B0E" w:rsidP="00397192">
      <w:pPr>
        <w:pStyle w:val="Heading2"/>
        <w:numPr>
          <w:ilvl w:val="1"/>
          <w:numId w:val="2"/>
        </w:numPr>
        <w:spacing w:before="1"/>
      </w:pPr>
      <w:r w:rsidRPr="00EF4D96">
        <w:rPr>
          <w:b/>
          <w:bCs/>
        </w:rPr>
        <w:t>Howard DL</w:t>
      </w:r>
      <w:r w:rsidRPr="00EF4D96">
        <w:t xml:space="preserve">; </w:t>
      </w:r>
      <w:proofErr w:type="spellStart"/>
      <w:r w:rsidRPr="00EF4D96">
        <w:t>Wayman</w:t>
      </w:r>
      <w:proofErr w:type="spellEnd"/>
      <w:r w:rsidRPr="00EF4D96">
        <w:t xml:space="preserve"> R; Strickland JL; Satisfaction with and Intention to Continue Depo-Provera Versus the Mirena IUD among Post-Partum Adolescents through 12 Months of Follow-Up</w:t>
      </w:r>
      <w:r w:rsidR="0087633D" w:rsidRPr="00EF4D96">
        <w:t>;</w:t>
      </w:r>
      <w:r w:rsidRPr="00EF4D96">
        <w:t xml:space="preserve"> </w:t>
      </w:r>
      <w:r w:rsidRPr="00EF4D96">
        <w:rPr>
          <w:i/>
          <w:iCs/>
        </w:rPr>
        <w:t>Journal of Pediatric and Adolescent Gynecology</w:t>
      </w:r>
      <w:r w:rsidR="00EB5803" w:rsidRPr="00EF4D96">
        <w:t>,</w:t>
      </w:r>
      <w:r w:rsidRPr="00EF4D96">
        <w:t xml:space="preserve"> 26(6):358-65, 2013</w:t>
      </w:r>
    </w:p>
    <w:p w14:paraId="19481A3A" w14:textId="522FD02F" w:rsidR="00B760F4" w:rsidRPr="00EF4D96" w:rsidRDefault="00CA1DDE" w:rsidP="00397192">
      <w:pPr>
        <w:pStyle w:val="Heading2"/>
        <w:numPr>
          <w:ilvl w:val="1"/>
          <w:numId w:val="2"/>
        </w:numPr>
        <w:spacing w:before="1"/>
      </w:pPr>
      <w:r w:rsidRPr="00EF4D96">
        <w:rPr>
          <w:b/>
          <w:bCs/>
        </w:rPr>
        <w:t>Howard DL</w:t>
      </w:r>
      <w:r w:rsidRPr="00EF4D96">
        <w:t>; Hunter J; Hostetter S; Johnson N; Cooper S; Malnar G; Women’s understanding of the term ‘Pap smear’</w:t>
      </w:r>
      <w:r w:rsidR="0087633D" w:rsidRPr="00EF4D96">
        <w:t>;</w:t>
      </w:r>
      <w:r w:rsidRPr="00EF4D96">
        <w:t xml:space="preserve"> </w:t>
      </w:r>
      <w:r w:rsidRPr="00EF4D96">
        <w:rPr>
          <w:i/>
          <w:iCs/>
        </w:rPr>
        <w:t>Maternal and Child Health Journal</w:t>
      </w:r>
      <w:r w:rsidR="00EB5803" w:rsidRPr="00EF4D96">
        <w:t>,</w:t>
      </w:r>
      <w:r w:rsidRPr="00EF4D96">
        <w:t xml:space="preserve"> 19(7):1455-63, 2015</w:t>
      </w:r>
    </w:p>
    <w:p w14:paraId="0D3E7B54" w14:textId="77777777" w:rsidR="00BC134A" w:rsidRPr="00F237D3" w:rsidRDefault="0047505E" w:rsidP="00BC134A">
      <w:pPr>
        <w:pStyle w:val="Heading2"/>
        <w:numPr>
          <w:ilvl w:val="1"/>
          <w:numId w:val="2"/>
        </w:numPr>
        <w:spacing w:before="1"/>
      </w:pPr>
      <w:r w:rsidRPr="00F237D3">
        <w:rPr>
          <w:b/>
          <w:bCs/>
        </w:rPr>
        <w:t>Howard DL</w:t>
      </w:r>
      <w:r w:rsidRPr="00F237D3">
        <w:t xml:space="preserve">; </w:t>
      </w:r>
      <w:proofErr w:type="spellStart"/>
      <w:r w:rsidRPr="00F237D3">
        <w:t>Soulli</w:t>
      </w:r>
      <w:proofErr w:type="spellEnd"/>
      <w:r w:rsidRPr="00F237D3">
        <w:t xml:space="preserve"> B; Johnson N; Cooper S; Women's Understanding of the Term 'Pap smear': A Comparison of Spanish-Speaking Versus English-Speaking Women</w:t>
      </w:r>
      <w:r w:rsidR="0087633D" w:rsidRPr="00F237D3">
        <w:t>;</w:t>
      </w:r>
      <w:r w:rsidRPr="00F237D3">
        <w:t xml:space="preserve"> </w:t>
      </w:r>
      <w:r w:rsidRPr="00F237D3">
        <w:rPr>
          <w:i/>
          <w:iCs/>
        </w:rPr>
        <w:t>Maternal and Child Health Journal</w:t>
      </w:r>
      <w:r w:rsidR="00EB5803" w:rsidRPr="00F237D3">
        <w:t>,</w:t>
      </w:r>
      <w:r w:rsidRPr="00F237D3">
        <w:t xml:space="preserve"> 20(11):2336-2347, 2016</w:t>
      </w:r>
    </w:p>
    <w:p w14:paraId="59AB716C" w14:textId="77777777" w:rsidR="002F400D" w:rsidRPr="002F400D" w:rsidRDefault="002F400D" w:rsidP="002F400D">
      <w:pPr>
        <w:pStyle w:val="Heading2"/>
        <w:numPr>
          <w:ilvl w:val="1"/>
          <w:numId w:val="2"/>
        </w:numPr>
        <w:spacing w:before="1"/>
      </w:pPr>
      <w:r w:rsidRPr="002F400D">
        <w:rPr>
          <w:b/>
          <w:bCs/>
        </w:rPr>
        <w:t>Howard DL</w:t>
      </w:r>
      <w:r w:rsidRPr="002F400D">
        <w:t xml:space="preserve">; Ford A; Ceballos S; Volker KW; Temporal trends in the uptake and continuation of the </w:t>
      </w:r>
      <w:proofErr w:type="spellStart"/>
      <w:r w:rsidRPr="002F400D">
        <w:t>etonogestrel</w:t>
      </w:r>
      <w:proofErr w:type="spellEnd"/>
      <w:r w:rsidRPr="002F400D">
        <w:t xml:space="preserve"> implant in a large private practice setting; </w:t>
      </w:r>
      <w:r w:rsidRPr="002F400D">
        <w:rPr>
          <w:i/>
          <w:iCs/>
        </w:rPr>
        <w:t>Journal of Women’s Health</w:t>
      </w:r>
      <w:r w:rsidRPr="002F400D">
        <w:t>, 27(2):191-195, 2017</w:t>
      </w:r>
    </w:p>
    <w:p w14:paraId="67450295" w14:textId="1B0FA79F" w:rsidR="0047505E" w:rsidRPr="005C6E34" w:rsidRDefault="00E54584" w:rsidP="00397192">
      <w:pPr>
        <w:pStyle w:val="Heading2"/>
        <w:numPr>
          <w:ilvl w:val="1"/>
          <w:numId w:val="2"/>
        </w:numPr>
        <w:spacing w:before="1"/>
      </w:pPr>
      <w:r w:rsidRPr="005C6E34">
        <w:rPr>
          <w:b/>
          <w:bCs/>
        </w:rPr>
        <w:t>Howard DL</w:t>
      </w:r>
      <w:r w:rsidRPr="005C6E34">
        <w:t>; Risk Factors and Outcomes for Conversion to Laparotomy of Laparoscopic Hysterectomy in Benign Gynecology</w:t>
      </w:r>
      <w:r w:rsidR="0087633D" w:rsidRPr="005C6E34">
        <w:t>;</w:t>
      </w:r>
      <w:r w:rsidRPr="005C6E34">
        <w:t xml:space="preserve"> </w:t>
      </w:r>
      <w:r w:rsidRPr="005C6E34">
        <w:rPr>
          <w:i/>
          <w:iCs/>
        </w:rPr>
        <w:t>Obstetrics &amp; Gynecology</w:t>
      </w:r>
      <w:r w:rsidR="00EB5803" w:rsidRPr="005C6E34">
        <w:t>,</w:t>
      </w:r>
      <w:r w:rsidRPr="005C6E34">
        <w:t xml:space="preserve"> 129(4):751-752, 2017</w:t>
      </w:r>
    </w:p>
    <w:p w14:paraId="27A52530" w14:textId="77777777" w:rsidR="00096B0A" w:rsidRPr="00F1549A" w:rsidRDefault="00053FC4" w:rsidP="00096B0A">
      <w:pPr>
        <w:pStyle w:val="Heading2"/>
        <w:numPr>
          <w:ilvl w:val="1"/>
          <w:numId w:val="2"/>
        </w:numPr>
        <w:spacing w:before="1"/>
      </w:pPr>
      <w:r w:rsidRPr="00F1549A">
        <w:rPr>
          <w:b/>
          <w:bCs/>
        </w:rPr>
        <w:t>Howard DL</w:t>
      </w:r>
      <w:r w:rsidRPr="00F1549A">
        <w:t xml:space="preserve">; Beasley LM; Pregnant with a perforated levonorgestrel intrauterine system and visible threads at the cervical </w:t>
      </w:r>
      <w:proofErr w:type="spellStart"/>
      <w:r w:rsidRPr="00F1549A">
        <w:t>os</w:t>
      </w:r>
      <w:proofErr w:type="spellEnd"/>
      <w:r w:rsidRPr="00F1549A">
        <w:t xml:space="preserve">; </w:t>
      </w:r>
      <w:r w:rsidRPr="00F1549A">
        <w:rPr>
          <w:i/>
          <w:iCs/>
        </w:rPr>
        <w:t>BMJ Case Reports</w:t>
      </w:r>
      <w:r w:rsidRPr="00F1549A">
        <w:t>; 2017</w:t>
      </w:r>
    </w:p>
    <w:p w14:paraId="766E472C" w14:textId="77777777" w:rsidR="00803A30" w:rsidRPr="00803A30" w:rsidRDefault="00803A30" w:rsidP="00803A30">
      <w:pPr>
        <w:pStyle w:val="Heading2"/>
        <w:numPr>
          <w:ilvl w:val="1"/>
          <w:numId w:val="2"/>
        </w:numPr>
        <w:spacing w:before="1"/>
      </w:pPr>
      <w:r w:rsidRPr="00803A30">
        <w:rPr>
          <w:b/>
          <w:bCs/>
        </w:rPr>
        <w:t>Howard DL</w:t>
      </w:r>
      <w:r w:rsidRPr="00803A30">
        <w:t xml:space="preserve">; Where do I </w:t>
      </w:r>
      <w:proofErr w:type="gramStart"/>
      <w:r w:rsidRPr="00803A30">
        <w:t>fit?;</w:t>
      </w:r>
      <w:proofErr w:type="gramEnd"/>
      <w:r w:rsidRPr="00803A30">
        <w:t xml:space="preserve"> </w:t>
      </w:r>
      <w:r w:rsidRPr="00803A30">
        <w:rPr>
          <w:i/>
          <w:iCs/>
        </w:rPr>
        <w:t>American Journal of Obstetrics and Gynecology</w:t>
      </w:r>
      <w:r w:rsidRPr="00803A30">
        <w:t xml:space="preserve">, </w:t>
      </w:r>
      <w:r w:rsidRPr="00803A30">
        <w:lastRenderedPageBreak/>
        <w:t>217(4):485-486, 2017</w:t>
      </w:r>
    </w:p>
    <w:p w14:paraId="58DF88F7" w14:textId="77777777" w:rsidR="00C446C0" w:rsidRPr="00803A30" w:rsidRDefault="00096B0A" w:rsidP="00C446C0">
      <w:pPr>
        <w:pStyle w:val="Heading2"/>
        <w:numPr>
          <w:ilvl w:val="1"/>
          <w:numId w:val="2"/>
        </w:numPr>
        <w:spacing w:before="1"/>
      </w:pPr>
      <w:r w:rsidRPr="00803A30">
        <w:t xml:space="preserve">Gutierrez MM; Pedroso JD; Volker KW; </w:t>
      </w:r>
      <w:r w:rsidRPr="00803A30">
        <w:rPr>
          <w:b/>
        </w:rPr>
        <w:t>Howard DL</w:t>
      </w:r>
      <w:r w:rsidRPr="00803A30">
        <w:t xml:space="preserve">; </w:t>
      </w:r>
      <w:proofErr w:type="spellStart"/>
      <w:r w:rsidRPr="00803A30">
        <w:t>McCarus</w:t>
      </w:r>
      <w:proofErr w:type="spellEnd"/>
      <w:r w:rsidRPr="00803A30">
        <w:t xml:space="preserve"> SD; The </w:t>
      </w:r>
      <w:proofErr w:type="spellStart"/>
      <w:r w:rsidRPr="00803A30">
        <w:t>McCarus</w:t>
      </w:r>
      <w:proofErr w:type="spellEnd"/>
      <w:r w:rsidRPr="00803A30">
        <w:t xml:space="preserve">-Volker </w:t>
      </w:r>
      <w:proofErr w:type="spellStart"/>
      <w:r w:rsidRPr="00803A30">
        <w:t>ForniSee</w:t>
      </w:r>
      <w:proofErr w:type="spellEnd"/>
      <w:r w:rsidRPr="00803A30">
        <w:t xml:space="preserve">®: A Novel Trans-illuminating Colpotomy Device and Uterine Manipulator for Use in Conventional and Robotic- Assisted Laparoscopic Hysterectomy; </w:t>
      </w:r>
      <w:r w:rsidRPr="00803A30">
        <w:rPr>
          <w:i/>
          <w:iCs/>
        </w:rPr>
        <w:t>Surgical Technology International</w:t>
      </w:r>
      <w:r w:rsidRPr="00803A30">
        <w:t>, 30:191-196, 2017</w:t>
      </w:r>
    </w:p>
    <w:p w14:paraId="7628D65A" w14:textId="14137604" w:rsidR="00096B0A" w:rsidRPr="00803A30" w:rsidRDefault="00C446C0" w:rsidP="00F06365">
      <w:pPr>
        <w:pStyle w:val="Heading2"/>
        <w:numPr>
          <w:ilvl w:val="1"/>
          <w:numId w:val="2"/>
        </w:numPr>
        <w:spacing w:before="1"/>
      </w:pPr>
      <w:r w:rsidRPr="00803A30">
        <w:t xml:space="preserve">Pedroso JD; Gutierrez MM; Volker KW; </w:t>
      </w:r>
      <w:r w:rsidRPr="00803A30">
        <w:rPr>
          <w:b/>
        </w:rPr>
        <w:t>Howard DL</w:t>
      </w:r>
      <w:r w:rsidRPr="00803A30">
        <w:t xml:space="preserve">; Thermal Effect of J-Plasma® Energy in a Porcine Tissue Model: Implications for Minimally Invasive Surgery; </w:t>
      </w:r>
      <w:r w:rsidRPr="00803A30">
        <w:rPr>
          <w:i/>
          <w:iCs/>
        </w:rPr>
        <w:t>Surgical Technology International</w:t>
      </w:r>
      <w:r w:rsidRPr="00803A30">
        <w:t>, 30:19-24, 2017</w:t>
      </w:r>
    </w:p>
    <w:p w14:paraId="1C1E4C76" w14:textId="467AB4C2" w:rsidR="00FF611C" w:rsidRPr="0096078C" w:rsidRDefault="00FF611C" w:rsidP="00FF611C">
      <w:pPr>
        <w:pStyle w:val="Heading2"/>
        <w:numPr>
          <w:ilvl w:val="1"/>
          <w:numId w:val="2"/>
        </w:numPr>
        <w:spacing w:before="9"/>
      </w:pPr>
      <w:r w:rsidRPr="0096078C">
        <w:t xml:space="preserve">Parks, Barnhart; Kurt T; </w:t>
      </w:r>
      <w:r w:rsidRPr="0096078C">
        <w:rPr>
          <w:b/>
          <w:bCs/>
        </w:rPr>
        <w:t>Howard, DL</w:t>
      </w:r>
      <w:r w:rsidRPr="0096078C">
        <w:t xml:space="preserve">; Trends in the Management of Nonviable Pregnancies of Unknown Location in the United States; </w:t>
      </w:r>
      <w:r w:rsidRPr="0096078C">
        <w:rPr>
          <w:i/>
          <w:iCs/>
        </w:rPr>
        <w:t>Gynecologic and Obstetric Investigation</w:t>
      </w:r>
      <w:r w:rsidRPr="0096078C">
        <w:t>, 83(6):552-557, 2018</w:t>
      </w:r>
    </w:p>
    <w:p w14:paraId="1881EAB7" w14:textId="77777777" w:rsidR="00C11405" w:rsidRPr="0096078C" w:rsidRDefault="00C11405" w:rsidP="00330E3C">
      <w:pPr>
        <w:pStyle w:val="Heading2"/>
        <w:numPr>
          <w:ilvl w:val="1"/>
          <w:numId w:val="2"/>
        </w:numPr>
        <w:spacing w:before="9"/>
      </w:pPr>
      <w:r w:rsidRPr="0096078C">
        <w:rPr>
          <w:b/>
          <w:bCs/>
        </w:rPr>
        <w:t>Howard DL</w:t>
      </w:r>
      <w:r w:rsidRPr="0096078C">
        <w:t xml:space="preserve">; McGlynn A; Greer JA; Complications of Sling Surgery for Stress Urinary Incontinence Among Female Military Beneficiaries; </w:t>
      </w:r>
      <w:r w:rsidRPr="0096078C">
        <w:rPr>
          <w:i/>
          <w:iCs/>
        </w:rPr>
        <w:t>Journal of Women’s Health</w:t>
      </w:r>
      <w:r w:rsidRPr="0096078C">
        <w:t>, 27(6):830-835, 2018</w:t>
      </w:r>
    </w:p>
    <w:p w14:paraId="35F0F2C6" w14:textId="77777777" w:rsidR="00867D49" w:rsidRPr="008767CB" w:rsidRDefault="00867D49" w:rsidP="00867D49">
      <w:pPr>
        <w:pStyle w:val="Heading2"/>
        <w:numPr>
          <w:ilvl w:val="1"/>
          <w:numId w:val="2"/>
        </w:numPr>
        <w:spacing w:before="9"/>
      </w:pPr>
      <w:r w:rsidRPr="008767CB">
        <w:rPr>
          <w:b/>
          <w:bCs/>
        </w:rPr>
        <w:t>Howard DL</w:t>
      </w:r>
      <w:r w:rsidRPr="008767CB">
        <w:t xml:space="preserve">; McGlynn A; Greer JA; Military Surgeon Volume and Stress Incontinence Surgery Complications: a Retrospective Cohort Study; </w:t>
      </w:r>
      <w:r w:rsidRPr="008767CB">
        <w:rPr>
          <w:i/>
          <w:iCs/>
        </w:rPr>
        <w:t>Journal of Minimally Invasive Gynecology</w:t>
      </w:r>
      <w:r w:rsidRPr="008767CB">
        <w:t>, 25(5):855-860, 2018</w:t>
      </w:r>
    </w:p>
    <w:p w14:paraId="626883FB" w14:textId="77777777" w:rsidR="00867D49" w:rsidRPr="00D36032" w:rsidRDefault="00867D49" w:rsidP="00867D49">
      <w:pPr>
        <w:pStyle w:val="Heading2"/>
        <w:numPr>
          <w:ilvl w:val="1"/>
          <w:numId w:val="2"/>
        </w:numPr>
        <w:spacing w:before="9"/>
      </w:pPr>
      <w:proofErr w:type="spellStart"/>
      <w:r w:rsidRPr="00D36032">
        <w:t>Stockwell</w:t>
      </w:r>
      <w:proofErr w:type="spellEnd"/>
      <w:r w:rsidRPr="00D36032">
        <w:t xml:space="preserve">, E; </w:t>
      </w:r>
      <w:r w:rsidRPr="00D36032">
        <w:rPr>
          <w:b/>
          <w:bCs/>
        </w:rPr>
        <w:t>Howard, DL</w:t>
      </w:r>
      <w:r w:rsidRPr="00D36032">
        <w:t xml:space="preserve">; Intrauterine pressure during resection and aspiration: a comparison of three hysteroscopic morcellation devices; </w:t>
      </w:r>
      <w:r w:rsidRPr="00D36032">
        <w:rPr>
          <w:i/>
          <w:iCs/>
          <w:color w:val="000000"/>
        </w:rPr>
        <w:t>Surgical Technology International</w:t>
      </w:r>
      <w:r w:rsidRPr="00D36032">
        <w:t>, 33, 2018</w:t>
      </w:r>
    </w:p>
    <w:p w14:paraId="4CD7A3D8" w14:textId="2B88BA28" w:rsidR="002B4F60" w:rsidRPr="00C91BAC" w:rsidRDefault="002B4F60" w:rsidP="00F43F61">
      <w:pPr>
        <w:pStyle w:val="ListParagraph"/>
        <w:numPr>
          <w:ilvl w:val="1"/>
          <w:numId w:val="2"/>
        </w:numPr>
        <w:spacing w:before="9"/>
        <w:rPr>
          <w:sz w:val="20"/>
          <w:szCs w:val="20"/>
        </w:rPr>
      </w:pPr>
      <w:r w:rsidRPr="00C91BAC">
        <w:rPr>
          <w:sz w:val="20"/>
          <w:szCs w:val="20"/>
        </w:rPr>
        <w:t xml:space="preserve">Munro MG; Brown AN; Saadat S; Gomez N; </w:t>
      </w:r>
      <w:r w:rsidRPr="00C91BAC">
        <w:rPr>
          <w:b/>
          <w:sz w:val="20"/>
          <w:szCs w:val="20"/>
        </w:rPr>
        <w:t>Howard D</w:t>
      </w:r>
      <w:r w:rsidRPr="00C91BAC">
        <w:rPr>
          <w:sz w:val="20"/>
          <w:szCs w:val="20"/>
        </w:rPr>
        <w:t xml:space="preserve">; Kahn B; </w:t>
      </w:r>
      <w:proofErr w:type="spellStart"/>
      <w:r w:rsidRPr="00C91BAC">
        <w:rPr>
          <w:sz w:val="20"/>
          <w:szCs w:val="20"/>
        </w:rPr>
        <w:t>Stockwell</w:t>
      </w:r>
      <w:proofErr w:type="spellEnd"/>
      <w:r w:rsidRPr="00C91BAC">
        <w:rPr>
          <w:sz w:val="20"/>
          <w:szCs w:val="20"/>
        </w:rPr>
        <w:t xml:space="preserve"> E; </w:t>
      </w:r>
      <w:proofErr w:type="spellStart"/>
      <w:r w:rsidRPr="00C91BAC">
        <w:rPr>
          <w:sz w:val="20"/>
          <w:szCs w:val="20"/>
        </w:rPr>
        <w:t>Advincula</w:t>
      </w:r>
      <w:proofErr w:type="spellEnd"/>
      <w:r w:rsidRPr="00C91BAC">
        <w:rPr>
          <w:sz w:val="20"/>
          <w:szCs w:val="20"/>
        </w:rPr>
        <w:t xml:space="preserve"> A; Volker</w:t>
      </w:r>
      <w:r w:rsidRPr="00C91BAC">
        <w:rPr>
          <w:spacing w:val="-20"/>
          <w:sz w:val="20"/>
          <w:szCs w:val="20"/>
        </w:rPr>
        <w:t xml:space="preserve"> </w:t>
      </w:r>
      <w:r w:rsidRPr="00C91BAC">
        <w:rPr>
          <w:sz w:val="20"/>
          <w:szCs w:val="20"/>
        </w:rPr>
        <w:t xml:space="preserve">W; </w:t>
      </w:r>
      <w:proofErr w:type="spellStart"/>
      <w:r w:rsidRPr="00C91BAC">
        <w:rPr>
          <w:sz w:val="20"/>
          <w:szCs w:val="20"/>
        </w:rPr>
        <w:t>Thayn</w:t>
      </w:r>
      <w:proofErr w:type="spellEnd"/>
      <w:r w:rsidRPr="00C91BAC">
        <w:rPr>
          <w:sz w:val="20"/>
          <w:szCs w:val="20"/>
        </w:rPr>
        <w:t xml:space="preserve"> </w:t>
      </w:r>
      <w:r w:rsidRPr="00C91BAC">
        <w:rPr>
          <w:spacing w:val="-3"/>
          <w:sz w:val="20"/>
          <w:szCs w:val="20"/>
        </w:rPr>
        <w:t xml:space="preserve">K; </w:t>
      </w:r>
      <w:r w:rsidRPr="00C91BAC">
        <w:rPr>
          <w:sz w:val="20"/>
          <w:szCs w:val="20"/>
        </w:rPr>
        <w:t xml:space="preserve">EMIG Steering Committee; Essentials in Minimally Invasive Gynecology (EMIG) Manual Skills Pilot Validation Trial; </w:t>
      </w:r>
      <w:r w:rsidRPr="00C91BAC">
        <w:rPr>
          <w:i/>
          <w:iCs/>
          <w:sz w:val="20"/>
          <w:szCs w:val="20"/>
        </w:rPr>
        <w:t>Journal of Minimally Invasive Gynecology</w:t>
      </w:r>
      <w:r w:rsidRPr="00C91BAC">
        <w:rPr>
          <w:sz w:val="20"/>
          <w:szCs w:val="20"/>
        </w:rPr>
        <w:t>, 27(2):518-534, 2019</w:t>
      </w:r>
    </w:p>
    <w:p w14:paraId="63AB3D20" w14:textId="77777777" w:rsidR="009B7980" w:rsidRPr="00E37E37" w:rsidRDefault="009B7980" w:rsidP="009B7980">
      <w:pPr>
        <w:pStyle w:val="ListParagraph"/>
        <w:numPr>
          <w:ilvl w:val="1"/>
          <w:numId w:val="2"/>
        </w:numPr>
        <w:rPr>
          <w:sz w:val="20"/>
          <w:szCs w:val="20"/>
          <w:shd w:val="clear" w:color="auto" w:fill="FFFFFF"/>
        </w:rPr>
      </w:pPr>
      <w:proofErr w:type="spellStart"/>
      <w:r w:rsidRPr="00E37E37">
        <w:rPr>
          <w:sz w:val="20"/>
          <w:szCs w:val="20"/>
          <w:shd w:val="clear" w:color="auto" w:fill="FFFFFF"/>
        </w:rPr>
        <w:t>Masghati</w:t>
      </w:r>
      <w:proofErr w:type="spellEnd"/>
      <w:r w:rsidRPr="00E37E37">
        <w:rPr>
          <w:sz w:val="20"/>
          <w:szCs w:val="20"/>
          <w:shd w:val="clear" w:color="auto" w:fill="FFFFFF"/>
        </w:rPr>
        <w:t xml:space="preserve"> S; Pedroso J; Gutierrez M; </w:t>
      </w:r>
      <w:proofErr w:type="spellStart"/>
      <w:r w:rsidRPr="00E37E37">
        <w:rPr>
          <w:sz w:val="20"/>
          <w:szCs w:val="20"/>
          <w:shd w:val="clear" w:color="auto" w:fill="FFFFFF"/>
        </w:rPr>
        <w:t>Stockwell</w:t>
      </w:r>
      <w:proofErr w:type="spellEnd"/>
      <w:r w:rsidRPr="00E37E37">
        <w:rPr>
          <w:sz w:val="20"/>
          <w:szCs w:val="20"/>
          <w:shd w:val="clear" w:color="auto" w:fill="FFFFFF"/>
        </w:rPr>
        <w:t xml:space="preserve"> E; Volker KW; </w:t>
      </w:r>
      <w:r w:rsidRPr="00E37E37">
        <w:rPr>
          <w:b/>
          <w:bCs/>
          <w:sz w:val="20"/>
          <w:szCs w:val="20"/>
          <w:shd w:val="clear" w:color="auto" w:fill="FFFFFF"/>
        </w:rPr>
        <w:t>Howard DL</w:t>
      </w:r>
      <w:r w:rsidRPr="00E37E37">
        <w:rPr>
          <w:sz w:val="20"/>
          <w:szCs w:val="20"/>
          <w:shd w:val="clear" w:color="auto" w:fill="FFFFFF"/>
        </w:rPr>
        <w:t xml:space="preserve">; Comparative Thermal Effects of J-Plasma®, Monopolar, Argon, and Laser Electrosurgery in a Porcine Tissue Model; </w:t>
      </w:r>
      <w:r w:rsidRPr="00E37E37">
        <w:rPr>
          <w:i/>
          <w:iCs/>
          <w:sz w:val="20"/>
          <w:szCs w:val="20"/>
          <w:shd w:val="clear" w:color="auto" w:fill="FFFFFF"/>
        </w:rPr>
        <w:t>Surgical Technology International</w:t>
      </w:r>
      <w:r w:rsidRPr="00E37E37">
        <w:rPr>
          <w:sz w:val="20"/>
          <w:szCs w:val="20"/>
          <w:shd w:val="clear" w:color="auto" w:fill="FFFFFF"/>
        </w:rPr>
        <w:t>, 15;34:35-39, 2019</w:t>
      </w:r>
    </w:p>
    <w:p w14:paraId="081ACBBD" w14:textId="149EFD09" w:rsidR="0082412C" w:rsidRPr="00C91BAC" w:rsidRDefault="0082412C" w:rsidP="0082412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91BAC">
        <w:rPr>
          <w:sz w:val="20"/>
          <w:szCs w:val="20"/>
        </w:rPr>
        <w:t xml:space="preserve">Wong J; Langford A; </w:t>
      </w:r>
      <w:r w:rsidRPr="00C91BAC">
        <w:rPr>
          <w:b/>
          <w:bCs/>
          <w:sz w:val="20"/>
          <w:szCs w:val="20"/>
        </w:rPr>
        <w:t>Howard DL</w:t>
      </w:r>
      <w:r w:rsidRPr="00C91BAC">
        <w:rPr>
          <w:sz w:val="20"/>
          <w:szCs w:val="20"/>
        </w:rPr>
        <w:t xml:space="preserve">; Non-Sexually Transmitted Genital Ulcers secondary to Hand, foot and mouth disease; </w:t>
      </w:r>
      <w:r w:rsidRPr="00C91BAC">
        <w:rPr>
          <w:i/>
          <w:iCs/>
          <w:sz w:val="20"/>
          <w:szCs w:val="20"/>
        </w:rPr>
        <w:t>Obstetrics &amp; Gynecology</w:t>
      </w:r>
      <w:r w:rsidRPr="00C91BAC">
        <w:rPr>
          <w:sz w:val="20"/>
          <w:szCs w:val="20"/>
        </w:rPr>
        <w:t>, 133(6):1269-1273, 2019</w:t>
      </w:r>
    </w:p>
    <w:p w14:paraId="2A55209F" w14:textId="5DCDF4CC" w:rsidR="00830AD3" w:rsidRPr="006C35C1" w:rsidRDefault="00830AD3" w:rsidP="00830AD3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6C35C1">
        <w:rPr>
          <w:sz w:val="20"/>
          <w:szCs w:val="20"/>
        </w:rPr>
        <w:t>Stiewig</w:t>
      </w:r>
      <w:proofErr w:type="spellEnd"/>
      <w:r w:rsidRPr="006C35C1">
        <w:rPr>
          <w:sz w:val="20"/>
          <w:szCs w:val="20"/>
        </w:rPr>
        <w:t xml:space="preserve"> M; Jackson DN; </w:t>
      </w:r>
      <w:r w:rsidRPr="006C35C1">
        <w:rPr>
          <w:b/>
          <w:bCs/>
          <w:sz w:val="20"/>
          <w:szCs w:val="20"/>
        </w:rPr>
        <w:t>Howard DL</w:t>
      </w:r>
      <w:r w:rsidRPr="006C35C1">
        <w:rPr>
          <w:sz w:val="20"/>
          <w:szCs w:val="20"/>
        </w:rPr>
        <w:t xml:space="preserve">; Does serum hemoglobin A1C during early pregnancy predict performance on the 1-hour glucose challenge </w:t>
      </w:r>
      <w:proofErr w:type="gramStart"/>
      <w:r w:rsidRPr="006C35C1">
        <w:rPr>
          <w:sz w:val="20"/>
          <w:szCs w:val="20"/>
        </w:rPr>
        <w:t>test?;</w:t>
      </w:r>
      <w:proofErr w:type="gramEnd"/>
      <w:r w:rsidRPr="006C35C1">
        <w:rPr>
          <w:sz w:val="20"/>
          <w:szCs w:val="20"/>
        </w:rPr>
        <w:t xml:space="preserve"> </w:t>
      </w:r>
      <w:r w:rsidRPr="006C35C1">
        <w:rPr>
          <w:i/>
          <w:iCs/>
          <w:sz w:val="20"/>
          <w:szCs w:val="20"/>
        </w:rPr>
        <w:t>Journal of Maternal-Fetal and Neonatal Medicine</w:t>
      </w:r>
      <w:r w:rsidRPr="006C35C1">
        <w:rPr>
          <w:sz w:val="20"/>
          <w:szCs w:val="20"/>
        </w:rPr>
        <w:t>, 24:1-3, 2019</w:t>
      </w:r>
    </w:p>
    <w:p w14:paraId="1CCF4391" w14:textId="77777777" w:rsidR="00496981" w:rsidRPr="00E37E37" w:rsidRDefault="00106FFC" w:rsidP="00496981">
      <w:pPr>
        <w:pStyle w:val="Heading2"/>
        <w:numPr>
          <w:ilvl w:val="1"/>
          <w:numId w:val="2"/>
        </w:numPr>
        <w:spacing w:before="9"/>
      </w:pPr>
      <w:r w:rsidRPr="00E37E37">
        <w:rPr>
          <w:shd w:val="clear" w:color="auto" w:fill="FFFFFF"/>
        </w:rPr>
        <w:t xml:space="preserve">Jones DM; </w:t>
      </w:r>
      <w:proofErr w:type="spellStart"/>
      <w:r w:rsidRPr="00E37E37">
        <w:rPr>
          <w:shd w:val="clear" w:color="auto" w:fill="FFFFFF"/>
        </w:rPr>
        <w:t>Haikal</w:t>
      </w:r>
      <w:proofErr w:type="spellEnd"/>
      <w:r w:rsidRPr="00E37E37">
        <w:rPr>
          <w:shd w:val="clear" w:color="auto" w:fill="FFFFFF"/>
        </w:rPr>
        <w:t xml:space="preserve"> SO; Whitham MD; </w:t>
      </w:r>
      <w:r w:rsidRPr="00E37E37">
        <w:rPr>
          <w:b/>
          <w:bCs/>
          <w:shd w:val="clear" w:color="auto" w:fill="FFFFFF"/>
        </w:rPr>
        <w:t>Howard DL</w:t>
      </w:r>
      <w:r w:rsidRPr="00E37E37">
        <w:rPr>
          <w:shd w:val="clear" w:color="auto" w:fill="FFFFFF"/>
        </w:rPr>
        <w:t>. Universal versus Risk-Based Management of Unknown Group B Streptococcus Status at Term;</w:t>
      </w:r>
      <w:r w:rsidRPr="00E37E37">
        <w:rPr>
          <w:rStyle w:val="apple-converted-space"/>
          <w:shd w:val="clear" w:color="auto" w:fill="FFFFFF"/>
        </w:rPr>
        <w:t> </w:t>
      </w:r>
      <w:r w:rsidRPr="00E37E37">
        <w:rPr>
          <w:i/>
          <w:iCs/>
        </w:rPr>
        <w:t>American Journal or Perinatology Reports</w:t>
      </w:r>
      <w:r w:rsidRPr="00E37E37">
        <w:rPr>
          <w:shd w:val="clear" w:color="auto" w:fill="FFFFFF"/>
        </w:rPr>
        <w:t>, 9(3):e315–e322, 2019</w:t>
      </w:r>
    </w:p>
    <w:p w14:paraId="38B6117E" w14:textId="0601D7D4" w:rsidR="009B7980" w:rsidRPr="00E37E37" w:rsidRDefault="009B7980" w:rsidP="009B7980">
      <w:pPr>
        <w:pStyle w:val="Heading2"/>
        <w:numPr>
          <w:ilvl w:val="1"/>
          <w:numId w:val="2"/>
        </w:numPr>
        <w:spacing w:before="9"/>
      </w:pPr>
      <w:proofErr w:type="spellStart"/>
      <w:r w:rsidRPr="00E37E37">
        <w:rPr>
          <w:shd w:val="clear" w:color="auto" w:fill="FFFFFF"/>
        </w:rPr>
        <w:t>Borodulin</w:t>
      </w:r>
      <w:proofErr w:type="spellEnd"/>
      <w:r w:rsidRPr="00E37E37">
        <w:rPr>
          <w:shd w:val="clear" w:color="auto" w:fill="FFFFFF"/>
        </w:rPr>
        <w:t xml:space="preserve">, O; </w:t>
      </w:r>
      <w:proofErr w:type="spellStart"/>
      <w:r w:rsidRPr="00E37E37">
        <w:rPr>
          <w:shd w:val="clear" w:color="auto" w:fill="FFFFFF"/>
        </w:rPr>
        <w:t>Stockwell</w:t>
      </w:r>
      <w:proofErr w:type="spellEnd"/>
      <w:r w:rsidRPr="00E37E37">
        <w:rPr>
          <w:shd w:val="clear" w:color="auto" w:fill="FFFFFF"/>
        </w:rPr>
        <w:t xml:space="preserve">, E; </w:t>
      </w:r>
      <w:r w:rsidRPr="00E37E37">
        <w:rPr>
          <w:b/>
          <w:bCs/>
          <w:shd w:val="clear" w:color="auto" w:fill="FFFFFF"/>
        </w:rPr>
        <w:t>Howard, D</w:t>
      </w:r>
      <w:r w:rsidRPr="00E37E37">
        <w:rPr>
          <w:shd w:val="clear" w:color="auto" w:fill="FFFFFF"/>
        </w:rPr>
        <w:t xml:space="preserve">; Cosmetic Surgery-Use of 3mm Ports and Reduced-Port Techniques for Gynecologic Surgery; </w:t>
      </w:r>
      <w:r w:rsidRPr="00E37E37">
        <w:rPr>
          <w:i/>
          <w:iCs/>
          <w:color w:val="000000"/>
        </w:rPr>
        <w:t>Surgical Technology International</w:t>
      </w:r>
      <w:r w:rsidRPr="00E37E37">
        <w:rPr>
          <w:shd w:val="clear" w:color="auto" w:fill="FFFFFF"/>
        </w:rPr>
        <w:t>, 36, 2019</w:t>
      </w:r>
      <w:r w:rsidRPr="009B7980">
        <w:rPr>
          <w:shd w:val="clear" w:color="auto" w:fill="FFFFFF"/>
        </w:rPr>
        <w:br/>
      </w:r>
    </w:p>
    <w:p w14:paraId="1A36B4FD" w14:textId="77777777" w:rsidR="0061352B" w:rsidRPr="00E34FE0" w:rsidRDefault="00A01F99">
      <w:pPr>
        <w:pStyle w:val="ListParagraph"/>
        <w:numPr>
          <w:ilvl w:val="0"/>
          <w:numId w:val="2"/>
        </w:numPr>
        <w:tabs>
          <w:tab w:val="left" w:pos="1873"/>
          <w:tab w:val="left" w:pos="1874"/>
        </w:tabs>
        <w:spacing w:before="1"/>
        <w:ind w:hanging="721"/>
        <w:rPr>
          <w:sz w:val="20"/>
          <w:szCs w:val="20"/>
        </w:rPr>
      </w:pPr>
      <w:r w:rsidRPr="00E34FE0">
        <w:rPr>
          <w:sz w:val="20"/>
          <w:szCs w:val="20"/>
        </w:rPr>
        <w:t>Books, Monographs and</w:t>
      </w:r>
      <w:r w:rsidRPr="00E34FE0">
        <w:rPr>
          <w:spacing w:val="-14"/>
          <w:sz w:val="20"/>
          <w:szCs w:val="20"/>
        </w:rPr>
        <w:t xml:space="preserve"> </w:t>
      </w:r>
      <w:r w:rsidRPr="00E34FE0">
        <w:rPr>
          <w:sz w:val="20"/>
          <w:szCs w:val="20"/>
        </w:rPr>
        <w:t>Chapters</w:t>
      </w:r>
    </w:p>
    <w:p w14:paraId="3CCACF76" w14:textId="2187ADFD" w:rsidR="0061352B" w:rsidRPr="00E34FE0" w:rsidRDefault="00951BE7" w:rsidP="00DB683D">
      <w:pPr>
        <w:pStyle w:val="Heading2"/>
        <w:numPr>
          <w:ilvl w:val="1"/>
          <w:numId w:val="2"/>
        </w:numPr>
        <w:spacing w:before="9" w:line="213" w:lineRule="exact"/>
      </w:pPr>
      <w:r w:rsidRPr="00E34FE0">
        <w:rPr>
          <w:b/>
          <w:bCs/>
        </w:rPr>
        <w:t>Howard, David</w:t>
      </w:r>
      <w:r w:rsidRPr="00E34FE0">
        <w:t xml:space="preserve">. “How to do a Research Project.” Rachel </w:t>
      </w:r>
      <w:proofErr w:type="spellStart"/>
      <w:r w:rsidRPr="00E34FE0">
        <w:t>Chimits</w:t>
      </w:r>
      <w:proofErr w:type="spellEnd"/>
      <w:r w:rsidRPr="00E34FE0">
        <w:t>. Amazon.com, Seattle, Washington; 2016</w:t>
      </w:r>
      <w:r w:rsidRPr="00E34FE0">
        <w:br/>
      </w:r>
    </w:p>
    <w:p w14:paraId="4B85C320" w14:textId="77777777" w:rsidR="0061352B" w:rsidRPr="00E34FE0" w:rsidRDefault="00A01F99">
      <w:pPr>
        <w:pStyle w:val="ListParagraph"/>
        <w:numPr>
          <w:ilvl w:val="0"/>
          <w:numId w:val="2"/>
        </w:numPr>
        <w:tabs>
          <w:tab w:val="left" w:pos="1887"/>
          <w:tab w:val="left" w:pos="1888"/>
        </w:tabs>
        <w:spacing w:before="1"/>
        <w:ind w:left="1887" w:hanging="716"/>
        <w:rPr>
          <w:sz w:val="20"/>
          <w:szCs w:val="20"/>
        </w:rPr>
      </w:pPr>
      <w:r w:rsidRPr="00E34FE0">
        <w:rPr>
          <w:sz w:val="20"/>
          <w:szCs w:val="20"/>
        </w:rPr>
        <w:t>Patents</w:t>
      </w:r>
      <w:r w:rsidRPr="00E34FE0">
        <w:rPr>
          <w:spacing w:val="-7"/>
          <w:sz w:val="20"/>
          <w:szCs w:val="20"/>
        </w:rPr>
        <w:t xml:space="preserve"> </w:t>
      </w:r>
      <w:r w:rsidRPr="00E34FE0">
        <w:rPr>
          <w:sz w:val="20"/>
          <w:szCs w:val="20"/>
        </w:rPr>
        <w:t>Held</w:t>
      </w:r>
    </w:p>
    <w:p w14:paraId="17AF822A" w14:textId="6D2A7F13" w:rsidR="0061352B" w:rsidRPr="00E34FE0" w:rsidRDefault="00B15029" w:rsidP="00B15029">
      <w:pPr>
        <w:pStyle w:val="Heading2"/>
        <w:numPr>
          <w:ilvl w:val="1"/>
          <w:numId w:val="2"/>
        </w:numPr>
        <w:spacing w:before="1"/>
      </w:pPr>
      <w:r w:rsidRPr="00E34FE0">
        <w:t>The IU-Cam, provisional patent, 06/2016, David Howard</w:t>
      </w:r>
    </w:p>
    <w:p w14:paraId="1259F6A3" w14:textId="3189A057" w:rsidR="00B15029" w:rsidRPr="00E34FE0" w:rsidRDefault="00B15029" w:rsidP="00B15029">
      <w:pPr>
        <w:pStyle w:val="Heading2"/>
        <w:numPr>
          <w:ilvl w:val="1"/>
          <w:numId w:val="2"/>
        </w:numPr>
        <w:spacing w:before="1"/>
      </w:pPr>
      <w:r w:rsidRPr="00E34FE0">
        <w:t>Articulating Laparoscopic Assist Devices, provisional patent, 06/2017, David Howard</w:t>
      </w:r>
    </w:p>
    <w:p w14:paraId="43215236" w14:textId="77777777" w:rsidR="0061352B" w:rsidRPr="00E34FE0" w:rsidRDefault="0061352B">
      <w:pPr>
        <w:pStyle w:val="BodyText"/>
        <w:spacing w:before="1"/>
        <w:rPr>
          <w:i w:val="0"/>
        </w:rPr>
      </w:pPr>
    </w:p>
    <w:p w14:paraId="705BA9FF" w14:textId="77777777" w:rsidR="0061352B" w:rsidRPr="00E34FE0" w:rsidRDefault="00A01F99">
      <w:pPr>
        <w:pStyle w:val="ListParagraph"/>
        <w:numPr>
          <w:ilvl w:val="0"/>
          <w:numId w:val="2"/>
        </w:numPr>
        <w:tabs>
          <w:tab w:val="left" w:pos="1873"/>
          <w:tab w:val="left" w:pos="1874"/>
        </w:tabs>
        <w:ind w:right="108"/>
        <w:rPr>
          <w:sz w:val="20"/>
          <w:szCs w:val="20"/>
        </w:rPr>
      </w:pPr>
      <w:r w:rsidRPr="00E34FE0">
        <w:rPr>
          <w:sz w:val="20"/>
          <w:szCs w:val="20"/>
        </w:rPr>
        <w:t>Other</w:t>
      </w:r>
      <w:r w:rsidRPr="00E34FE0">
        <w:rPr>
          <w:spacing w:val="-2"/>
          <w:sz w:val="20"/>
          <w:szCs w:val="20"/>
        </w:rPr>
        <w:t xml:space="preserve"> </w:t>
      </w:r>
      <w:r w:rsidRPr="00E34FE0">
        <w:rPr>
          <w:sz w:val="20"/>
          <w:szCs w:val="20"/>
        </w:rPr>
        <w:t>Articles</w:t>
      </w:r>
      <w:r w:rsidRPr="00E34FE0">
        <w:rPr>
          <w:spacing w:val="-10"/>
          <w:sz w:val="20"/>
          <w:szCs w:val="20"/>
        </w:rPr>
        <w:t xml:space="preserve"> </w:t>
      </w:r>
      <w:r w:rsidRPr="00E34FE0">
        <w:rPr>
          <w:sz w:val="20"/>
          <w:szCs w:val="20"/>
        </w:rPr>
        <w:t>(Reviews,</w:t>
      </w:r>
      <w:r w:rsidRPr="00E34FE0">
        <w:rPr>
          <w:spacing w:val="-6"/>
          <w:sz w:val="20"/>
          <w:szCs w:val="20"/>
        </w:rPr>
        <w:t xml:space="preserve"> </w:t>
      </w:r>
      <w:r w:rsidRPr="00E34FE0">
        <w:rPr>
          <w:sz w:val="20"/>
          <w:szCs w:val="20"/>
        </w:rPr>
        <w:t>Editorials,</w:t>
      </w:r>
      <w:r w:rsidRPr="00E34FE0">
        <w:rPr>
          <w:spacing w:val="-9"/>
          <w:sz w:val="20"/>
          <w:szCs w:val="20"/>
        </w:rPr>
        <w:t xml:space="preserve"> </w:t>
      </w:r>
      <w:r w:rsidRPr="00E34FE0">
        <w:rPr>
          <w:sz w:val="20"/>
          <w:szCs w:val="20"/>
        </w:rPr>
        <w:t>etc.)</w:t>
      </w:r>
      <w:r w:rsidRPr="00E34FE0">
        <w:rPr>
          <w:spacing w:val="-4"/>
          <w:sz w:val="20"/>
          <w:szCs w:val="20"/>
        </w:rPr>
        <w:t xml:space="preserve"> </w:t>
      </w:r>
      <w:r w:rsidRPr="00E34FE0">
        <w:rPr>
          <w:sz w:val="20"/>
          <w:szCs w:val="20"/>
        </w:rPr>
        <w:t>In</w:t>
      </w:r>
      <w:r w:rsidRPr="00E34FE0">
        <w:rPr>
          <w:spacing w:val="-7"/>
          <w:sz w:val="20"/>
          <w:szCs w:val="20"/>
        </w:rPr>
        <w:t xml:space="preserve"> </w:t>
      </w:r>
      <w:r w:rsidRPr="00E34FE0">
        <w:rPr>
          <w:sz w:val="20"/>
          <w:szCs w:val="20"/>
        </w:rPr>
        <w:t>Journals;</w:t>
      </w:r>
      <w:r w:rsidRPr="00E34FE0">
        <w:rPr>
          <w:spacing w:val="-9"/>
          <w:sz w:val="20"/>
          <w:szCs w:val="20"/>
        </w:rPr>
        <w:t xml:space="preserve"> </w:t>
      </w:r>
      <w:r w:rsidRPr="00E34FE0">
        <w:rPr>
          <w:sz w:val="20"/>
          <w:szCs w:val="20"/>
        </w:rPr>
        <w:t>Chapters;</w:t>
      </w:r>
      <w:r w:rsidRPr="00E34FE0">
        <w:rPr>
          <w:spacing w:val="-10"/>
          <w:sz w:val="20"/>
          <w:szCs w:val="20"/>
        </w:rPr>
        <w:t xml:space="preserve"> </w:t>
      </w:r>
      <w:r w:rsidRPr="00E34FE0">
        <w:rPr>
          <w:sz w:val="20"/>
          <w:szCs w:val="20"/>
        </w:rPr>
        <w:t>Books;</w:t>
      </w:r>
      <w:r w:rsidRPr="00E34FE0">
        <w:rPr>
          <w:spacing w:val="-9"/>
          <w:sz w:val="20"/>
          <w:szCs w:val="20"/>
        </w:rPr>
        <w:t xml:space="preserve"> </w:t>
      </w:r>
      <w:r w:rsidRPr="00E34FE0">
        <w:rPr>
          <w:sz w:val="20"/>
          <w:szCs w:val="20"/>
        </w:rPr>
        <w:t>other</w:t>
      </w:r>
      <w:r w:rsidRPr="00E34FE0">
        <w:rPr>
          <w:spacing w:val="-5"/>
          <w:sz w:val="20"/>
          <w:szCs w:val="20"/>
        </w:rPr>
        <w:t xml:space="preserve"> </w:t>
      </w:r>
      <w:r w:rsidRPr="00E34FE0">
        <w:rPr>
          <w:sz w:val="20"/>
          <w:szCs w:val="20"/>
        </w:rPr>
        <w:t>Professional Communications</w:t>
      </w:r>
    </w:p>
    <w:p w14:paraId="24C3FD16" w14:textId="77777777" w:rsidR="008D211C" w:rsidRPr="005C6E34" w:rsidRDefault="008D211C" w:rsidP="008D211C">
      <w:pPr>
        <w:pStyle w:val="Heading2"/>
        <w:numPr>
          <w:ilvl w:val="1"/>
          <w:numId w:val="2"/>
        </w:numPr>
        <w:spacing w:before="1"/>
      </w:pPr>
      <w:r w:rsidRPr="005C6E34">
        <w:rPr>
          <w:b/>
          <w:bCs/>
        </w:rPr>
        <w:t>Howard DL</w:t>
      </w:r>
      <w:r w:rsidRPr="005C6E34">
        <w:t xml:space="preserve">; Bariatric Surgery or Intensive Medical Therapy for Diabetes after 5 Years; </w:t>
      </w:r>
      <w:r w:rsidRPr="005C6E34">
        <w:rPr>
          <w:i/>
          <w:iCs/>
        </w:rPr>
        <w:t>The New England Journal of Medicine</w:t>
      </w:r>
      <w:r w:rsidRPr="005C6E34">
        <w:t>, 376(20):1996, 2017</w:t>
      </w:r>
    </w:p>
    <w:p w14:paraId="0E74BC4A" w14:textId="2D11F3D5" w:rsidR="0061352B" w:rsidRPr="00082573" w:rsidRDefault="0061352B" w:rsidP="00082573">
      <w:pPr>
        <w:tabs>
          <w:tab w:val="left" w:pos="2233"/>
          <w:tab w:val="left" w:pos="2234"/>
        </w:tabs>
        <w:spacing w:before="3"/>
        <w:ind w:right="628"/>
        <w:rPr>
          <w:bCs/>
          <w:sz w:val="20"/>
          <w:szCs w:val="20"/>
        </w:rPr>
      </w:pPr>
    </w:p>
    <w:p w14:paraId="4AA6D122" w14:textId="77777777" w:rsidR="0061352B" w:rsidRPr="00E34FE0" w:rsidRDefault="00A01F99">
      <w:pPr>
        <w:pStyle w:val="ListParagraph"/>
        <w:numPr>
          <w:ilvl w:val="0"/>
          <w:numId w:val="2"/>
        </w:numPr>
        <w:tabs>
          <w:tab w:val="left" w:pos="1887"/>
          <w:tab w:val="left" w:pos="1888"/>
        </w:tabs>
        <w:spacing w:before="1"/>
        <w:ind w:left="1887" w:hanging="716"/>
        <w:rPr>
          <w:sz w:val="20"/>
          <w:szCs w:val="20"/>
        </w:rPr>
      </w:pPr>
      <w:r w:rsidRPr="00E34FE0">
        <w:rPr>
          <w:sz w:val="20"/>
          <w:szCs w:val="20"/>
        </w:rPr>
        <w:t>Abstracts</w:t>
      </w:r>
    </w:p>
    <w:p w14:paraId="13ACA1CE" w14:textId="63613A90" w:rsidR="008D211C" w:rsidRDefault="008D211C" w:rsidP="008D211C">
      <w:pPr>
        <w:pStyle w:val="Heading2"/>
        <w:numPr>
          <w:ilvl w:val="1"/>
          <w:numId w:val="2"/>
        </w:numPr>
        <w:spacing w:before="1"/>
      </w:pPr>
      <w:r w:rsidRPr="00EF4D96">
        <w:rPr>
          <w:b/>
          <w:bCs/>
        </w:rPr>
        <w:t>Howard DL</w:t>
      </w:r>
      <w:r w:rsidRPr="00EF4D96">
        <w:t xml:space="preserve">; </w:t>
      </w:r>
      <w:proofErr w:type="spellStart"/>
      <w:r w:rsidRPr="00EF4D96">
        <w:t>Soulli</w:t>
      </w:r>
      <w:proofErr w:type="spellEnd"/>
      <w:r w:rsidRPr="00EF4D96">
        <w:t xml:space="preserve"> B; Johnson N; Cooper S; </w:t>
      </w:r>
      <w:bookmarkStart w:id="2" w:name="_Hlk35781151"/>
      <w:r w:rsidRPr="00EF4D96">
        <w:t xml:space="preserve">Women's Understanding of the Term "Pap Smear": A Comparison of Spanish-Speaking and English-Speaking Women </w:t>
      </w:r>
      <w:bookmarkEnd w:id="2"/>
      <w:r w:rsidRPr="00EF4D96">
        <w:t xml:space="preserve">[Abstract]; </w:t>
      </w:r>
      <w:r w:rsidRPr="00EF4D96">
        <w:rPr>
          <w:i/>
          <w:iCs/>
        </w:rPr>
        <w:t>Obstetrics &amp; Gynecology</w:t>
      </w:r>
      <w:r w:rsidRPr="00EF4D96">
        <w:t>, 125 Suppl 1:3S, 2015</w:t>
      </w:r>
    </w:p>
    <w:p w14:paraId="2410955C" w14:textId="33AAE2D8" w:rsidR="008D211C" w:rsidRDefault="008D211C" w:rsidP="008D211C">
      <w:pPr>
        <w:pStyle w:val="Heading2"/>
        <w:numPr>
          <w:ilvl w:val="1"/>
          <w:numId w:val="2"/>
        </w:numPr>
        <w:spacing w:before="1"/>
      </w:pPr>
      <w:r w:rsidRPr="00F237D3">
        <w:lastRenderedPageBreak/>
        <w:t xml:space="preserve">Parks MA; Barnhart KT; </w:t>
      </w:r>
      <w:r w:rsidRPr="00F237D3">
        <w:rPr>
          <w:b/>
        </w:rPr>
        <w:t>Howard DL</w:t>
      </w:r>
      <w:r w:rsidRPr="00F237D3">
        <w:t>; Is There a Consensus Regarding Management of a Pregnancy</w:t>
      </w:r>
      <w:r w:rsidRPr="00F237D3">
        <w:rPr>
          <w:spacing w:val="-18"/>
        </w:rPr>
        <w:t xml:space="preserve"> </w:t>
      </w:r>
      <w:r w:rsidRPr="00F237D3">
        <w:t xml:space="preserve">of Unknown Location? [Abstract]; </w:t>
      </w:r>
      <w:r w:rsidRPr="00F237D3">
        <w:rPr>
          <w:i/>
          <w:iCs/>
        </w:rPr>
        <w:t>Obstetrics &amp; Gynecology</w:t>
      </w:r>
      <w:r w:rsidRPr="00F237D3">
        <w:t>,</w:t>
      </w:r>
      <w:r w:rsidRPr="00F237D3">
        <w:rPr>
          <w:spacing w:val="-1"/>
        </w:rPr>
        <w:t xml:space="preserve"> </w:t>
      </w:r>
      <w:r w:rsidRPr="00F237D3">
        <w:t>127:32S. 2016</w:t>
      </w:r>
    </w:p>
    <w:p w14:paraId="451CF2DD" w14:textId="1D373ADA" w:rsidR="008D211C" w:rsidRPr="008D211C" w:rsidRDefault="008D211C" w:rsidP="008D21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03A30">
        <w:rPr>
          <w:sz w:val="20"/>
          <w:szCs w:val="20"/>
        </w:rPr>
        <w:t xml:space="preserve">Parks M; Barnhart K; </w:t>
      </w:r>
      <w:r w:rsidRPr="00803A30">
        <w:rPr>
          <w:b/>
          <w:bCs/>
          <w:sz w:val="20"/>
          <w:szCs w:val="20"/>
        </w:rPr>
        <w:t>Howard DL</w:t>
      </w:r>
      <w:r w:rsidRPr="00803A30">
        <w:rPr>
          <w:sz w:val="20"/>
          <w:szCs w:val="20"/>
        </w:rPr>
        <w:t xml:space="preserve">; Uterine Curettage Versus Presumptive Methotrexate for Non-Viable Pregnancy of Unknown Location [Abstract]; </w:t>
      </w:r>
      <w:r w:rsidRPr="00803A30">
        <w:rPr>
          <w:i/>
          <w:iCs/>
          <w:sz w:val="20"/>
          <w:szCs w:val="20"/>
        </w:rPr>
        <w:t>Obstetrics &amp; Gynecology</w:t>
      </w:r>
      <w:r w:rsidRPr="00803A30">
        <w:rPr>
          <w:sz w:val="20"/>
          <w:szCs w:val="20"/>
        </w:rPr>
        <w:t>; 129: 91S, 2017</w:t>
      </w:r>
    </w:p>
    <w:p w14:paraId="05F13B4D" w14:textId="77777777" w:rsidR="008D211C" w:rsidRPr="002F400D" w:rsidRDefault="008D211C" w:rsidP="008D21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F400D">
        <w:rPr>
          <w:b/>
          <w:bCs/>
          <w:sz w:val="20"/>
          <w:szCs w:val="20"/>
        </w:rPr>
        <w:t>Howard DL</w:t>
      </w:r>
      <w:r w:rsidRPr="002F400D">
        <w:rPr>
          <w:sz w:val="20"/>
          <w:szCs w:val="20"/>
        </w:rPr>
        <w:t xml:space="preserve">; Ford A; Ceballos S; Volker KW; Temporal Trends in the Uptake of the </w:t>
      </w:r>
      <w:proofErr w:type="spellStart"/>
      <w:r w:rsidRPr="002F400D">
        <w:rPr>
          <w:sz w:val="20"/>
          <w:szCs w:val="20"/>
        </w:rPr>
        <w:t>Etonogestrel</w:t>
      </w:r>
      <w:proofErr w:type="spellEnd"/>
      <w:r w:rsidRPr="002F400D">
        <w:rPr>
          <w:sz w:val="20"/>
          <w:szCs w:val="20"/>
        </w:rPr>
        <w:t xml:space="preserve"> Implant in a Large Private Practice Setting [Abstract];</w:t>
      </w:r>
      <w:r w:rsidRPr="002F400D">
        <w:rPr>
          <w:i/>
          <w:iCs/>
          <w:sz w:val="20"/>
          <w:szCs w:val="20"/>
        </w:rPr>
        <w:t xml:space="preserve"> Journal of Minimally Invasive Gynecology</w:t>
      </w:r>
      <w:r w:rsidRPr="002F400D">
        <w:rPr>
          <w:sz w:val="20"/>
          <w:szCs w:val="20"/>
        </w:rPr>
        <w:t>, 24(7):S181, 2017</w:t>
      </w:r>
    </w:p>
    <w:p w14:paraId="127C9AEB" w14:textId="77777777" w:rsidR="008D211C" w:rsidRPr="002F400D" w:rsidRDefault="008D211C" w:rsidP="008D21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3658">
        <w:rPr>
          <w:b/>
          <w:bCs/>
          <w:sz w:val="20"/>
          <w:szCs w:val="20"/>
        </w:rPr>
        <w:t>Howard, D</w:t>
      </w:r>
      <w:r w:rsidRPr="002F400D">
        <w:rPr>
          <w:sz w:val="20"/>
          <w:szCs w:val="20"/>
        </w:rPr>
        <w:t xml:space="preserve">; Ford, A; Ceballos, S; Volker, K; The Incidence of Mechanical Complications of Intrauterine Devices in the United States [Abstract]; </w:t>
      </w:r>
      <w:r w:rsidRPr="002F400D">
        <w:rPr>
          <w:i/>
          <w:iCs/>
          <w:sz w:val="20"/>
          <w:szCs w:val="20"/>
        </w:rPr>
        <w:t>Journal of Minimally Invasive Gynecology</w:t>
      </w:r>
      <w:r w:rsidRPr="002F400D">
        <w:rPr>
          <w:sz w:val="20"/>
          <w:szCs w:val="20"/>
        </w:rPr>
        <w:t>, 24(7): S182, 2017</w:t>
      </w:r>
    </w:p>
    <w:p w14:paraId="514FE7B6" w14:textId="49168854" w:rsidR="008D211C" w:rsidRPr="00FC06FA" w:rsidRDefault="008D211C" w:rsidP="008D211C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8A3658">
        <w:rPr>
          <w:b/>
          <w:bCs/>
          <w:sz w:val="20"/>
          <w:szCs w:val="20"/>
        </w:rPr>
        <w:t>Howard, D</w:t>
      </w:r>
      <w:r w:rsidRPr="00FC06FA">
        <w:rPr>
          <w:sz w:val="20"/>
          <w:szCs w:val="20"/>
        </w:rPr>
        <w:t>; Ford, A; Ceballos, S; Volker, K; Temporal Trends in the Insertion to Removal Interval for LARCs in a Diverse Private-Practice Patient Population</w:t>
      </w:r>
      <w:r w:rsidR="000F0946">
        <w:rPr>
          <w:sz w:val="20"/>
          <w:szCs w:val="20"/>
        </w:rPr>
        <w:t>[Abstract]</w:t>
      </w:r>
      <w:r w:rsidRPr="00FC06FA">
        <w:rPr>
          <w:sz w:val="20"/>
          <w:szCs w:val="20"/>
        </w:rPr>
        <w:t xml:space="preserve">; </w:t>
      </w:r>
      <w:r w:rsidRPr="00FC06FA">
        <w:rPr>
          <w:i/>
          <w:iCs/>
          <w:sz w:val="20"/>
          <w:szCs w:val="20"/>
        </w:rPr>
        <w:t>Journal of Minimally Invasive Gynecology</w:t>
      </w:r>
      <w:r w:rsidRPr="00FC06FA">
        <w:rPr>
          <w:sz w:val="20"/>
          <w:szCs w:val="20"/>
        </w:rPr>
        <w:t>, 24(7): S180-S181, 2017</w:t>
      </w:r>
    </w:p>
    <w:p w14:paraId="01790FC1" w14:textId="77777777" w:rsidR="008D211C" w:rsidRPr="0096078C" w:rsidRDefault="008D211C" w:rsidP="008D211C">
      <w:pPr>
        <w:pStyle w:val="ListParagraph"/>
        <w:numPr>
          <w:ilvl w:val="1"/>
          <w:numId w:val="2"/>
        </w:numPr>
        <w:spacing w:before="9"/>
        <w:rPr>
          <w:sz w:val="20"/>
          <w:szCs w:val="20"/>
        </w:rPr>
      </w:pPr>
      <w:r w:rsidRPr="0096078C">
        <w:rPr>
          <w:sz w:val="20"/>
          <w:szCs w:val="20"/>
        </w:rPr>
        <w:t xml:space="preserve">Evans, M.J; Choi, K; </w:t>
      </w:r>
      <w:proofErr w:type="spellStart"/>
      <w:r w:rsidRPr="0096078C">
        <w:rPr>
          <w:sz w:val="20"/>
          <w:szCs w:val="20"/>
        </w:rPr>
        <w:t>Ogurek</w:t>
      </w:r>
      <w:proofErr w:type="spellEnd"/>
      <w:r w:rsidRPr="0096078C">
        <w:rPr>
          <w:sz w:val="20"/>
          <w:szCs w:val="20"/>
        </w:rPr>
        <w:t xml:space="preserve">, I; Tran, L; </w:t>
      </w:r>
      <w:r w:rsidRPr="0096078C">
        <w:rPr>
          <w:b/>
          <w:bCs/>
          <w:sz w:val="20"/>
          <w:szCs w:val="20"/>
        </w:rPr>
        <w:t>Howard, DL</w:t>
      </w:r>
      <w:r w:rsidRPr="0096078C">
        <w:rPr>
          <w:sz w:val="20"/>
          <w:szCs w:val="20"/>
        </w:rPr>
        <w:t xml:space="preserve">; A systematic review of case reports of organ damage secondary to intrauterine device perforation [Abstract]; </w:t>
      </w:r>
      <w:r w:rsidRPr="0096078C">
        <w:rPr>
          <w:i/>
          <w:iCs/>
          <w:sz w:val="20"/>
          <w:szCs w:val="20"/>
        </w:rPr>
        <w:t>American Journal of Obstetrics &amp; Gynecology</w:t>
      </w:r>
      <w:r w:rsidRPr="0096078C">
        <w:rPr>
          <w:sz w:val="20"/>
          <w:szCs w:val="20"/>
        </w:rPr>
        <w:t>, 218(2): S953 - S954, 2018</w:t>
      </w:r>
    </w:p>
    <w:p w14:paraId="0675FBB4" w14:textId="77777777" w:rsidR="008D211C" w:rsidRPr="00DB5F04" w:rsidRDefault="008D211C" w:rsidP="008D211C">
      <w:pPr>
        <w:pStyle w:val="ListParagraph"/>
        <w:numPr>
          <w:ilvl w:val="1"/>
          <w:numId w:val="2"/>
        </w:numPr>
        <w:spacing w:before="9"/>
        <w:rPr>
          <w:sz w:val="20"/>
          <w:szCs w:val="20"/>
        </w:rPr>
      </w:pPr>
      <w:proofErr w:type="spellStart"/>
      <w:r w:rsidRPr="00DB5F04">
        <w:rPr>
          <w:sz w:val="20"/>
          <w:szCs w:val="20"/>
        </w:rPr>
        <w:t>Stockwell</w:t>
      </w:r>
      <w:proofErr w:type="spellEnd"/>
      <w:r w:rsidRPr="00DB5F04">
        <w:rPr>
          <w:sz w:val="20"/>
          <w:szCs w:val="20"/>
        </w:rPr>
        <w:t xml:space="preserve">, E; Gopal, N; </w:t>
      </w:r>
      <w:proofErr w:type="spellStart"/>
      <w:r w:rsidRPr="00DB5F04">
        <w:rPr>
          <w:sz w:val="20"/>
          <w:szCs w:val="20"/>
        </w:rPr>
        <w:t>Belilovets</w:t>
      </w:r>
      <w:proofErr w:type="spellEnd"/>
      <w:r w:rsidRPr="00DB5F04">
        <w:rPr>
          <w:sz w:val="20"/>
          <w:szCs w:val="20"/>
        </w:rPr>
        <w:t xml:space="preserve">, A; Brotherton, J; </w:t>
      </w:r>
      <w:r w:rsidRPr="00DB5F04">
        <w:rPr>
          <w:b/>
          <w:bCs/>
          <w:sz w:val="20"/>
          <w:szCs w:val="20"/>
        </w:rPr>
        <w:t>Howard, DL</w:t>
      </w:r>
      <w:r w:rsidRPr="00DB5F04">
        <w:rPr>
          <w:sz w:val="20"/>
          <w:szCs w:val="20"/>
        </w:rPr>
        <w:t xml:space="preserve">; Women's Health Literacy Regarding the Hysterectomy Procedure and Uterine Fibroids [Abstract]; </w:t>
      </w:r>
      <w:r w:rsidRPr="00DB5F04">
        <w:rPr>
          <w:i/>
          <w:iCs/>
          <w:sz w:val="20"/>
          <w:szCs w:val="20"/>
        </w:rPr>
        <w:t xml:space="preserve">Journal of Minimally Invasive Gynecology, </w:t>
      </w:r>
      <w:r w:rsidRPr="00DB5F04">
        <w:rPr>
          <w:sz w:val="20"/>
          <w:szCs w:val="20"/>
        </w:rPr>
        <w:t>25(7):S38, 2018</w:t>
      </w:r>
    </w:p>
    <w:p w14:paraId="7745DE30" w14:textId="77777777" w:rsidR="008D211C" w:rsidRPr="00DB5F04" w:rsidRDefault="008D211C" w:rsidP="008D211C">
      <w:pPr>
        <w:pStyle w:val="ListParagraph"/>
        <w:numPr>
          <w:ilvl w:val="1"/>
          <w:numId w:val="2"/>
        </w:numPr>
        <w:spacing w:before="9"/>
        <w:rPr>
          <w:sz w:val="20"/>
          <w:szCs w:val="20"/>
        </w:rPr>
      </w:pPr>
      <w:r w:rsidRPr="00DB5F04">
        <w:rPr>
          <w:sz w:val="20"/>
          <w:szCs w:val="20"/>
        </w:rPr>
        <w:t xml:space="preserve">Davenport ER; James L; </w:t>
      </w:r>
      <w:r w:rsidRPr="00DB5F04">
        <w:rPr>
          <w:b/>
          <w:bCs/>
          <w:sz w:val="20"/>
          <w:szCs w:val="20"/>
        </w:rPr>
        <w:t>Howard DL</w:t>
      </w:r>
      <w:r w:rsidRPr="00DB5F04">
        <w:rPr>
          <w:sz w:val="20"/>
          <w:szCs w:val="20"/>
        </w:rPr>
        <w:t xml:space="preserve">; Occult Uterine Malignancy at the Time of Surgery for Benign Gynecologic Indications: An Updated Systematic Review [Abstract]; </w:t>
      </w:r>
      <w:r w:rsidRPr="00DB5F04">
        <w:rPr>
          <w:i/>
          <w:iCs/>
          <w:sz w:val="20"/>
          <w:szCs w:val="20"/>
        </w:rPr>
        <w:t>Journal of Minimally Invasive Gynecology</w:t>
      </w:r>
      <w:r w:rsidRPr="00DB5F04">
        <w:rPr>
          <w:sz w:val="20"/>
          <w:szCs w:val="20"/>
        </w:rPr>
        <w:t>, 26(7): S25, 2018</w:t>
      </w:r>
    </w:p>
    <w:p w14:paraId="4F7DEFBC" w14:textId="77777777" w:rsidR="008D211C" w:rsidRPr="002C7472" w:rsidRDefault="008D211C" w:rsidP="008D211C">
      <w:pPr>
        <w:pStyle w:val="Heading2"/>
        <w:numPr>
          <w:ilvl w:val="1"/>
          <w:numId w:val="2"/>
        </w:numPr>
        <w:spacing w:before="9"/>
        <w:rPr>
          <w:color w:val="000000" w:themeColor="text1"/>
        </w:rPr>
      </w:pPr>
      <w:r w:rsidRPr="00E37E37">
        <w:rPr>
          <w:shd w:val="clear" w:color="auto" w:fill="FFFFFF"/>
        </w:rPr>
        <w:t xml:space="preserve">Davenport ER; James L; </w:t>
      </w:r>
      <w:r w:rsidRPr="00E37E37">
        <w:rPr>
          <w:b/>
          <w:bCs/>
          <w:shd w:val="clear" w:color="auto" w:fill="FFFFFF"/>
        </w:rPr>
        <w:t>Howard DL</w:t>
      </w:r>
      <w:r w:rsidRPr="00E37E37">
        <w:rPr>
          <w:shd w:val="clear" w:color="auto" w:fill="FFFFFF"/>
        </w:rPr>
        <w:t xml:space="preserve">; Occult Uterine Malignancy at the Time of Surgery for Pelvic Organ Prolapse: A Systematic Review [Abstract]; </w:t>
      </w:r>
      <w:r w:rsidRPr="00E37E37">
        <w:rPr>
          <w:i/>
          <w:iCs/>
          <w:shd w:val="clear" w:color="auto" w:fill="FFFFFF"/>
        </w:rPr>
        <w:t xml:space="preserve">Journal of </w:t>
      </w:r>
      <w:r w:rsidRPr="002C7472">
        <w:rPr>
          <w:i/>
          <w:iCs/>
          <w:color w:val="000000" w:themeColor="text1"/>
          <w:shd w:val="clear" w:color="auto" w:fill="FFFFFF"/>
        </w:rPr>
        <w:t>Minimally Invasive Gynecology</w:t>
      </w:r>
      <w:r w:rsidRPr="002C7472">
        <w:rPr>
          <w:color w:val="000000" w:themeColor="text1"/>
          <w:shd w:val="clear" w:color="auto" w:fill="FFFFFF"/>
        </w:rPr>
        <w:t>, 26(7), S11, 2019</w:t>
      </w:r>
    </w:p>
    <w:p w14:paraId="2D62DFE2" w14:textId="77777777" w:rsidR="008D211C" w:rsidRPr="002C7472" w:rsidRDefault="008D211C" w:rsidP="008D211C">
      <w:pPr>
        <w:pStyle w:val="Heading2"/>
        <w:numPr>
          <w:ilvl w:val="1"/>
          <w:numId w:val="2"/>
        </w:numPr>
        <w:spacing w:before="9"/>
        <w:rPr>
          <w:color w:val="000000" w:themeColor="text1"/>
        </w:rPr>
      </w:pPr>
      <w:proofErr w:type="spellStart"/>
      <w:r w:rsidRPr="002C7472">
        <w:rPr>
          <w:color w:val="000000" w:themeColor="text1"/>
          <w:shd w:val="clear" w:color="auto" w:fill="FFFFFF"/>
        </w:rPr>
        <w:t>Masghati</w:t>
      </w:r>
      <w:proofErr w:type="spellEnd"/>
      <w:r w:rsidRPr="002C7472">
        <w:rPr>
          <w:color w:val="000000" w:themeColor="text1"/>
          <w:shd w:val="clear" w:color="auto" w:fill="FFFFFF"/>
        </w:rPr>
        <w:t xml:space="preserve"> S; Davenport ER; James L; </w:t>
      </w:r>
      <w:r w:rsidRPr="002C7472">
        <w:rPr>
          <w:b/>
          <w:bCs/>
          <w:color w:val="000000" w:themeColor="text1"/>
          <w:shd w:val="clear" w:color="auto" w:fill="FFFFFF"/>
        </w:rPr>
        <w:t>Howard DL</w:t>
      </w:r>
      <w:r w:rsidRPr="002C7472">
        <w:rPr>
          <w:color w:val="000000" w:themeColor="text1"/>
          <w:shd w:val="clear" w:color="auto" w:fill="FFFFFF"/>
        </w:rPr>
        <w:t xml:space="preserve">; Occult Uterine Malignancy at the Time of Surgery for Uterine Fibroids: A Systematic Review [Abstract]; </w:t>
      </w:r>
      <w:r w:rsidRPr="002C7472">
        <w:rPr>
          <w:i/>
          <w:iCs/>
          <w:color w:val="000000" w:themeColor="text1"/>
          <w:shd w:val="clear" w:color="auto" w:fill="FFFFFF"/>
        </w:rPr>
        <w:t>Journal of Minimally Invasive Gynecology</w:t>
      </w:r>
      <w:r w:rsidRPr="002C7472">
        <w:rPr>
          <w:color w:val="000000" w:themeColor="text1"/>
          <w:shd w:val="clear" w:color="auto" w:fill="FFFFFF"/>
        </w:rPr>
        <w:t>, 26(7): S39, 2019</w:t>
      </w:r>
    </w:p>
    <w:p w14:paraId="376C0389" w14:textId="77777777" w:rsidR="008D211C" w:rsidRPr="002C7472" w:rsidRDefault="008D211C" w:rsidP="008D211C">
      <w:pPr>
        <w:pStyle w:val="Heading2"/>
        <w:numPr>
          <w:ilvl w:val="1"/>
          <w:numId w:val="2"/>
        </w:numPr>
        <w:spacing w:before="9"/>
        <w:rPr>
          <w:color w:val="000000" w:themeColor="text1"/>
        </w:rPr>
      </w:pPr>
      <w:r w:rsidRPr="002C7472">
        <w:rPr>
          <w:color w:val="000000" w:themeColor="text1"/>
        </w:rPr>
        <w:t xml:space="preserve">Kelly, RE; </w:t>
      </w:r>
      <w:proofErr w:type="spellStart"/>
      <w:r w:rsidRPr="002C7472">
        <w:rPr>
          <w:color w:val="000000" w:themeColor="text1"/>
        </w:rPr>
        <w:t>Muraga</w:t>
      </w:r>
      <w:proofErr w:type="spellEnd"/>
      <w:r w:rsidRPr="002C7472">
        <w:rPr>
          <w:color w:val="000000" w:themeColor="text1"/>
        </w:rPr>
        <w:t xml:space="preserve">, AH; </w:t>
      </w:r>
      <w:r w:rsidRPr="002C7472">
        <w:rPr>
          <w:b/>
          <w:bCs/>
          <w:color w:val="000000" w:themeColor="text1"/>
        </w:rPr>
        <w:t>Howard, DL</w:t>
      </w:r>
      <w:r w:rsidRPr="002C7472">
        <w:rPr>
          <w:color w:val="000000" w:themeColor="text1"/>
        </w:rPr>
        <w:t xml:space="preserve">; Comparison </w:t>
      </w:r>
      <w:r w:rsidRPr="002C7472">
        <w:rPr>
          <w:color w:val="000000" w:themeColor="text1"/>
          <w:spacing w:val="-3"/>
        </w:rPr>
        <w:t xml:space="preserve">of </w:t>
      </w:r>
      <w:r w:rsidRPr="002C7472">
        <w:rPr>
          <w:color w:val="000000" w:themeColor="text1"/>
        </w:rPr>
        <w:t xml:space="preserve">Nutritional Content </w:t>
      </w:r>
      <w:r w:rsidRPr="002C7472">
        <w:rPr>
          <w:color w:val="000000" w:themeColor="text1"/>
          <w:spacing w:val="-3"/>
        </w:rPr>
        <w:t xml:space="preserve">of </w:t>
      </w:r>
      <w:r w:rsidRPr="002C7472">
        <w:rPr>
          <w:color w:val="000000" w:themeColor="text1"/>
        </w:rPr>
        <w:t xml:space="preserve">Prescription vs Nonprescription Prenatal Vitamins [Abstract]; </w:t>
      </w:r>
      <w:r w:rsidRPr="002C7472">
        <w:rPr>
          <w:i/>
          <w:iCs/>
          <w:color w:val="000000" w:themeColor="text1"/>
        </w:rPr>
        <w:t>Obstetrics &amp; Gynecology</w:t>
      </w:r>
      <w:r w:rsidRPr="002C7472">
        <w:rPr>
          <w:color w:val="000000" w:themeColor="text1"/>
        </w:rPr>
        <w:t>, 133:68S-69S, 2019</w:t>
      </w:r>
    </w:p>
    <w:p w14:paraId="45D0607B" w14:textId="77777777" w:rsidR="008D211C" w:rsidRPr="002C7472" w:rsidRDefault="008D211C" w:rsidP="008D211C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C7472">
        <w:rPr>
          <w:color w:val="000000" w:themeColor="text1"/>
          <w:sz w:val="20"/>
          <w:szCs w:val="20"/>
          <w:shd w:val="clear" w:color="auto" w:fill="FFFFFF"/>
        </w:rPr>
        <w:t>Stiewig</w:t>
      </w:r>
      <w:proofErr w:type="spellEnd"/>
      <w:r w:rsidRPr="002C7472">
        <w:rPr>
          <w:color w:val="000000" w:themeColor="text1"/>
          <w:sz w:val="20"/>
          <w:szCs w:val="20"/>
          <w:shd w:val="clear" w:color="auto" w:fill="FFFFFF"/>
        </w:rPr>
        <w:t xml:space="preserve">, M; Jackson, DN; </w:t>
      </w:r>
      <w:r w:rsidRPr="002C7472">
        <w:rPr>
          <w:b/>
          <w:bCs/>
          <w:color w:val="000000" w:themeColor="text1"/>
          <w:sz w:val="20"/>
          <w:szCs w:val="20"/>
          <w:shd w:val="clear" w:color="auto" w:fill="FFFFFF"/>
        </w:rPr>
        <w:t>Howard, DL</w:t>
      </w:r>
      <w:r w:rsidRPr="002C7472">
        <w:rPr>
          <w:color w:val="000000" w:themeColor="text1"/>
          <w:sz w:val="20"/>
          <w:szCs w:val="20"/>
          <w:shd w:val="clear" w:color="auto" w:fill="FFFFFF"/>
        </w:rPr>
        <w:t xml:space="preserve">; Does Serum Hemoglobin A1C during early pregnancy predict performance on the 1-hour Glucose Challenge Test? [Abstract]; </w:t>
      </w:r>
      <w:r w:rsidRPr="002C7472">
        <w:rPr>
          <w:i/>
          <w:iCs/>
          <w:color w:val="000000" w:themeColor="text1"/>
          <w:sz w:val="20"/>
          <w:szCs w:val="20"/>
          <w:shd w:val="clear" w:color="auto" w:fill="FFFFFF"/>
        </w:rPr>
        <w:t>Obstetrics &amp; Gynecology</w:t>
      </w:r>
      <w:r w:rsidRPr="002C7472">
        <w:rPr>
          <w:color w:val="000000" w:themeColor="text1"/>
          <w:sz w:val="20"/>
          <w:szCs w:val="20"/>
          <w:shd w:val="clear" w:color="auto" w:fill="FFFFFF"/>
        </w:rPr>
        <w:t>, 133:28S, 2019</w:t>
      </w:r>
    </w:p>
    <w:p w14:paraId="102B83F7" w14:textId="77777777" w:rsidR="00C6401B" w:rsidRPr="002C7472" w:rsidRDefault="008D211C" w:rsidP="00C6401B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proofErr w:type="spellStart"/>
      <w:r w:rsidRPr="002C7472">
        <w:rPr>
          <w:color w:val="000000" w:themeColor="text1"/>
          <w:sz w:val="20"/>
          <w:szCs w:val="20"/>
        </w:rPr>
        <w:t>Ichinoe</w:t>
      </w:r>
      <w:proofErr w:type="spellEnd"/>
      <w:r w:rsidRPr="002C7472">
        <w:rPr>
          <w:color w:val="000000" w:themeColor="text1"/>
          <w:sz w:val="20"/>
          <w:szCs w:val="20"/>
        </w:rPr>
        <w:t xml:space="preserve">, Abraham; </w:t>
      </w:r>
      <w:proofErr w:type="spellStart"/>
      <w:r w:rsidRPr="002C7472">
        <w:rPr>
          <w:color w:val="000000" w:themeColor="text1"/>
          <w:sz w:val="20"/>
          <w:szCs w:val="20"/>
        </w:rPr>
        <w:t>Ogurek</w:t>
      </w:r>
      <w:proofErr w:type="spellEnd"/>
      <w:r w:rsidRPr="002C7472">
        <w:rPr>
          <w:color w:val="000000" w:themeColor="text1"/>
          <w:sz w:val="20"/>
          <w:szCs w:val="20"/>
        </w:rPr>
        <w:t xml:space="preserve">, Ian; Choi; Kevin; </w:t>
      </w:r>
      <w:r w:rsidRPr="002C7472">
        <w:rPr>
          <w:b/>
          <w:bCs/>
          <w:color w:val="000000" w:themeColor="text1"/>
          <w:sz w:val="20"/>
          <w:szCs w:val="20"/>
        </w:rPr>
        <w:t>Howard, David</w:t>
      </w:r>
      <w:r w:rsidRPr="002C7472">
        <w:rPr>
          <w:color w:val="000000" w:themeColor="text1"/>
          <w:sz w:val="20"/>
          <w:szCs w:val="20"/>
        </w:rPr>
        <w:t xml:space="preserve">; 686: Obstetrics versus Gynecology: Which category of research papers are more highly cited? [Abstract]; </w:t>
      </w:r>
      <w:r w:rsidRPr="002C7472">
        <w:rPr>
          <w:i/>
          <w:iCs/>
          <w:color w:val="000000" w:themeColor="text1"/>
          <w:sz w:val="20"/>
          <w:szCs w:val="20"/>
        </w:rPr>
        <w:t>American Journal of Obstetrics &amp; Gynecology</w:t>
      </w:r>
      <w:r w:rsidRPr="002C7472">
        <w:rPr>
          <w:color w:val="000000" w:themeColor="text1"/>
          <w:sz w:val="20"/>
          <w:szCs w:val="20"/>
        </w:rPr>
        <w:t>, 220(1): S454, 2019</w:t>
      </w:r>
    </w:p>
    <w:p w14:paraId="3E5B1E8B" w14:textId="6C659BBE" w:rsidR="0075729D" w:rsidRPr="002C7472" w:rsidRDefault="00C6401B" w:rsidP="0075729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proofErr w:type="spellStart"/>
      <w:r w:rsidRPr="002C7472">
        <w:rPr>
          <w:color w:val="000000" w:themeColor="text1"/>
          <w:sz w:val="20"/>
          <w:szCs w:val="20"/>
          <w:shd w:val="clear" w:color="auto" w:fill="FFFFFF"/>
        </w:rPr>
        <w:t>Masghati</w:t>
      </w:r>
      <w:proofErr w:type="spellEnd"/>
      <w:r w:rsidRPr="002C7472">
        <w:rPr>
          <w:color w:val="000000" w:themeColor="text1"/>
          <w:sz w:val="20"/>
          <w:szCs w:val="20"/>
          <w:shd w:val="clear" w:color="auto" w:fill="FFFFFF"/>
        </w:rPr>
        <w:t xml:space="preserve"> S; </w:t>
      </w:r>
      <w:r w:rsidRPr="002C7472">
        <w:rPr>
          <w:b/>
          <w:bCs/>
          <w:color w:val="000000" w:themeColor="text1"/>
          <w:sz w:val="20"/>
          <w:szCs w:val="20"/>
          <w:shd w:val="clear" w:color="auto" w:fill="FFFFFF"/>
        </w:rPr>
        <w:t>Howard DL</w:t>
      </w:r>
      <w:r w:rsidR="002949CD" w:rsidRPr="002C7472">
        <w:rPr>
          <w:color w:val="000000" w:themeColor="text1"/>
          <w:sz w:val="20"/>
          <w:szCs w:val="20"/>
          <w:shd w:val="clear" w:color="auto" w:fill="FFFFFF"/>
        </w:rPr>
        <w:t xml:space="preserve">; </w:t>
      </w:r>
      <w:proofErr w:type="spellStart"/>
      <w:r w:rsidR="002949CD" w:rsidRPr="002C7472">
        <w:rPr>
          <w:color w:val="000000" w:themeColor="text1"/>
          <w:sz w:val="20"/>
          <w:szCs w:val="20"/>
          <w:shd w:val="clear" w:color="auto" w:fill="FFFFFF"/>
        </w:rPr>
        <w:t>Swainson</w:t>
      </w:r>
      <w:proofErr w:type="spellEnd"/>
      <w:r w:rsidR="002949CD" w:rsidRPr="002C7472">
        <w:rPr>
          <w:color w:val="000000" w:themeColor="text1"/>
          <w:sz w:val="20"/>
          <w:szCs w:val="20"/>
          <w:shd w:val="clear" w:color="auto" w:fill="FFFFFF"/>
        </w:rPr>
        <w:t xml:space="preserve"> D; McDaniel A. </w:t>
      </w:r>
      <w:r w:rsidRPr="002C7472">
        <w:rPr>
          <w:color w:val="000000" w:themeColor="text1"/>
          <w:sz w:val="20"/>
          <w:szCs w:val="20"/>
        </w:rPr>
        <w:t xml:space="preserve"> </w:t>
      </w:r>
      <w:r w:rsidR="0075729D" w:rsidRPr="002C7472">
        <w:rPr>
          <w:color w:val="000000" w:themeColor="text1"/>
          <w:sz w:val="20"/>
          <w:szCs w:val="20"/>
        </w:rPr>
        <w:t>The Impact of Resident Participation on Operating Time in Robotic Surgery for Benign Gynecological Conditions</w:t>
      </w:r>
      <w:r w:rsidR="002949CD" w:rsidRPr="002C7472">
        <w:rPr>
          <w:color w:val="000000" w:themeColor="text1"/>
          <w:sz w:val="20"/>
          <w:szCs w:val="20"/>
        </w:rPr>
        <w:t xml:space="preserve">.[Abstract] </w:t>
      </w:r>
      <w:r w:rsidR="0075729D" w:rsidRPr="002C7472">
        <w:rPr>
          <w:i/>
          <w:iCs/>
          <w:color w:val="000000" w:themeColor="text1"/>
          <w:sz w:val="20"/>
          <w:szCs w:val="20"/>
        </w:rPr>
        <w:t>Journal of Minimally Invasive Gynecology</w:t>
      </w:r>
      <w:r w:rsidR="0075729D" w:rsidRPr="002C7472">
        <w:rPr>
          <w:color w:val="000000" w:themeColor="text1"/>
          <w:sz w:val="20"/>
          <w:szCs w:val="20"/>
        </w:rPr>
        <w:t>, Volume 26, Issue 7, S145</w:t>
      </w:r>
      <w:r w:rsidR="002C7472">
        <w:rPr>
          <w:color w:val="000000" w:themeColor="text1"/>
          <w:sz w:val="20"/>
          <w:szCs w:val="20"/>
        </w:rPr>
        <w:t>, 2019</w:t>
      </w:r>
    </w:p>
    <w:p w14:paraId="6C1B24E6" w14:textId="77777777" w:rsidR="0075729D" w:rsidRPr="00082573" w:rsidRDefault="0075729D" w:rsidP="000F0946">
      <w:pPr>
        <w:pStyle w:val="ListParagraph"/>
        <w:ind w:left="2233" w:firstLine="0"/>
        <w:rPr>
          <w:sz w:val="20"/>
          <w:szCs w:val="20"/>
        </w:rPr>
      </w:pPr>
    </w:p>
    <w:p w14:paraId="4EF188E7" w14:textId="77777777" w:rsidR="0061352B" w:rsidRPr="00E34FE0" w:rsidRDefault="0061352B">
      <w:pPr>
        <w:pStyle w:val="BodyText"/>
        <w:spacing w:before="9"/>
        <w:rPr>
          <w:i w:val="0"/>
        </w:rPr>
      </w:pPr>
    </w:p>
    <w:p w14:paraId="2FC80688" w14:textId="5E1EA269" w:rsidR="005C6412" w:rsidRPr="00E34FE0" w:rsidRDefault="00A01F99" w:rsidP="005C6412">
      <w:pPr>
        <w:pStyle w:val="Heading2"/>
        <w:numPr>
          <w:ilvl w:val="0"/>
          <w:numId w:val="2"/>
        </w:numPr>
        <w:tabs>
          <w:tab w:val="left" w:pos="1853"/>
          <w:tab w:val="left" w:pos="1854"/>
        </w:tabs>
        <w:spacing w:before="1"/>
        <w:ind w:left="1854" w:hanging="701"/>
      </w:pPr>
      <w:r w:rsidRPr="00E34FE0">
        <w:t>Reports</w:t>
      </w:r>
    </w:p>
    <w:p w14:paraId="1736E73E" w14:textId="2E16EC7E" w:rsidR="005C6412" w:rsidRPr="00E34FE0" w:rsidRDefault="00E34FE0" w:rsidP="005C6412">
      <w:pPr>
        <w:pStyle w:val="Heading2"/>
        <w:numPr>
          <w:ilvl w:val="1"/>
          <w:numId w:val="2"/>
        </w:numPr>
        <w:spacing w:line="229" w:lineRule="exact"/>
      </w:pPr>
      <w:r w:rsidRPr="00E34FE0">
        <w:t>n</w:t>
      </w:r>
      <w:r w:rsidR="005C6412" w:rsidRPr="00E34FE0">
        <w:t>one</w:t>
      </w:r>
    </w:p>
    <w:p w14:paraId="4B4650D9" w14:textId="77777777" w:rsidR="0061352B" w:rsidRPr="00E34FE0" w:rsidRDefault="0061352B">
      <w:pPr>
        <w:pStyle w:val="BodyText"/>
        <w:rPr>
          <w:i w:val="0"/>
        </w:rPr>
      </w:pPr>
    </w:p>
    <w:p w14:paraId="68DFF167" w14:textId="1C86EB96" w:rsidR="0061352B" w:rsidRPr="005165CE" w:rsidRDefault="00FC3CB2" w:rsidP="00A80515">
      <w:pPr>
        <w:pStyle w:val="BodyText"/>
        <w:ind w:left="433"/>
      </w:pPr>
      <w:r w:rsidRPr="005165CE">
        <w:rPr>
          <w:b/>
          <w:i w:val="0"/>
        </w:rPr>
        <w:t>PRESENTATIONS</w:t>
      </w:r>
      <w:r w:rsidR="00A01F99" w:rsidRPr="005165CE">
        <w:rPr>
          <w:b/>
          <w:i w:val="0"/>
        </w:rPr>
        <w:t xml:space="preserve">: </w:t>
      </w:r>
    </w:p>
    <w:p w14:paraId="723CF99F" w14:textId="148E88B2" w:rsidR="0061352B" w:rsidRPr="005165CE" w:rsidRDefault="00A01F99">
      <w:pPr>
        <w:pStyle w:val="ListParagraph"/>
        <w:numPr>
          <w:ilvl w:val="0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>Scientifi</w:t>
      </w:r>
      <w:r w:rsidR="006F06DA">
        <w:rPr>
          <w:sz w:val="20"/>
          <w:szCs w:val="20"/>
        </w:rPr>
        <w:t>c</w:t>
      </w:r>
      <w:r w:rsidRPr="005165CE">
        <w:rPr>
          <w:sz w:val="20"/>
          <w:szCs w:val="20"/>
        </w:rPr>
        <w:t>:</w:t>
      </w:r>
    </w:p>
    <w:p w14:paraId="057B5678" w14:textId="4BE676D2" w:rsidR="00435793" w:rsidRPr="005165CE" w:rsidRDefault="00435793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“The impact of a Nevada law on opioids prescribed to women after uncomplicated vaginal deliveries.” Todd, Terhune, Ceballos,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Accepted to 40th Annual Pregnancy Meeting, Society for Maternal Fetal Medicine (Feb 3-8, 2020 Grapevine, TX)</w:t>
      </w:r>
    </w:p>
    <w:p w14:paraId="6369233D" w14:textId="3721C19D" w:rsidR="00435793" w:rsidRDefault="00435793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>“Residents in Robotics.</w:t>
      </w:r>
      <w:r w:rsidR="00524D49" w:rsidRPr="005165CE">
        <w:rPr>
          <w:sz w:val="20"/>
          <w:szCs w:val="20"/>
        </w:rPr>
        <w:t>”</w:t>
      </w:r>
      <w:r w:rsidRPr="005165CE">
        <w:rPr>
          <w:sz w:val="20"/>
          <w:szCs w:val="20"/>
        </w:rPr>
        <w:t xml:space="preserve"> </w:t>
      </w:r>
      <w:proofErr w:type="spellStart"/>
      <w:r w:rsidRPr="005165CE">
        <w:rPr>
          <w:sz w:val="20"/>
          <w:szCs w:val="20"/>
        </w:rPr>
        <w:t>Masghati</w:t>
      </w:r>
      <w:proofErr w:type="spellEnd"/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Swainson</w:t>
      </w:r>
      <w:proofErr w:type="spellEnd"/>
      <w:r w:rsidRPr="005165CE">
        <w:rPr>
          <w:sz w:val="20"/>
          <w:szCs w:val="20"/>
        </w:rPr>
        <w:t xml:space="preserve">, McDaniel,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 xml:space="preserve">. Poster presentation at the 48th AAGL Global Congress of Minimally Invasive Gynecology </w:t>
      </w:r>
      <w:r w:rsidRPr="005165CE">
        <w:rPr>
          <w:sz w:val="20"/>
          <w:szCs w:val="20"/>
        </w:rPr>
        <w:lastRenderedPageBreak/>
        <w:t>(November 9-13, 2019 Vancouver, Canada)</w:t>
      </w:r>
    </w:p>
    <w:p w14:paraId="1143F051" w14:textId="0613B5BC" w:rsidR="00BF4390" w:rsidRPr="00BF4390" w:rsidRDefault="00BF4390" w:rsidP="00BF4390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>
        <w:rPr>
          <w:sz w:val="20"/>
          <w:szCs w:val="20"/>
        </w:rPr>
        <w:t>“</w:t>
      </w:r>
      <w:r w:rsidRPr="00DB5F04">
        <w:rPr>
          <w:sz w:val="20"/>
          <w:szCs w:val="20"/>
        </w:rPr>
        <w:t>Occult Uterine Malignancy at the Time of Surgery for Benign Gynecologic Indications: An Updated Systematic Review</w:t>
      </w:r>
      <w:r>
        <w:rPr>
          <w:sz w:val="20"/>
          <w:szCs w:val="20"/>
        </w:rPr>
        <w:t xml:space="preserve">” </w:t>
      </w:r>
      <w:r w:rsidRPr="00DB5F04">
        <w:rPr>
          <w:sz w:val="20"/>
          <w:szCs w:val="20"/>
        </w:rPr>
        <w:t xml:space="preserve">Davenport ER; James L; </w:t>
      </w:r>
      <w:r w:rsidRPr="00DB5F04">
        <w:rPr>
          <w:b/>
          <w:bCs/>
          <w:sz w:val="20"/>
          <w:szCs w:val="20"/>
        </w:rPr>
        <w:t>Howard DL</w:t>
      </w:r>
      <w:r w:rsidRPr="00DB5F04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Oral </w:t>
      </w:r>
      <w:r w:rsidRPr="005165CE">
        <w:rPr>
          <w:sz w:val="20"/>
          <w:szCs w:val="20"/>
        </w:rPr>
        <w:t>presentation at the 48th AAGL Global Congress of Minimally Invasive Gynecology (November 9-13, 2019 Vancouver, Canada)</w:t>
      </w:r>
    </w:p>
    <w:p w14:paraId="76671B5B" w14:textId="4F083A9E" w:rsidR="00BF4390" w:rsidRPr="00E37E37" w:rsidRDefault="00BF4390" w:rsidP="00BF4390">
      <w:pPr>
        <w:pStyle w:val="Heading2"/>
        <w:numPr>
          <w:ilvl w:val="1"/>
          <w:numId w:val="1"/>
        </w:numPr>
        <w:spacing w:before="9"/>
      </w:pPr>
      <w:r>
        <w:rPr>
          <w:shd w:val="clear" w:color="auto" w:fill="FFFFFF"/>
        </w:rPr>
        <w:t>“</w:t>
      </w:r>
      <w:r w:rsidRPr="00E37E37">
        <w:rPr>
          <w:shd w:val="clear" w:color="auto" w:fill="FFFFFF"/>
        </w:rPr>
        <w:t>Occult Uterine Malignancy at the Time of Surgery for Pelvic Organ Prolapse</w:t>
      </w:r>
      <w:r>
        <w:rPr>
          <w:shd w:val="clear" w:color="auto" w:fill="FFFFFF"/>
        </w:rPr>
        <w:t>”</w:t>
      </w:r>
      <w:r w:rsidRPr="00E37E37">
        <w:rPr>
          <w:shd w:val="clear" w:color="auto" w:fill="FFFFFF"/>
        </w:rPr>
        <w:t xml:space="preserve"> Davenport ER; James L; </w:t>
      </w:r>
      <w:r w:rsidRPr="00E37E37">
        <w:rPr>
          <w:b/>
          <w:bCs/>
          <w:shd w:val="clear" w:color="auto" w:fill="FFFFFF"/>
        </w:rPr>
        <w:t>Howard DL</w:t>
      </w:r>
      <w:r>
        <w:rPr>
          <w:shd w:val="clear" w:color="auto" w:fill="FFFFFF"/>
        </w:rPr>
        <w:t>.</w:t>
      </w:r>
      <w:r w:rsidRPr="00E37E37">
        <w:rPr>
          <w:shd w:val="clear" w:color="auto" w:fill="FFFFFF"/>
        </w:rPr>
        <w:t xml:space="preserve"> </w:t>
      </w:r>
      <w:r>
        <w:t xml:space="preserve">Oral </w:t>
      </w:r>
      <w:r w:rsidRPr="005165CE">
        <w:t>presentation at the 48th AAGL Global Congress of Minimally Invasive Gynecology (November 9-13, 2019 Vancouver, Canada)</w:t>
      </w:r>
    </w:p>
    <w:p w14:paraId="250D7B67" w14:textId="65D10939" w:rsidR="00BF4390" w:rsidRPr="00BF4390" w:rsidRDefault="00BF4390" w:rsidP="00BF4390">
      <w:pPr>
        <w:pStyle w:val="Heading2"/>
        <w:numPr>
          <w:ilvl w:val="1"/>
          <w:numId w:val="1"/>
        </w:numPr>
        <w:spacing w:before="9"/>
      </w:pPr>
      <w:r>
        <w:rPr>
          <w:shd w:val="clear" w:color="auto" w:fill="FFFFFF"/>
        </w:rPr>
        <w:t>“</w:t>
      </w:r>
      <w:r w:rsidRPr="00E37E37">
        <w:rPr>
          <w:shd w:val="clear" w:color="auto" w:fill="FFFFFF"/>
        </w:rPr>
        <w:t>Occult Uterine Malignancy at the Time of Surgery for Uterine Fibroids</w:t>
      </w:r>
      <w:r>
        <w:rPr>
          <w:shd w:val="clear" w:color="auto" w:fill="FFFFFF"/>
        </w:rPr>
        <w:t>”</w:t>
      </w:r>
      <w:r w:rsidRPr="00E37E37">
        <w:rPr>
          <w:shd w:val="clear" w:color="auto" w:fill="FFFFFF"/>
        </w:rPr>
        <w:t xml:space="preserve"> </w:t>
      </w:r>
      <w:proofErr w:type="spellStart"/>
      <w:r w:rsidRPr="00E37E37">
        <w:rPr>
          <w:shd w:val="clear" w:color="auto" w:fill="FFFFFF"/>
        </w:rPr>
        <w:t>Masghati</w:t>
      </w:r>
      <w:proofErr w:type="spellEnd"/>
      <w:r w:rsidRPr="00E37E37">
        <w:rPr>
          <w:shd w:val="clear" w:color="auto" w:fill="FFFFFF"/>
        </w:rPr>
        <w:t xml:space="preserve"> S; Davenport ER; James L; </w:t>
      </w:r>
      <w:r w:rsidRPr="00E37E37">
        <w:rPr>
          <w:b/>
          <w:bCs/>
          <w:shd w:val="clear" w:color="auto" w:fill="FFFFFF"/>
        </w:rPr>
        <w:t>Howard DL</w:t>
      </w:r>
      <w:r w:rsidRPr="00E37E37">
        <w:rPr>
          <w:shd w:val="clear" w:color="auto" w:fill="FFFFFF"/>
        </w:rPr>
        <w:t xml:space="preserve">; </w:t>
      </w:r>
      <w:r>
        <w:t xml:space="preserve">Oral </w:t>
      </w:r>
      <w:r w:rsidRPr="005165CE">
        <w:t>presentation at the 48th AAGL Global Congress of Minimally Invasive Gynecology (November 9-13, 2019 Vancouver, Canada)</w:t>
      </w:r>
    </w:p>
    <w:p w14:paraId="38D22E77" w14:textId="6FC59A97" w:rsidR="00600322" w:rsidRPr="005165CE" w:rsidRDefault="00600322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Residents in Robotics.” </w:t>
      </w:r>
      <w:proofErr w:type="spellStart"/>
      <w:r w:rsidRPr="005165CE">
        <w:rPr>
          <w:sz w:val="20"/>
          <w:szCs w:val="20"/>
        </w:rPr>
        <w:t>Masghati</w:t>
      </w:r>
      <w:proofErr w:type="spellEnd"/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Swainson</w:t>
      </w:r>
      <w:proofErr w:type="spellEnd"/>
      <w:r w:rsidRPr="005165CE">
        <w:rPr>
          <w:sz w:val="20"/>
          <w:szCs w:val="20"/>
        </w:rPr>
        <w:t xml:space="preserve">, McDaniel,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Oral </w:t>
      </w:r>
      <w:r w:rsidRPr="005165CE">
        <w:rPr>
          <w:sz w:val="20"/>
          <w:szCs w:val="20"/>
        </w:rPr>
        <w:t xml:space="preserve">presentation at the </w:t>
      </w:r>
      <w:r>
        <w:rPr>
          <w:sz w:val="20"/>
          <w:szCs w:val="20"/>
        </w:rPr>
        <w:t>Intuitive 360 scientific conference</w:t>
      </w:r>
      <w:r w:rsidR="006238D2">
        <w:rPr>
          <w:sz w:val="20"/>
          <w:szCs w:val="20"/>
        </w:rPr>
        <w:t>, (</w:t>
      </w:r>
      <w:r w:rsidR="00E33B1B">
        <w:rPr>
          <w:sz w:val="20"/>
          <w:szCs w:val="20"/>
        </w:rPr>
        <w:t>October 10-12, 2019 Miami, Florida)</w:t>
      </w:r>
    </w:p>
    <w:p w14:paraId="20DF717C" w14:textId="043525AB" w:rsidR="00B66604" w:rsidRPr="005165CE" w:rsidRDefault="00B666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“Comparison of Nutritional Content of Prescription vs Nonprescription Prenatal Vitamins.” Kelly, Tan,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Poster presentation at Annual 2019 Districts V, VIII &amp; IX Annual District Meeting, (October 3-5, 2019 Kapalua, Hawaii)</w:t>
      </w:r>
    </w:p>
    <w:p w14:paraId="05F2C773" w14:textId="6BD128C9" w:rsidR="00B66604" w:rsidRPr="005165CE" w:rsidRDefault="00B666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“Comparison of Nutritional Content of Prescription vs Nonprescription Prenatal Vitamins.” Kelly, </w:t>
      </w:r>
      <w:proofErr w:type="spellStart"/>
      <w:r w:rsidRPr="005165CE">
        <w:rPr>
          <w:sz w:val="20"/>
          <w:szCs w:val="20"/>
        </w:rPr>
        <w:t>Muraga</w:t>
      </w:r>
      <w:proofErr w:type="spellEnd"/>
      <w:r w:rsidRPr="005165CE">
        <w:rPr>
          <w:sz w:val="20"/>
          <w:szCs w:val="20"/>
        </w:rPr>
        <w:t xml:space="preserve">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Poster presentation at 2019 Annual Clinical Meeting of the American Congress of Obstetricians and Gynecologists, (May 2-6, Nashville, TN)</w:t>
      </w:r>
    </w:p>
    <w:p w14:paraId="5216A81F" w14:textId="28C1F052" w:rsidR="00D50F6D" w:rsidRPr="005165CE" w:rsidRDefault="00D50F6D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“Does Serum Hemoglobin A1C during early pregnancy predict performance on the 1-hour Glucose Challenge Test?” </w:t>
      </w:r>
      <w:proofErr w:type="spellStart"/>
      <w:r w:rsidRPr="005165CE">
        <w:rPr>
          <w:sz w:val="20"/>
          <w:szCs w:val="20"/>
        </w:rPr>
        <w:t>Stiewig</w:t>
      </w:r>
      <w:proofErr w:type="spellEnd"/>
      <w:r w:rsidRPr="005165CE">
        <w:rPr>
          <w:sz w:val="20"/>
          <w:szCs w:val="20"/>
        </w:rPr>
        <w:t xml:space="preserve">, Jackson,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Poster presentation at 2019 Annual Clinical Meeting of the American Congress of Obstetricians and Gynecologists, (May 2-6, Nashville, TN)</w:t>
      </w:r>
    </w:p>
    <w:p w14:paraId="332D343C" w14:textId="31B84D23" w:rsidR="00D50F6D" w:rsidRPr="005165CE" w:rsidRDefault="00D50F6D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“Women's Health Literacy Regarding the Hysterectomy Procedure and Uterine Fibroids.”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 xml:space="preserve">, Gopal, </w:t>
      </w:r>
      <w:proofErr w:type="spellStart"/>
      <w:r w:rsidRPr="005165CE">
        <w:rPr>
          <w:sz w:val="20"/>
          <w:szCs w:val="20"/>
        </w:rPr>
        <w:t>Stockwell</w:t>
      </w:r>
      <w:proofErr w:type="spellEnd"/>
      <w:r w:rsidRPr="005165CE">
        <w:rPr>
          <w:sz w:val="20"/>
          <w:szCs w:val="20"/>
        </w:rPr>
        <w:t>, Pedroso, Brotherton, Volker. Oral poster presentation at 2018 Annual Scientific Meeting of the Society of Gynecologic Surgeons, (March 11-14, 2018 Orlando, FL)</w:t>
      </w:r>
    </w:p>
    <w:p w14:paraId="663A8894" w14:textId="067414A1" w:rsidR="006B3CF6" w:rsidRPr="005165CE" w:rsidRDefault="006B3CF6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“A Systematic Review of Case Reports of Organ Damage secondary to Intrauterine Device Perforation.” Evans, Choi, </w:t>
      </w:r>
      <w:proofErr w:type="spellStart"/>
      <w:r w:rsidRPr="005165CE">
        <w:rPr>
          <w:sz w:val="20"/>
          <w:szCs w:val="20"/>
        </w:rPr>
        <w:t>Ogurek</w:t>
      </w:r>
      <w:proofErr w:type="spellEnd"/>
      <w:r w:rsidRPr="005165CE">
        <w:rPr>
          <w:sz w:val="20"/>
          <w:szCs w:val="20"/>
        </w:rPr>
        <w:t xml:space="preserve">, Tran,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Poster presentation at 2018 Annual Scientific Meeting of the Society of Gynecologic Surgeons, (March 11-14, 2018 Orlando, FL)</w:t>
      </w:r>
    </w:p>
    <w:p w14:paraId="1E467848" w14:textId="0107F155" w:rsidR="00D50F6D" w:rsidRPr="005165CE" w:rsidRDefault="00D50F6D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“Obstetrics versus Gynecology: Which category of research papers are more highly cited?” </w:t>
      </w:r>
      <w:proofErr w:type="spellStart"/>
      <w:r w:rsidRPr="005165CE">
        <w:rPr>
          <w:sz w:val="20"/>
          <w:szCs w:val="20"/>
        </w:rPr>
        <w:t>Ichinoe</w:t>
      </w:r>
      <w:proofErr w:type="spellEnd"/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Ogurek</w:t>
      </w:r>
      <w:proofErr w:type="spellEnd"/>
      <w:r w:rsidRPr="005165CE">
        <w:rPr>
          <w:sz w:val="20"/>
          <w:szCs w:val="20"/>
        </w:rPr>
        <w:t xml:space="preserve">, Choi,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Presented as poster at the 39th Annual Pregnancy Meeting, Society for Maternal Fetal Medicine (Feb 13-18, 2019 Las Vegas, NV)</w:t>
      </w:r>
    </w:p>
    <w:p w14:paraId="3FB37FFC" w14:textId="3563C060" w:rsidR="006F2804" w:rsidRPr="005165CE" w:rsidRDefault="006F28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“Women's Health Literacy Regarding the Hysterectomy Procedure and Uterine Fibroids.” </w:t>
      </w:r>
      <w:r w:rsidR="008E0B94" w:rsidRPr="005165CE">
        <w:rPr>
          <w:b/>
          <w:bCs/>
          <w:sz w:val="20"/>
          <w:szCs w:val="20"/>
        </w:rPr>
        <w:t>Howard</w:t>
      </w:r>
      <w:r w:rsidR="008E0B94" w:rsidRPr="005165CE">
        <w:rPr>
          <w:sz w:val="20"/>
          <w:szCs w:val="20"/>
        </w:rPr>
        <w:t xml:space="preserve">. </w:t>
      </w:r>
      <w:r w:rsidRPr="005165CE">
        <w:rPr>
          <w:sz w:val="20"/>
          <w:szCs w:val="20"/>
        </w:rPr>
        <w:t>The 47th AAGL Global Congress of Minimally Invasive Gynecology (November 11-15, 2018 Las Vegas, Nevada</w:t>
      </w:r>
    </w:p>
    <w:p w14:paraId="62D1BDB6" w14:textId="19F935CC" w:rsidR="006B3CF6" w:rsidRPr="005165CE" w:rsidRDefault="006B3CF6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“Developing a Visual Aid to Improve Women’s Knowledge of Hysterectomy.” </w:t>
      </w:r>
      <w:proofErr w:type="spellStart"/>
      <w:r w:rsidRPr="005165CE">
        <w:rPr>
          <w:sz w:val="20"/>
          <w:szCs w:val="20"/>
        </w:rPr>
        <w:t>Stockwell</w:t>
      </w:r>
      <w:proofErr w:type="spellEnd"/>
      <w:r w:rsidRPr="005165CE">
        <w:rPr>
          <w:sz w:val="20"/>
          <w:szCs w:val="20"/>
        </w:rPr>
        <w:t xml:space="preserve">, Gopal, Pedroso, Brotherton, Volker, Hodges,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. Poster presentation at the 46th AAGL Global Congress of Minimally Invasive Gynecology (November 12-17, 2017 Washington, DC)</w:t>
      </w:r>
    </w:p>
    <w:p w14:paraId="08919666" w14:textId="7289AC5A" w:rsidR="00E96576" w:rsidRPr="005165CE" w:rsidRDefault="00E96576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“The Incidence of Mechanical Complications of Intrauterine Devices in the United States.”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, Ford, Ceballos, Volker. Poster presentation at the 46th AAGL Global Congress of Minimally Invasive Gynecology (November 12-17, 2017, Washington DC)</w:t>
      </w:r>
    </w:p>
    <w:p w14:paraId="26A5EDF6" w14:textId="53740321" w:rsidR="009E3925" w:rsidRPr="005165CE" w:rsidRDefault="009E3925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“Temporal trends in the uptake of the </w:t>
      </w:r>
      <w:proofErr w:type="spellStart"/>
      <w:r w:rsidRPr="005165CE">
        <w:rPr>
          <w:sz w:val="20"/>
          <w:szCs w:val="20"/>
        </w:rPr>
        <w:t>etonogestrel</w:t>
      </w:r>
      <w:proofErr w:type="spellEnd"/>
      <w:r w:rsidRPr="005165CE">
        <w:rPr>
          <w:sz w:val="20"/>
          <w:szCs w:val="20"/>
        </w:rPr>
        <w:t xml:space="preserve"> implant in a large private practice setting.”</w:t>
      </w:r>
      <w:r w:rsidR="008A3658">
        <w:rPr>
          <w:sz w:val="20"/>
          <w:szCs w:val="20"/>
        </w:rPr>
        <w:t xml:space="preserve"> </w:t>
      </w:r>
      <w:r w:rsidR="008A3658" w:rsidRPr="008A3658">
        <w:rPr>
          <w:b/>
          <w:bCs/>
          <w:sz w:val="20"/>
          <w:szCs w:val="20"/>
        </w:rPr>
        <w:t>Howard</w:t>
      </w:r>
      <w:r w:rsidR="008A3658">
        <w:rPr>
          <w:sz w:val="20"/>
          <w:szCs w:val="20"/>
        </w:rPr>
        <w:t>,</w:t>
      </w:r>
      <w:r w:rsidRPr="005165CE">
        <w:rPr>
          <w:sz w:val="20"/>
          <w:szCs w:val="20"/>
        </w:rPr>
        <w:t xml:space="preserve"> Ford, Ceballos, Volker. Poster presentation at the 46th AAGL Global Congress of Minimally Invasive Gynecology (November 12-17, 2017 Washington DC</w:t>
      </w:r>
    </w:p>
    <w:p w14:paraId="3D3EF64E" w14:textId="65225337" w:rsidR="00C17786" w:rsidRPr="005165CE" w:rsidRDefault="00C17786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“Temporal Trends in the Insertion to Removal Interval for LARCs in a Diverse Private-Practice Patient Population.”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, Ford, Ceballos, Volker. Poster presentation at the 46th AAGL Global Congress of Minimally Invasive Gynecology (November 12-17, 2017 Washington DC)</w:t>
      </w:r>
    </w:p>
    <w:p w14:paraId="70DF5FEF" w14:textId="600C100C" w:rsidR="001A68E8" w:rsidRPr="005165CE" w:rsidRDefault="001A68E8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“Complications of Sling Surgery for Stress Urinary Incontinence among Female </w:t>
      </w:r>
      <w:r w:rsidRPr="005165CE">
        <w:rPr>
          <w:sz w:val="20"/>
          <w:szCs w:val="20"/>
        </w:rPr>
        <w:lastRenderedPageBreak/>
        <w:t xml:space="preserve">Military Beneficiaries.”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 xml:space="preserve">, McGlynn, Greer. Presented at the 42nd Annual Meeting of the International </w:t>
      </w:r>
      <w:proofErr w:type="spellStart"/>
      <w:r w:rsidRPr="005165CE">
        <w:rPr>
          <w:sz w:val="20"/>
          <w:szCs w:val="20"/>
        </w:rPr>
        <w:t>Urogynecological</w:t>
      </w:r>
      <w:proofErr w:type="spellEnd"/>
      <w:r w:rsidRPr="005165CE">
        <w:rPr>
          <w:sz w:val="20"/>
          <w:szCs w:val="20"/>
        </w:rPr>
        <w:t xml:space="preserve"> Association 2017 (June 20-24, Vancouver, Canada)</w:t>
      </w:r>
    </w:p>
    <w:p w14:paraId="49D08AE1" w14:textId="2FF4AA06" w:rsidR="001A68E8" w:rsidRPr="005165CE" w:rsidRDefault="001A68E8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“Uterine curettage versus presumptive methotrexate for non-viable pregnancy of unknown location.” </w:t>
      </w:r>
      <w:r w:rsidR="008E0B94" w:rsidRPr="005165CE">
        <w:rPr>
          <w:b/>
          <w:bCs/>
          <w:sz w:val="20"/>
          <w:szCs w:val="20"/>
        </w:rPr>
        <w:t>Howard</w:t>
      </w:r>
      <w:r w:rsidR="008E0B94" w:rsidRPr="005165CE">
        <w:rPr>
          <w:sz w:val="20"/>
          <w:szCs w:val="20"/>
        </w:rPr>
        <w:t xml:space="preserve">. </w:t>
      </w:r>
      <w:r w:rsidRPr="005165CE">
        <w:rPr>
          <w:sz w:val="20"/>
          <w:szCs w:val="20"/>
        </w:rPr>
        <w:t>2017 Annual Clinical and Scientific Meeting of the American College of Obstetricians and Gynecologists (May 6-9, San Diego, CA).</w:t>
      </w:r>
    </w:p>
    <w:p w14:paraId="24178058" w14:textId="582B8577" w:rsidR="001A68E8" w:rsidRPr="005165CE" w:rsidRDefault="001A68E8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“Is there a consensus regarding the management of pregnancy of unknown location?” Parks M, Barnhart K, </w:t>
      </w:r>
      <w:r w:rsidRPr="005165CE">
        <w:rPr>
          <w:b/>
          <w:bCs/>
          <w:sz w:val="20"/>
          <w:szCs w:val="20"/>
        </w:rPr>
        <w:t>Howard DL</w:t>
      </w:r>
      <w:r w:rsidRPr="005165CE">
        <w:rPr>
          <w:sz w:val="20"/>
          <w:szCs w:val="20"/>
        </w:rPr>
        <w:t>. Presented at the 2016 Annual Clinical and Scientific Meeting of the American College of Obstetricians and Gynecologists (May 14-17, Washington D.C.)</w:t>
      </w:r>
    </w:p>
    <w:p w14:paraId="6F3F07B1" w14:textId="52893203" w:rsidR="00A1630B" w:rsidRPr="005165CE" w:rsidRDefault="00A1630B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“Association between military surgeon volume and complications after sling placement for stress urinary incontinence.” </w:t>
      </w:r>
      <w:r w:rsidRPr="005165CE">
        <w:rPr>
          <w:b/>
          <w:bCs/>
          <w:sz w:val="20"/>
          <w:szCs w:val="20"/>
        </w:rPr>
        <w:t>Howard</w:t>
      </w:r>
      <w:r w:rsidRPr="005165CE">
        <w:rPr>
          <w:sz w:val="20"/>
          <w:szCs w:val="20"/>
        </w:rPr>
        <w:t>, McGlynn, Greer. Presented as oral presentation at 2016 Armed Forces District Meeting (September 18-21, Orlando, Florida)</w:t>
      </w:r>
    </w:p>
    <w:p w14:paraId="47A13D1B" w14:textId="24A1C867" w:rsidR="006F2804" w:rsidRPr="005165CE" w:rsidRDefault="006F28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“Women’s understanding of the term "Pap smear": a comparison of Spanish speaking versus English speaking women.” </w:t>
      </w:r>
      <w:r w:rsidRPr="005165CE">
        <w:rPr>
          <w:b/>
          <w:bCs/>
          <w:sz w:val="20"/>
          <w:szCs w:val="20"/>
        </w:rPr>
        <w:t>Howard DL</w:t>
      </w:r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Soulli</w:t>
      </w:r>
      <w:proofErr w:type="spellEnd"/>
      <w:r w:rsidRPr="005165CE">
        <w:rPr>
          <w:sz w:val="20"/>
          <w:szCs w:val="20"/>
        </w:rPr>
        <w:t xml:space="preserve"> B, Johnson N, Cooper S. Presented as an oral presentation at the 2015 Annual Clinical and Scientific Meeting of the American College of Obstetricians and Gynecologists (May 2-6, San Francisco, CA)</w:t>
      </w:r>
    </w:p>
    <w:p w14:paraId="27FE8D45" w14:textId="6D91D681" w:rsidR="006F2804" w:rsidRPr="005165CE" w:rsidRDefault="006F28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“Satisfaction with and Intention to Continue Depo-Provera Versus the Mirena IUD among Post- Partum Adolescents through 12 Months of Follow-Up.” </w:t>
      </w:r>
      <w:r w:rsidRPr="005165CE">
        <w:rPr>
          <w:b/>
          <w:bCs/>
          <w:sz w:val="20"/>
          <w:szCs w:val="20"/>
        </w:rPr>
        <w:t>Howard DL</w:t>
      </w:r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Wayman</w:t>
      </w:r>
      <w:proofErr w:type="spellEnd"/>
      <w:r w:rsidRPr="005165CE">
        <w:rPr>
          <w:sz w:val="20"/>
          <w:szCs w:val="20"/>
        </w:rPr>
        <w:t xml:space="preserve"> R, Strickland JL. Presented as an oral presentation at the 2013 Annual meeting of the American Society for Reproductive Medicine (October 12-17, Boston, MA)</w:t>
      </w:r>
    </w:p>
    <w:p w14:paraId="3E09615E" w14:textId="0EDF10D2" w:rsidR="006F2804" w:rsidRPr="005165CE" w:rsidRDefault="006F28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“Positive endomyocardial biopsy for sarcoid is associated with a poor prognosis in patients with initially unexplained cardiomyopathy.” </w:t>
      </w:r>
      <w:proofErr w:type="spellStart"/>
      <w:r w:rsidRPr="005165CE">
        <w:rPr>
          <w:sz w:val="20"/>
          <w:szCs w:val="20"/>
        </w:rPr>
        <w:t>Ardehali</w:t>
      </w:r>
      <w:proofErr w:type="spellEnd"/>
      <w:r w:rsidRPr="005165CE">
        <w:rPr>
          <w:sz w:val="20"/>
          <w:szCs w:val="20"/>
        </w:rPr>
        <w:t xml:space="preserve">, H, Thompson R, </w:t>
      </w:r>
      <w:r w:rsidRPr="005165CE">
        <w:rPr>
          <w:b/>
          <w:bCs/>
          <w:sz w:val="20"/>
          <w:szCs w:val="20"/>
        </w:rPr>
        <w:t>Howard, D.L</w:t>
      </w:r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Qasim</w:t>
      </w:r>
      <w:proofErr w:type="spellEnd"/>
      <w:r w:rsidRPr="005165CE">
        <w:rPr>
          <w:sz w:val="20"/>
          <w:szCs w:val="20"/>
        </w:rPr>
        <w:t>, A, Baughman, K, Kasper, E.K. Presented by co-author Edward Kasper at the 2003 American Heart Association Scientific Sessions 2003 (November 9-12, Orlando, FL)</w:t>
      </w:r>
    </w:p>
    <w:p w14:paraId="7D01C59F" w14:textId="1E9508CE" w:rsidR="006F2804" w:rsidRPr="005165CE" w:rsidRDefault="006F28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“Incarceration during pregnancy and birth outcomes.” </w:t>
      </w:r>
      <w:r w:rsidRPr="005165CE">
        <w:rPr>
          <w:b/>
          <w:bCs/>
          <w:sz w:val="20"/>
          <w:szCs w:val="20"/>
        </w:rPr>
        <w:t>Howard David L</w:t>
      </w:r>
      <w:r w:rsidRPr="005165CE">
        <w:rPr>
          <w:sz w:val="20"/>
          <w:szCs w:val="20"/>
        </w:rPr>
        <w:t xml:space="preserve">, </w:t>
      </w:r>
      <w:proofErr w:type="spellStart"/>
      <w:r w:rsidRPr="005165CE">
        <w:rPr>
          <w:sz w:val="20"/>
          <w:szCs w:val="20"/>
        </w:rPr>
        <w:t>Strobino</w:t>
      </w:r>
      <w:proofErr w:type="spellEnd"/>
      <w:r w:rsidRPr="005165CE">
        <w:rPr>
          <w:sz w:val="20"/>
          <w:szCs w:val="20"/>
        </w:rPr>
        <w:t xml:space="preserve"> Donna, Sherman Susan, Crum Rosa M. Presented as an oral presentation by first author at the 2005 Maternal and Child Health Epidemiology Conference (Miami, FL)</w:t>
      </w:r>
    </w:p>
    <w:p w14:paraId="631DF31E" w14:textId="567F895F" w:rsidR="006F2804" w:rsidRPr="005165CE" w:rsidRDefault="006F2804" w:rsidP="006F2804">
      <w:pPr>
        <w:pStyle w:val="ListParagraph"/>
        <w:numPr>
          <w:ilvl w:val="1"/>
          <w:numId w:val="1"/>
        </w:numPr>
        <w:tabs>
          <w:tab w:val="left" w:pos="1511"/>
        </w:tabs>
        <w:rPr>
          <w:sz w:val="20"/>
          <w:szCs w:val="20"/>
        </w:rPr>
      </w:pPr>
      <w:r w:rsidRPr="005165CE">
        <w:rPr>
          <w:sz w:val="20"/>
          <w:szCs w:val="20"/>
        </w:rPr>
        <w:t xml:space="preserve">“Dyslipidemia during pregnancy and preterm delivery.” Anna Maria </w:t>
      </w:r>
      <w:proofErr w:type="spellStart"/>
      <w:r w:rsidRPr="005165CE">
        <w:rPr>
          <w:sz w:val="20"/>
          <w:szCs w:val="20"/>
        </w:rPr>
        <w:t>Siega-Riz</w:t>
      </w:r>
      <w:proofErr w:type="spellEnd"/>
      <w:r w:rsidRPr="005165CE">
        <w:rPr>
          <w:sz w:val="20"/>
          <w:szCs w:val="20"/>
        </w:rPr>
        <w:t xml:space="preserve">, </w:t>
      </w:r>
      <w:r w:rsidRPr="005165CE">
        <w:rPr>
          <w:b/>
          <w:bCs/>
          <w:sz w:val="20"/>
          <w:szCs w:val="20"/>
        </w:rPr>
        <w:t>David Howard</w:t>
      </w:r>
      <w:r w:rsidRPr="005165CE">
        <w:rPr>
          <w:sz w:val="20"/>
          <w:szCs w:val="20"/>
        </w:rPr>
        <w:t xml:space="preserve">, David </w:t>
      </w:r>
      <w:proofErr w:type="spellStart"/>
      <w:r w:rsidRPr="005165CE">
        <w:rPr>
          <w:sz w:val="20"/>
          <w:szCs w:val="20"/>
        </w:rPr>
        <w:t>Savitz</w:t>
      </w:r>
      <w:proofErr w:type="spellEnd"/>
      <w:r w:rsidRPr="005165CE">
        <w:rPr>
          <w:sz w:val="20"/>
          <w:szCs w:val="20"/>
        </w:rPr>
        <w:t>, John Thorpe. Presented by first author at the 2006 Annual Meeting of the Society for Pediatric and Perinatal Epidemiology (Seattle, WA)</w:t>
      </w:r>
    </w:p>
    <w:p w14:paraId="2841369C" w14:textId="77777777" w:rsidR="0061352B" w:rsidRPr="005165CE" w:rsidRDefault="0061352B">
      <w:pPr>
        <w:pStyle w:val="BodyText"/>
        <w:spacing w:before="1"/>
        <w:rPr>
          <w:i w:val="0"/>
        </w:rPr>
      </w:pPr>
    </w:p>
    <w:p w14:paraId="68D8BD3C" w14:textId="714F1EAA" w:rsidR="0061352B" w:rsidRPr="005165CE" w:rsidRDefault="00A01F99">
      <w:pPr>
        <w:pStyle w:val="ListParagraph"/>
        <w:numPr>
          <w:ilvl w:val="0"/>
          <w:numId w:val="1"/>
        </w:numPr>
        <w:tabs>
          <w:tab w:val="left" w:pos="1514"/>
        </w:tabs>
        <w:ind w:left="1513" w:hanging="361"/>
        <w:rPr>
          <w:sz w:val="20"/>
          <w:szCs w:val="20"/>
        </w:rPr>
      </w:pPr>
      <w:r w:rsidRPr="005165CE">
        <w:rPr>
          <w:sz w:val="20"/>
          <w:szCs w:val="20"/>
        </w:rPr>
        <w:t>Professional:</w:t>
      </w:r>
      <w:r w:rsidR="00455A23" w:rsidRPr="005165CE">
        <w:rPr>
          <w:sz w:val="20"/>
          <w:szCs w:val="20"/>
        </w:rPr>
        <w:t xml:space="preserve"> </w:t>
      </w:r>
      <w:r w:rsidR="006F06DA">
        <w:rPr>
          <w:sz w:val="20"/>
          <w:szCs w:val="20"/>
        </w:rPr>
        <w:t>n</w:t>
      </w:r>
      <w:r w:rsidR="00455A23" w:rsidRPr="005165CE">
        <w:rPr>
          <w:sz w:val="20"/>
          <w:szCs w:val="20"/>
        </w:rPr>
        <w:t>one</w:t>
      </w:r>
    </w:p>
    <w:sectPr w:rsidR="0061352B" w:rsidRPr="005165CE">
      <w:headerReference w:type="default" r:id="rId7"/>
      <w:footerReference w:type="default" r:id="rId8"/>
      <w:pgSz w:w="12240" w:h="15840"/>
      <w:pgMar w:top="1200" w:right="1380" w:bottom="1260" w:left="1720" w:header="198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A237" w14:textId="77777777" w:rsidR="0039729D" w:rsidRDefault="0039729D">
      <w:r>
        <w:separator/>
      </w:r>
    </w:p>
  </w:endnote>
  <w:endnote w:type="continuationSeparator" w:id="0">
    <w:p w14:paraId="46FEC87A" w14:textId="77777777" w:rsidR="0039729D" w:rsidRDefault="0039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0224" w14:textId="77777777" w:rsidR="0061352B" w:rsidRDefault="00E24F35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9584" behindDoc="1" locked="0" layoutInCell="1" allowOverlap="1" wp14:anchorId="56B98CEB" wp14:editId="15E8C2A4">
              <wp:simplePos x="0" y="0"/>
              <wp:positionH relativeFrom="page">
                <wp:posOffset>3758540</wp:posOffset>
              </wp:positionH>
              <wp:positionV relativeFrom="page">
                <wp:posOffset>9239002</wp:posOffset>
              </wp:positionV>
              <wp:extent cx="1116281" cy="285007"/>
              <wp:effectExtent l="0" t="0" r="825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281" cy="2850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BE5AE" w14:textId="57BCEEAB" w:rsidR="0061352B" w:rsidRDefault="00A01F9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 w:rsidR="00082573" w:rsidRPr="00082573">
                            <w:rPr>
                              <w:sz w:val="24"/>
                            </w:rPr>
                            <w:fldChar w:fldCharType="begin"/>
                          </w:r>
                          <w:r w:rsidR="00082573" w:rsidRPr="00082573">
                            <w:rPr>
                              <w:sz w:val="24"/>
                            </w:rPr>
                            <w:instrText xml:space="preserve"> PAGE   \* MERGEFORMAT </w:instrText>
                          </w:r>
                          <w:r w:rsidR="00082573" w:rsidRPr="00082573">
                            <w:rPr>
                              <w:sz w:val="24"/>
                            </w:rPr>
                            <w:fldChar w:fldCharType="separate"/>
                          </w:r>
                          <w:r w:rsidR="00082573" w:rsidRPr="00082573">
                            <w:rPr>
                              <w:noProof/>
                              <w:sz w:val="24"/>
                            </w:rPr>
                            <w:t>1</w:t>
                          </w:r>
                          <w:r w:rsidR="00082573" w:rsidRPr="00082573">
                            <w:rPr>
                              <w:noProof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 w:rsidR="00882407">
                            <w:rPr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98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727.5pt;width:87.9pt;height:22.45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" filled="f" stroked="f">
              <v:path arrowok="t"/>
              <v:textbox inset="0,0,0,0">
                <w:txbxContent>
                  <w:p w14:paraId="6F0BE5AE" w14:textId="57BCEEAB" w:rsidR="0061352B" w:rsidRDefault="00A01F9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 w:rsidR="00082573" w:rsidRPr="00082573">
                      <w:rPr>
                        <w:sz w:val="24"/>
                      </w:rPr>
                      <w:fldChar w:fldCharType="begin"/>
                    </w:r>
                    <w:r w:rsidR="00082573" w:rsidRPr="00082573">
                      <w:rPr>
                        <w:sz w:val="24"/>
                      </w:rPr>
                      <w:instrText xml:space="preserve"> PAGE   \* MERGEFORMAT </w:instrText>
                    </w:r>
                    <w:r w:rsidR="00082573" w:rsidRPr="00082573">
                      <w:rPr>
                        <w:sz w:val="24"/>
                      </w:rPr>
                      <w:fldChar w:fldCharType="separate"/>
                    </w:r>
                    <w:r w:rsidR="00082573" w:rsidRPr="00082573">
                      <w:rPr>
                        <w:noProof/>
                        <w:sz w:val="24"/>
                      </w:rPr>
                      <w:t>1</w:t>
                    </w:r>
                    <w:r w:rsidR="00082573" w:rsidRPr="00082573">
                      <w:rPr>
                        <w:noProof/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of </w:t>
                    </w:r>
                    <w:r w:rsidR="00882407">
                      <w:rPr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2CDD" w14:textId="77777777" w:rsidR="0039729D" w:rsidRDefault="0039729D">
      <w:r>
        <w:separator/>
      </w:r>
    </w:p>
  </w:footnote>
  <w:footnote w:type="continuationSeparator" w:id="0">
    <w:p w14:paraId="2150D470" w14:textId="77777777" w:rsidR="0039729D" w:rsidRDefault="0039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E6DF" w14:textId="7DEDC979" w:rsidR="0061352B" w:rsidRDefault="0061352B">
    <w:pPr>
      <w:pStyle w:val="BodyText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4F7"/>
    <w:multiLevelType w:val="hybridMultilevel"/>
    <w:tmpl w:val="666EEF5A"/>
    <w:lvl w:ilvl="0" w:tplc="DF8CBCE0">
      <w:start w:val="1"/>
      <w:numFmt w:val="upperLetter"/>
      <w:lvlText w:val="%1."/>
      <w:lvlJc w:val="left"/>
      <w:pPr>
        <w:ind w:left="22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43" w:hanging="360"/>
      </w:pPr>
    </w:lvl>
    <w:lvl w:ilvl="2" w:tplc="0409001B" w:tentative="1">
      <w:start w:val="1"/>
      <w:numFmt w:val="lowerRoman"/>
      <w:lvlText w:val="%3."/>
      <w:lvlJc w:val="right"/>
      <w:pPr>
        <w:ind w:left="3663" w:hanging="180"/>
      </w:pPr>
    </w:lvl>
    <w:lvl w:ilvl="3" w:tplc="0409000F" w:tentative="1">
      <w:start w:val="1"/>
      <w:numFmt w:val="decimal"/>
      <w:lvlText w:val="%4."/>
      <w:lvlJc w:val="left"/>
      <w:pPr>
        <w:ind w:left="4383" w:hanging="360"/>
      </w:pPr>
    </w:lvl>
    <w:lvl w:ilvl="4" w:tplc="04090019" w:tentative="1">
      <w:start w:val="1"/>
      <w:numFmt w:val="lowerLetter"/>
      <w:lvlText w:val="%5."/>
      <w:lvlJc w:val="left"/>
      <w:pPr>
        <w:ind w:left="5103" w:hanging="360"/>
      </w:pPr>
    </w:lvl>
    <w:lvl w:ilvl="5" w:tplc="0409001B" w:tentative="1">
      <w:start w:val="1"/>
      <w:numFmt w:val="lowerRoman"/>
      <w:lvlText w:val="%6."/>
      <w:lvlJc w:val="right"/>
      <w:pPr>
        <w:ind w:left="5823" w:hanging="180"/>
      </w:pPr>
    </w:lvl>
    <w:lvl w:ilvl="6" w:tplc="0409000F" w:tentative="1">
      <w:start w:val="1"/>
      <w:numFmt w:val="decimal"/>
      <w:lvlText w:val="%7."/>
      <w:lvlJc w:val="left"/>
      <w:pPr>
        <w:ind w:left="6543" w:hanging="360"/>
      </w:pPr>
    </w:lvl>
    <w:lvl w:ilvl="7" w:tplc="04090019" w:tentative="1">
      <w:start w:val="1"/>
      <w:numFmt w:val="lowerLetter"/>
      <w:lvlText w:val="%8."/>
      <w:lvlJc w:val="left"/>
      <w:pPr>
        <w:ind w:left="7263" w:hanging="360"/>
      </w:pPr>
    </w:lvl>
    <w:lvl w:ilvl="8" w:tplc="040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 w15:restartNumberingAfterBreak="0">
    <w:nsid w:val="06203257"/>
    <w:multiLevelType w:val="hybridMultilevel"/>
    <w:tmpl w:val="04AC8042"/>
    <w:lvl w:ilvl="0" w:tplc="C7825230">
      <w:start w:val="1"/>
      <w:numFmt w:val="upperLetter"/>
      <w:lvlText w:val="%1."/>
      <w:lvlJc w:val="left"/>
      <w:pPr>
        <w:ind w:left="1510" w:hanging="358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1" w:tplc="869225EA">
      <w:numFmt w:val="bullet"/>
      <w:lvlText w:val="•"/>
      <w:lvlJc w:val="left"/>
      <w:pPr>
        <w:ind w:left="2282" w:hanging="358"/>
      </w:pPr>
      <w:rPr>
        <w:rFonts w:hint="default"/>
        <w:lang w:val="en-US" w:eastAsia="en-US" w:bidi="en-US"/>
      </w:rPr>
    </w:lvl>
    <w:lvl w:ilvl="2" w:tplc="E46E0962">
      <w:numFmt w:val="bullet"/>
      <w:lvlText w:val="•"/>
      <w:lvlJc w:val="left"/>
      <w:pPr>
        <w:ind w:left="3044" w:hanging="358"/>
      </w:pPr>
      <w:rPr>
        <w:rFonts w:hint="default"/>
        <w:lang w:val="en-US" w:eastAsia="en-US" w:bidi="en-US"/>
      </w:rPr>
    </w:lvl>
    <w:lvl w:ilvl="3" w:tplc="6158E678">
      <w:numFmt w:val="bullet"/>
      <w:lvlText w:val="•"/>
      <w:lvlJc w:val="left"/>
      <w:pPr>
        <w:ind w:left="3806" w:hanging="358"/>
      </w:pPr>
      <w:rPr>
        <w:rFonts w:hint="default"/>
        <w:lang w:val="en-US" w:eastAsia="en-US" w:bidi="en-US"/>
      </w:rPr>
    </w:lvl>
    <w:lvl w:ilvl="4" w:tplc="44D4C888">
      <w:numFmt w:val="bullet"/>
      <w:lvlText w:val="•"/>
      <w:lvlJc w:val="left"/>
      <w:pPr>
        <w:ind w:left="4568" w:hanging="358"/>
      </w:pPr>
      <w:rPr>
        <w:rFonts w:hint="default"/>
        <w:lang w:val="en-US" w:eastAsia="en-US" w:bidi="en-US"/>
      </w:rPr>
    </w:lvl>
    <w:lvl w:ilvl="5" w:tplc="A77831F4">
      <w:numFmt w:val="bullet"/>
      <w:lvlText w:val="•"/>
      <w:lvlJc w:val="left"/>
      <w:pPr>
        <w:ind w:left="5330" w:hanging="358"/>
      </w:pPr>
      <w:rPr>
        <w:rFonts w:hint="default"/>
        <w:lang w:val="en-US" w:eastAsia="en-US" w:bidi="en-US"/>
      </w:rPr>
    </w:lvl>
    <w:lvl w:ilvl="6" w:tplc="E078F940">
      <w:numFmt w:val="bullet"/>
      <w:lvlText w:val="•"/>
      <w:lvlJc w:val="left"/>
      <w:pPr>
        <w:ind w:left="6092" w:hanging="358"/>
      </w:pPr>
      <w:rPr>
        <w:rFonts w:hint="default"/>
        <w:lang w:val="en-US" w:eastAsia="en-US" w:bidi="en-US"/>
      </w:rPr>
    </w:lvl>
    <w:lvl w:ilvl="7" w:tplc="9B34C69E">
      <w:numFmt w:val="bullet"/>
      <w:lvlText w:val="•"/>
      <w:lvlJc w:val="left"/>
      <w:pPr>
        <w:ind w:left="6854" w:hanging="358"/>
      </w:pPr>
      <w:rPr>
        <w:rFonts w:hint="default"/>
        <w:lang w:val="en-US" w:eastAsia="en-US" w:bidi="en-US"/>
      </w:rPr>
    </w:lvl>
    <w:lvl w:ilvl="8" w:tplc="53E62E26">
      <w:numFmt w:val="bullet"/>
      <w:lvlText w:val="•"/>
      <w:lvlJc w:val="left"/>
      <w:pPr>
        <w:ind w:left="7616" w:hanging="358"/>
      </w:pPr>
      <w:rPr>
        <w:rFonts w:hint="default"/>
        <w:lang w:val="en-US" w:eastAsia="en-US" w:bidi="en-US"/>
      </w:rPr>
    </w:lvl>
  </w:abstractNum>
  <w:abstractNum w:abstractNumId="2" w15:restartNumberingAfterBreak="0">
    <w:nsid w:val="1DDD4EC6"/>
    <w:multiLevelType w:val="hybridMultilevel"/>
    <w:tmpl w:val="8586EFB2"/>
    <w:lvl w:ilvl="0" w:tplc="17743FEC">
      <w:start w:val="1"/>
      <w:numFmt w:val="upperLetter"/>
      <w:lvlText w:val="%1."/>
      <w:lvlJc w:val="left"/>
      <w:pPr>
        <w:ind w:left="1510" w:hanging="358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1" w:tplc="D070D7E8">
      <w:start w:val="1"/>
      <w:numFmt w:val="decimal"/>
      <w:lvlText w:val="%2."/>
      <w:lvlJc w:val="left"/>
      <w:pPr>
        <w:ind w:left="1873" w:hanging="342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en-US" w:eastAsia="en-US" w:bidi="en-US"/>
      </w:rPr>
    </w:lvl>
    <w:lvl w:ilvl="2" w:tplc="6DD036C2">
      <w:numFmt w:val="bullet"/>
      <w:lvlText w:val="•"/>
      <w:lvlJc w:val="left"/>
      <w:pPr>
        <w:ind w:left="2686" w:hanging="342"/>
      </w:pPr>
      <w:rPr>
        <w:rFonts w:hint="default"/>
        <w:lang w:val="en-US" w:eastAsia="en-US" w:bidi="en-US"/>
      </w:rPr>
    </w:lvl>
    <w:lvl w:ilvl="3" w:tplc="3A94B864">
      <w:numFmt w:val="bullet"/>
      <w:lvlText w:val="•"/>
      <w:lvlJc w:val="left"/>
      <w:pPr>
        <w:ind w:left="3493" w:hanging="342"/>
      </w:pPr>
      <w:rPr>
        <w:rFonts w:hint="default"/>
        <w:lang w:val="en-US" w:eastAsia="en-US" w:bidi="en-US"/>
      </w:rPr>
    </w:lvl>
    <w:lvl w:ilvl="4" w:tplc="713443C0">
      <w:numFmt w:val="bullet"/>
      <w:lvlText w:val="•"/>
      <w:lvlJc w:val="left"/>
      <w:pPr>
        <w:ind w:left="4300" w:hanging="342"/>
      </w:pPr>
      <w:rPr>
        <w:rFonts w:hint="default"/>
        <w:lang w:val="en-US" w:eastAsia="en-US" w:bidi="en-US"/>
      </w:rPr>
    </w:lvl>
    <w:lvl w:ilvl="5" w:tplc="91001446">
      <w:numFmt w:val="bullet"/>
      <w:lvlText w:val="•"/>
      <w:lvlJc w:val="left"/>
      <w:pPr>
        <w:ind w:left="5106" w:hanging="342"/>
      </w:pPr>
      <w:rPr>
        <w:rFonts w:hint="default"/>
        <w:lang w:val="en-US" w:eastAsia="en-US" w:bidi="en-US"/>
      </w:rPr>
    </w:lvl>
    <w:lvl w:ilvl="6" w:tplc="37E48252">
      <w:numFmt w:val="bullet"/>
      <w:lvlText w:val="•"/>
      <w:lvlJc w:val="left"/>
      <w:pPr>
        <w:ind w:left="5913" w:hanging="342"/>
      </w:pPr>
      <w:rPr>
        <w:rFonts w:hint="default"/>
        <w:lang w:val="en-US" w:eastAsia="en-US" w:bidi="en-US"/>
      </w:rPr>
    </w:lvl>
    <w:lvl w:ilvl="7" w:tplc="235CC5CE">
      <w:numFmt w:val="bullet"/>
      <w:lvlText w:val="•"/>
      <w:lvlJc w:val="left"/>
      <w:pPr>
        <w:ind w:left="6720" w:hanging="342"/>
      </w:pPr>
      <w:rPr>
        <w:rFonts w:hint="default"/>
        <w:lang w:val="en-US" w:eastAsia="en-US" w:bidi="en-US"/>
      </w:rPr>
    </w:lvl>
    <w:lvl w:ilvl="8" w:tplc="15BC1A7E">
      <w:numFmt w:val="bullet"/>
      <w:lvlText w:val="•"/>
      <w:lvlJc w:val="left"/>
      <w:pPr>
        <w:ind w:left="7526" w:hanging="342"/>
      </w:pPr>
      <w:rPr>
        <w:rFonts w:hint="default"/>
        <w:lang w:val="en-US" w:eastAsia="en-US" w:bidi="en-US"/>
      </w:rPr>
    </w:lvl>
  </w:abstractNum>
  <w:abstractNum w:abstractNumId="3" w15:restartNumberingAfterBreak="0">
    <w:nsid w:val="31DD2F96"/>
    <w:multiLevelType w:val="hybridMultilevel"/>
    <w:tmpl w:val="95DCC652"/>
    <w:lvl w:ilvl="0" w:tplc="26DAECE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en-US" w:eastAsia="en-US" w:bidi="en-US"/>
      </w:rPr>
    </w:lvl>
    <w:lvl w:ilvl="1" w:tplc="4E9E68DA">
      <w:numFmt w:val="bullet"/>
      <w:lvlText w:val="•"/>
      <w:lvlJc w:val="left"/>
      <w:pPr>
        <w:ind w:left="1840" w:hanging="361"/>
      </w:pPr>
      <w:rPr>
        <w:lang w:val="en-US" w:eastAsia="en-US" w:bidi="en-US"/>
      </w:rPr>
    </w:lvl>
    <w:lvl w:ilvl="2" w:tplc="E6EED5A4">
      <w:numFmt w:val="bullet"/>
      <w:lvlText w:val="•"/>
      <w:lvlJc w:val="left"/>
      <w:pPr>
        <w:ind w:left="2740" w:hanging="361"/>
      </w:pPr>
      <w:rPr>
        <w:lang w:val="en-US" w:eastAsia="en-US" w:bidi="en-US"/>
      </w:rPr>
    </w:lvl>
    <w:lvl w:ilvl="3" w:tplc="9760E7E4">
      <w:numFmt w:val="bullet"/>
      <w:lvlText w:val="•"/>
      <w:lvlJc w:val="left"/>
      <w:pPr>
        <w:ind w:left="3640" w:hanging="361"/>
      </w:pPr>
      <w:rPr>
        <w:lang w:val="en-US" w:eastAsia="en-US" w:bidi="en-US"/>
      </w:rPr>
    </w:lvl>
    <w:lvl w:ilvl="4" w:tplc="AA7E44BE">
      <w:numFmt w:val="bullet"/>
      <w:lvlText w:val="•"/>
      <w:lvlJc w:val="left"/>
      <w:pPr>
        <w:ind w:left="4540" w:hanging="361"/>
      </w:pPr>
      <w:rPr>
        <w:lang w:val="en-US" w:eastAsia="en-US" w:bidi="en-US"/>
      </w:rPr>
    </w:lvl>
    <w:lvl w:ilvl="5" w:tplc="A72CD488">
      <w:numFmt w:val="bullet"/>
      <w:lvlText w:val="•"/>
      <w:lvlJc w:val="left"/>
      <w:pPr>
        <w:ind w:left="5440" w:hanging="361"/>
      </w:pPr>
      <w:rPr>
        <w:lang w:val="en-US" w:eastAsia="en-US" w:bidi="en-US"/>
      </w:rPr>
    </w:lvl>
    <w:lvl w:ilvl="6" w:tplc="22A44DB4">
      <w:numFmt w:val="bullet"/>
      <w:lvlText w:val="•"/>
      <w:lvlJc w:val="left"/>
      <w:pPr>
        <w:ind w:left="6340" w:hanging="361"/>
      </w:pPr>
      <w:rPr>
        <w:lang w:val="en-US" w:eastAsia="en-US" w:bidi="en-US"/>
      </w:rPr>
    </w:lvl>
    <w:lvl w:ilvl="7" w:tplc="4EF6BF48">
      <w:numFmt w:val="bullet"/>
      <w:lvlText w:val="•"/>
      <w:lvlJc w:val="left"/>
      <w:pPr>
        <w:ind w:left="7240" w:hanging="361"/>
      </w:pPr>
      <w:rPr>
        <w:lang w:val="en-US" w:eastAsia="en-US" w:bidi="en-US"/>
      </w:rPr>
    </w:lvl>
    <w:lvl w:ilvl="8" w:tplc="B0785E8E">
      <w:numFmt w:val="bullet"/>
      <w:lvlText w:val="•"/>
      <w:lvlJc w:val="left"/>
      <w:pPr>
        <w:ind w:left="8140" w:hanging="361"/>
      </w:pPr>
      <w:rPr>
        <w:lang w:val="en-US" w:eastAsia="en-US" w:bidi="en-US"/>
      </w:rPr>
    </w:lvl>
  </w:abstractNum>
  <w:abstractNum w:abstractNumId="4" w15:restartNumberingAfterBreak="0">
    <w:nsid w:val="40235077"/>
    <w:multiLevelType w:val="hybridMultilevel"/>
    <w:tmpl w:val="40345972"/>
    <w:lvl w:ilvl="0" w:tplc="EBAE1FBA">
      <w:start w:val="1"/>
      <w:numFmt w:val="upperLetter"/>
      <w:lvlText w:val="%1."/>
      <w:lvlJc w:val="left"/>
      <w:pPr>
        <w:ind w:left="1441" w:hanging="291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1" w:tplc="924035AA">
      <w:numFmt w:val="bullet"/>
      <w:lvlText w:val="•"/>
      <w:lvlJc w:val="left"/>
      <w:pPr>
        <w:ind w:left="2210" w:hanging="291"/>
      </w:pPr>
      <w:rPr>
        <w:rFonts w:hint="default"/>
        <w:lang w:val="en-US" w:eastAsia="en-US" w:bidi="en-US"/>
      </w:rPr>
    </w:lvl>
    <w:lvl w:ilvl="2" w:tplc="4984E516">
      <w:numFmt w:val="bullet"/>
      <w:lvlText w:val="•"/>
      <w:lvlJc w:val="left"/>
      <w:pPr>
        <w:ind w:left="2980" w:hanging="291"/>
      </w:pPr>
      <w:rPr>
        <w:rFonts w:hint="default"/>
        <w:lang w:val="en-US" w:eastAsia="en-US" w:bidi="en-US"/>
      </w:rPr>
    </w:lvl>
    <w:lvl w:ilvl="3" w:tplc="3E28D334">
      <w:numFmt w:val="bullet"/>
      <w:lvlText w:val="•"/>
      <w:lvlJc w:val="left"/>
      <w:pPr>
        <w:ind w:left="3750" w:hanging="291"/>
      </w:pPr>
      <w:rPr>
        <w:rFonts w:hint="default"/>
        <w:lang w:val="en-US" w:eastAsia="en-US" w:bidi="en-US"/>
      </w:rPr>
    </w:lvl>
    <w:lvl w:ilvl="4" w:tplc="FBE413E4">
      <w:numFmt w:val="bullet"/>
      <w:lvlText w:val="•"/>
      <w:lvlJc w:val="left"/>
      <w:pPr>
        <w:ind w:left="4520" w:hanging="291"/>
      </w:pPr>
      <w:rPr>
        <w:rFonts w:hint="default"/>
        <w:lang w:val="en-US" w:eastAsia="en-US" w:bidi="en-US"/>
      </w:rPr>
    </w:lvl>
    <w:lvl w:ilvl="5" w:tplc="98E87F72">
      <w:numFmt w:val="bullet"/>
      <w:lvlText w:val="•"/>
      <w:lvlJc w:val="left"/>
      <w:pPr>
        <w:ind w:left="5290" w:hanging="291"/>
      </w:pPr>
      <w:rPr>
        <w:rFonts w:hint="default"/>
        <w:lang w:val="en-US" w:eastAsia="en-US" w:bidi="en-US"/>
      </w:rPr>
    </w:lvl>
    <w:lvl w:ilvl="6" w:tplc="DCD09D5A">
      <w:numFmt w:val="bullet"/>
      <w:lvlText w:val="•"/>
      <w:lvlJc w:val="left"/>
      <w:pPr>
        <w:ind w:left="6060" w:hanging="291"/>
      </w:pPr>
      <w:rPr>
        <w:rFonts w:hint="default"/>
        <w:lang w:val="en-US" w:eastAsia="en-US" w:bidi="en-US"/>
      </w:rPr>
    </w:lvl>
    <w:lvl w:ilvl="7" w:tplc="2C70384A">
      <w:numFmt w:val="bullet"/>
      <w:lvlText w:val="•"/>
      <w:lvlJc w:val="left"/>
      <w:pPr>
        <w:ind w:left="6830" w:hanging="291"/>
      </w:pPr>
      <w:rPr>
        <w:rFonts w:hint="default"/>
        <w:lang w:val="en-US" w:eastAsia="en-US" w:bidi="en-US"/>
      </w:rPr>
    </w:lvl>
    <w:lvl w:ilvl="8" w:tplc="E4902664">
      <w:numFmt w:val="bullet"/>
      <w:lvlText w:val="•"/>
      <w:lvlJc w:val="left"/>
      <w:pPr>
        <w:ind w:left="7600" w:hanging="291"/>
      </w:pPr>
      <w:rPr>
        <w:rFonts w:hint="default"/>
        <w:lang w:val="en-US" w:eastAsia="en-US" w:bidi="en-US"/>
      </w:rPr>
    </w:lvl>
  </w:abstractNum>
  <w:abstractNum w:abstractNumId="5" w15:restartNumberingAfterBreak="0">
    <w:nsid w:val="477D567D"/>
    <w:multiLevelType w:val="hybridMultilevel"/>
    <w:tmpl w:val="9DF0770A"/>
    <w:lvl w:ilvl="0" w:tplc="26DAECE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en-US" w:eastAsia="en-US" w:bidi="en-US"/>
      </w:rPr>
    </w:lvl>
    <w:lvl w:ilvl="1" w:tplc="4E9E68DA">
      <w:numFmt w:val="bullet"/>
      <w:lvlText w:val="•"/>
      <w:lvlJc w:val="left"/>
      <w:pPr>
        <w:ind w:left="1840" w:hanging="361"/>
      </w:pPr>
      <w:rPr>
        <w:lang w:val="en-US" w:eastAsia="en-US" w:bidi="en-US"/>
      </w:rPr>
    </w:lvl>
    <w:lvl w:ilvl="2" w:tplc="E6EED5A4">
      <w:numFmt w:val="bullet"/>
      <w:lvlText w:val="•"/>
      <w:lvlJc w:val="left"/>
      <w:pPr>
        <w:ind w:left="2740" w:hanging="361"/>
      </w:pPr>
      <w:rPr>
        <w:lang w:val="en-US" w:eastAsia="en-US" w:bidi="en-US"/>
      </w:rPr>
    </w:lvl>
    <w:lvl w:ilvl="3" w:tplc="9760E7E4">
      <w:numFmt w:val="bullet"/>
      <w:lvlText w:val="•"/>
      <w:lvlJc w:val="left"/>
      <w:pPr>
        <w:ind w:left="3640" w:hanging="361"/>
      </w:pPr>
      <w:rPr>
        <w:lang w:val="en-US" w:eastAsia="en-US" w:bidi="en-US"/>
      </w:rPr>
    </w:lvl>
    <w:lvl w:ilvl="4" w:tplc="AA7E44BE">
      <w:numFmt w:val="bullet"/>
      <w:lvlText w:val="•"/>
      <w:lvlJc w:val="left"/>
      <w:pPr>
        <w:ind w:left="4540" w:hanging="361"/>
      </w:pPr>
      <w:rPr>
        <w:lang w:val="en-US" w:eastAsia="en-US" w:bidi="en-US"/>
      </w:rPr>
    </w:lvl>
    <w:lvl w:ilvl="5" w:tplc="A72CD488">
      <w:numFmt w:val="bullet"/>
      <w:lvlText w:val="•"/>
      <w:lvlJc w:val="left"/>
      <w:pPr>
        <w:ind w:left="5440" w:hanging="361"/>
      </w:pPr>
      <w:rPr>
        <w:lang w:val="en-US" w:eastAsia="en-US" w:bidi="en-US"/>
      </w:rPr>
    </w:lvl>
    <w:lvl w:ilvl="6" w:tplc="22A44DB4">
      <w:numFmt w:val="bullet"/>
      <w:lvlText w:val="•"/>
      <w:lvlJc w:val="left"/>
      <w:pPr>
        <w:ind w:left="6340" w:hanging="361"/>
      </w:pPr>
      <w:rPr>
        <w:lang w:val="en-US" w:eastAsia="en-US" w:bidi="en-US"/>
      </w:rPr>
    </w:lvl>
    <w:lvl w:ilvl="7" w:tplc="4EF6BF48">
      <w:numFmt w:val="bullet"/>
      <w:lvlText w:val="•"/>
      <w:lvlJc w:val="left"/>
      <w:pPr>
        <w:ind w:left="7240" w:hanging="361"/>
      </w:pPr>
      <w:rPr>
        <w:lang w:val="en-US" w:eastAsia="en-US" w:bidi="en-US"/>
      </w:rPr>
    </w:lvl>
    <w:lvl w:ilvl="8" w:tplc="B0785E8E">
      <w:numFmt w:val="bullet"/>
      <w:lvlText w:val="•"/>
      <w:lvlJc w:val="left"/>
      <w:pPr>
        <w:ind w:left="8140" w:hanging="361"/>
      </w:pPr>
      <w:rPr>
        <w:lang w:val="en-US" w:eastAsia="en-US" w:bidi="en-US"/>
      </w:rPr>
    </w:lvl>
  </w:abstractNum>
  <w:abstractNum w:abstractNumId="6" w15:restartNumberingAfterBreak="0">
    <w:nsid w:val="4D002F97"/>
    <w:multiLevelType w:val="hybridMultilevel"/>
    <w:tmpl w:val="06044BFA"/>
    <w:lvl w:ilvl="0" w:tplc="E2A4581A">
      <w:start w:val="1"/>
      <w:numFmt w:val="upperLetter"/>
      <w:lvlText w:val="%1."/>
      <w:lvlJc w:val="left"/>
      <w:pPr>
        <w:ind w:left="1510" w:hanging="358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2282" w:hanging="358"/>
      </w:pPr>
      <w:rPr>
        <w:rFonts w:hint="default"/>
        <w:spacing w:val="-5"/>
        <w:w w:val="99"/>
        <w:lang w:val="en-US" w:eastAsia="en-US" w:bidi="en-US"/>
      </w:rPr>
    </w:lvl>
    <w:lvl w:ilvl="2" w:tplc="41DC23F2">
      <w:numFmt w:val="bullet"/>
      <w:lvlText w:val="•"/>
      <w:lvlJc w:val="left"/>
      <w:pPr>
        <w:ind w:left="3044" w:hanging="358"/>
      </w:pPr>
      <w:rPr>
        <w:rFonts w:hint="default"/>
        <w:lang w:val="en-US" w:eastAsia="en-US" w:bidi="en-US"/>
      </w:rPr>
    </w:lvl>
    <w:lvl w:ilvl="3" w:tplc="53D46928">
      <w:numFmt w:val="bullet"/>
      <w:lvlText w:val="•"/>
      <w:lvlJc w:val="left"/>
      <w:pPr>
        <w:ind w:left="3806" w:hanging="358"/>
      </w:pPr>
      <w:rPr>
        <w:rFonts w:hint="default"/>
        <w:lang w:val="en-US" w:eastAsia="en-US" w:bidi="en-US"/>
      </w:rPr>
    </w:lvl>
    <w:lvl w:ilvl="4" w:tplc="7E6C9968">
      <w:numFmt w:val="bullet"/>
      <w:lvlText w:val="•"/>
      <w:lvlJc w:val="left"/>
      <w:pPr>
        <w:ind w:left="4568" w:hanging="358"/>
      </w:pPr>
      <w:rPr>
        <w:rFonts w:hint="default"/>
        <w:lang w:val="en-US" w:eastAsia="en-US" w:bidi="en-US"/>
      </w:rPr>
    </w:lvl>
    <w:lvl w:ilvl="5" w:tplc="94A615E2">
      <w:numFmt w:val="bullet"/>
      <w:lvlText w:val="•"/>
      <w:lvlJc w:val="left"/>
      <w:pPr>
        <w:ind w:left="5330" w:hanging="358"/>
      </w:pPr>
      <w:rPr>
        <w:rFonts w:hint="default"/>
        <w:lang w:val="en-US" w:eastAsia="en-US" w:bidi="en-US"/>
      </w:rPr>
    </w:lvl>
    <w:lvl w:ilvl="6" w:tplc="F4DC5C60">
      <w:numFmt w:val="bullet"/>
      <w:lvlText w:val="•"/>
      <w:lvlJc w:val="left"/>
      <w:pPr>
        <w:ind w:left="6092" w:hanging="358"/>
      </w:pPr>
      <w:rPr>
        <w:rFonts w:hint="default"/>
        <w:lang w:val="en-US" w:eastAsia="en-US" w:bidi="en-US"/>
      </w:rPr>
    </w:lvl>
    <w:lvl w:ilvl="7" w:tplc="457886A8">
      <w:numFmt w:val="bullet"/>
      <w:lvlText w:val="•"/>
      <w:lvlJc w:val="left"/>
      <w:pPr>
        <w:ind w:left="6854" w:hanging="358"/>
      </w:pPr>
      <w:rPr>
        <w:rFonts w:hint="default"/>
        <w:lang w:val="en-US" w:eastAsia="en-US" w:bidi="en-US"/>
      </w:rPr>
    </w:lvl>
    <w:lvl w:ilvl="8" w:tplc="83A49894">
      <w:numFmt w:val="bullet"/>
      <w:lvlText w:val="•"/>
      <w:lvlJc w:val="left"/>
      <w:pPr>
        <w:ind w:left="7616" w:hanging="358"/>
      </w:pPr>
      <w:rPr>
        <w:rFonts w:hint="default"/>
        <w:lang w:val="en-US" w:eastAsia="en-US" w:bidi="en-US"/>
      </w:rPr>
    </w:lvl>
  </w:abstractNum>
  <w:abstractNum w:abstractNumId="7" w15:restartNumberingAfterBreak="0">
    <w:nsid w:val="51A27AB6"/>
    <w:multiLevelType w:val="hybridMultilevel"/>
    <w:tmpl w:val="AF5E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5785"/>
    <w:multiLevelType w:val="hybridMultilevel"/>
    <w:tmpl w:val="8E4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49F2"/>
    <w:multiLevelType w:val="hybridMultilevel"/>
    <w:tmpl w:val="1C3EF77A"/>
    <w:lvl w:ilvl="0" w:tplc="BEB6E070">
      <w:start w:val="1"/>
      <w:numFmt w:val="upperLetter"/>
      <w:lvlText w:val="%1."/>
      <w:lvlJc w:val="left"/>
      <w:pPr>
        <w:ind w:left="1873" w:hanging="720"/>
      </w:pPr>
      <w:rPr>
        <w:rFonts w:hint="default"/>
        <w:spacing w:val="-5"/>
        <w:w w:val="99"/>
        <w:lang w:val="en-US" w:eastAsia="en-US" w:bidi="en-US"/>
      </w:rPr>
    </w:lvl>
    <w:lvl w:ilvl="1" w:tplc="E7EA80B6">
      <w:start w:val="1"/>
      <w:numFmt w:val="decimal"/>
      <w:lvlText w:val="%2."/>
      <w:lvlJc w:val="left"/>
      <w:pPr>
        <w:ind w:left="2233" w:hanging="361"/>
      </w:pPr>
      <w:rPr>
        <w:rFonts w:hint="default"/>
        <w:i/>
        <w:spacing w:val="0"/>
        <w:w w:val="99"/>
        <w:lang w:val="en-US" w:eastAsia="en-US" w:bidi="en-US"/>
      </w:rPr>
    </w:lvl>
    <w:lvl w:ilvl="2" w:tplc="39A00B0A">
      <w:numFmt w:val="bullet"/>
      <w:lvlText w:val="•"/>
      <w:lvlJc w:val="left"/>
      <w:pPr>
        <w:ind w:left="3006" w:hanging="361"/>
      </w:pPr>
      <w:rPr>
        <w:rFonts w:hint="default"/>
        <w:lang w:val="en-US" w:eastAsia="en-US" w:bidi="en-US"/>
      </w:rPr>
    </w:lvl>
    <w:lvl w:ilvl="3" w:tplc="D6680976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en-US"/>
      </w:rPr>
    </w:lvl>
    <w:lvl w:ilvl="4" w:tplc="4CBAE78E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en-US"/>
      </w:rPr>
    </w:lvl>
    <w:lvl w:ilvl="5" w:tplc="B1602C04"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en-US"/>
      </w:rPr>
    </w:lvl>
    <w:lvl w:ilvl="6" w:tplc="FBA8170E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en-US"/>
      </w:rPr>
    </w:lvl>
    <w:lvl w:ilvl="7" w:tplc="FA50633E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en-US"/>
      </w:rPr>
    </w:lvl>
    <w:lvl w:ilvl="8" w:tplc="AC70F6A8">
      <w:numFmt w:val="bullet"/>
      <w:lvlText w:val="•"/>
      <w:lvlJc w:val="left"/>
      <w:pPr>
        <w:ind w:left="760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A59156D"/>
    <w:multiLevelType w:val="hybridMultilevel"/>
    <w:tmpl w:val="646E4726"/>
    <w:lvl w:ilvl="0" w:tplc="F800B12E">
      <w:start w:val="1"/>
      <w:numFmt w:val="upperLetter"/>
      <w:lvlText w:val="%1."/>
      <w:lvlJc w:val="left"/>
      <w:pPr>
        <w:ind w:left="1510" w:hanging="358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en-US" w:eastAsia="en-US" w:bidi="en-US"/>
      </w:rPr>
    </w:lvl>
    <w:lvl w:ilvl="1" w:tplc="A5AC58E8">
      <w:numFmt w:val="bullet"/>
      <w:lvlText w:val="•"/>
      <w:lvlJc w:val="left"/>
      <w:pPr>
        <w:ind w:left="2282" w:hanging="358"/>
      </w:pPr>
      <w:rPr>
        <w:rFonts w:hint="default"/>
        <w:lang w:val="en-US" w:eastAsia="en-US" w:bidi="en-US"/>
      </w:rPr>
    </w:lvl>
    <w:lvl w:ilvl="2" w:tplc="1A1894F6">
      <w:numFmt w:val="bullet"/>
      <w:lvlText w:val="•"/>
      <w:lvlJc w:val="left"/>
      <w:pPr>
        <w:ind w:left="3044" w:hanging="358"/>
      </w:pPr>
      <w:rPr>
        <w:rFonts w:hint="default"/>
        <w:lang w:val="en-US" w:eastAsia="en-US" w:bidi="en-US"/>
      </w:rPr>
    </w:lvl>
    <w:lvl w:ilvl="3" w:tplc="2318D7AC">
      <w:numFmt w:val="bullet"/>
      <w:lvlText w:val="•"/>
      <w:lvlJc w:val="left"/>
      <w:pPr>
        <w:ind w:left="3806" w:hanging="358"/>
      </w:pPr>
      <w:rPr>
        <w:rFonts w:hint="default"/>
        <w:lang w:val="en-US" w:eastAsia="en-US" w:bidi="en-US"/>
      </w:rPr>
    </w:lvl>
    <w:lvl w:ilvl="4" w:tplc="81FACA7A">
      <w:numFmt w:val="bullet"/>
      <w:lvlText w:val="•"/>
      <w:lvlJc w:val="left"/>
      <w:pPr>
        <w:ind w:left="4568" w:hanging="358"/>
      </w:pPr>
      <w:rPr>
        <w:rFonts w:hint="default"/>
        <w:lang w:val="en-US" w:eastAsia="en-US" w:bidi="en-US"/>
      </w:rPr>
    </w:lvl>
    <w:lvl w:ilvl="5" w:tplc="57D85800">
      <w:numFmt w:val="bullet"/>
      <w:lvlText w:val="•"/>
      <w:lvlJc w:val="left"/>
      <w:pPr>
        <w:ind w:left="5330" w:hanging="358"/>
      </w:pPr>
      <w:rPr>
        <w:rFonts w:hint="default"/>
        <w:lang w:val="en-US" w:eastAsia="en-US" w:bidi="en-US"/>
      </w:rPr>
    </w:lvl>
    <w:lvl w:ilvl="6" w:tplc="8F10C13A">
      <w:numFmt w:val="bullet"/>
      <w:lvlText w:val="•"/>
      <w:lvlJc w:val="left"/>
      <w:pPr>
        <w:ind w:left="6092" w:hanging="358"/>
      </w:pPr>
      <w:rPr>
        <w:rFonts w:hint="default"/>
        <w:lang w:val="en-US" w:eastAsia="en-US" w:bidi="en-US"/>
      </w:rPr>
    </w:lvl>
    <w:lvl w:ilvl="7" w:tplc="530C4A58">
      <w:numFmt w:val="bullet"/>
      <w:lvlText w:val="•"/>
      <w:lvlJc w:val="left"/>
      <w:pPr>
        <w:ind w:left="6854" w:hanging="358"/>
      </w:pPr>
      <w:rPr>
        <w:rFonts w:hint="default"/>
        <w:lang w:val="en-US" w:eastAsia="en-US" w:bidi="en-US"/>
      </w:rPr>
    </w:lvl>
    <w:lvl w:ilvl="8" w:tplc="893A06EA">
      <w:numFmt w:val="bullet"/>
      <w:lvlText w:val="•"/>
      <w:lvlJc w:val="left"/>
      <w:pPr>
        <w:ind w:left="7616" w:hanging="358"/>
      </w:pPr>
      <w:rPr>
        <w:rFonts w:hint="default"/>
        <w:lang w:val="en-US" w:eastAsia="en-US" w:bidi="en-US"/>
      </w:rPr>
    </w:lvl>
  </w:abstractNum>
  <w:abstractNum w:abstractNumId="11" w15:restartNumberingAfterBreak="0">
    <w:nsid w:val="70425AD6"/>
    <w:multiLevelType w:val="hybridMultilevel"/>
    <w:tmpl w:val="0FF237A8"/>
    <w:lvl w:ilvl="0" w:tplc="26DAECE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en-US" w:eastAsia="en-US" w:bidi="en-US"/>
      </w:rPr>
    </w:lvl>
    <w:lvl w:ilvl="1" w:tplc="4E9E68DA">
      <w:numFmt w:val="bullet"/>
      <w:lvlText w:val="•"/>
      <w:lvlJc w:val="left"/>
      <w:pPr>
        <w:ind w:left="1840" w:hanging="361"/>
      </w:pPr>
      <w:rPr>
        <w:lang w:val="en-US" w:eastAsia="en-US" w:bidi="en-US"/>
      </w:rPr>
    </w:lvl>
    <w:lvl w:ilvl="2" w:tplc="E6EED5A4">
      <w:numFmt w:val="bullet"/>
      <w:lvlText w:val="•"/>
      <w:lvlJc w:val="left"/>
      <w:pPr>
        <w:ind w:left="2740" w:hanging="361"/>
      </w:pPr>
      <w:rPr>
        <w:lang w:val="en-US" w:eastAsia="en-US" w:bidi="en-US"/>
      </w:rPr>
    </w:lvl>
    <w:lvl w:ilvl="3" w:tplc="9760E7E4">
      <w:numFmt w:val="bullet"/>
      <w:lvlText w:val="•"/>
      <w:lvlJc w:val="left"/>
      <w:pPr>
        <w:ind w:left="3640" w:hanging="361"/>
      </w:pPr>
      <w:rPr>
        <w:lang w:val="en-US" w:eastAsia="en-US" w:bidi="en-US"/>
      </w:rPr>
    </w:lvl>
    <w:lvl w:ilvl="4" w:tplc="AA7E44BE">
      <w:numFmt w:val="bullet"/>
      <w:lvlText w:val="•"/>
      <w:lvlJc w:val="left"/>
      <w:pPr>
        <w:ind w:left="4540" w:hanging="361"/>
      </w:pPr>
      <w:rPr>
        <w:lang w:val="en-US" w:eastAsia="en-US" w:bidi="en-US"/>
      </w:rPr>
    </w:lvl>
    <w:lvl w:ilvl="5" w:tplc="A72CD488">
      <w:numFmt w:val="bullet"/>
      <w:lvlText w:val="•"/>
      <w:lvlJc w:val="left"/>
      <w:pPr>
        <w:ind w:left="5440" w:hanging="361"/>
      </w:pPr>
      <w:rPr>
        <w:lang w:val="en-US" w:eastAsia="en-US" w:bidi="en-US"/>
      </w:rPr>
    </w:lvl>
    <w:lvl w:ilvl="6" w:tplc="22A44DB4">
      <w:numFmt w:val="bullet"/>
      <w:lvlText w:val="•"/>
      <w:lvlJc w:val="left"/>
      <w:pPr>
        <w:ind w:left="6340" w:hanging="361"/>
      </w:pPr>
      <w:rPr>
        <w:lang w:val="en-US" w:eastAsia="en-US" w:bidi="en-US"/>
      </w:rPr>
    </w:lvl>
    <w:lvl w:ilvl="7" w:tplc="4EF6BF48">
      <w:numFmt w:val="bullet"/>
      <w:lvlText w:val="•"/>
      <w:lvlJc w:val="left"/>
      <w:pPr>
        <w:ind w:left="7240" w:hanging="361"/>
      </w:pPr>
      <w:rPr>
        <w:lang w:val="en-US" w:eastAsia="en-US" w:bidi="en-US"/>
      </w:rPr>
    </w:lvl>
    <w:lvl w:ilvl="8" w:tplc="B0785E8E">
      <w:numFmt w:val="bullet"/>
      <w:lvlText w:val="•"/>
      <w:lvlJc w:val="left"/>
      <w:pPr>
        <w:ind w:left="8140" w:hanging="361"/>
      </w:pPr>
      <w:rPr>
        <w:lang w:val="en-US" w:eastAsia="en-US" w:bidi="en-US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2B"/>
    <w:rsid w:val="000022D4"/>
    <w:rsid w:val="000064E4"/>
    <w:rsid w:val="0001120F"/>
    <w:rsid w:val="00017097"/>
    <w:rsid w:val="00027216"/>
    <w:rsid w:val="000355E6"/>
    <w:rsid w:val="00036688"/>
    <w:rsid w:val="00053FC4"/>
    <w:rsid w:val="00056C8D"/>
    <w:rsid w:val="00060E26"/>
    <w:rsid w:val="00082573"/>
    <w:rsid w:val="00090969"/>
    <w:rsid w:val="00096B0A"/>
    <w:rsid w:val="00097009"/>
    <w:rsid w:val="000B4DDA"/>
    <w:rsid w:val="000C21D1"/>
    <w:rsid w:val="000D0F26"/>
    <w:rsid w:val="000F024E"/>
    <w:rsid w:val="000F0946"/>
    <w:rsid w:val="000F173B"/>
    <w:rsid w:val="000F3E13"/>
    <w:rsid w:val="0010356B"/>
    <w:rsid w:val="00104FF2"/>
    <w:rsid w:val="00106FFC"/>
    <w:rsid w:val="001131D6"/>
    <w:rsid w:val="0011754B"/>
    <w:rsid w:val="00131883"/>
    <w:rsid w:val="00137648"/>
    <w:rsid w:val="00182699"/>
    <w:rsid w:val="001927A2"/>
    <w:rsid w:val="001A68E8"/>
    <w:rsid w:val="001C1C57"/>
    <w:rsid w:val="001C26C7"/>
    <w:rsid w:val="001D1059"/>
    <w:rsid w:val="001E3DDB"/>
    <w:rsid w:val="001F1F72"/>
    <w:rsid w:val="002609CB"/>
    <w:rsid w:val="00274969"/>
    <w:rsid w:val="002751F9"/>
    <w:rsid w:val="00286209"/>
    <w:rsid w:val="00286C5B"/>
    <w:rsid w:val="002949CD"/>
    <w:rsid w:val="002A1A6C"/>
    <w:rsid w:val="002B4F60"/>
    <w:rsid w:val="002B6E54"/>
    <w:rsid w:val="002C481E"/>
    <w:rsid w:val="002C7472"/>
    <w:rsid w:val="002D475E"/>
    <w:rsid w:val="002D4FAE"/>
    <w:rsid w:val="002F400D"/>
    <w:rsid w:val="00301A52"/>
    <w:rsid w:val="003275D5"/>
    <w:rsid w:val="00336BC2"/>
    <w:rsid w:val="003604B4"/>
    <w:rsid w:val="0037096D"/>
    <w:rsid w:val="00382261"/>
    <w:rsid w:val="003871E5"/>
    <w:rsid w:val="003915C7"/>
    <w:rsid w:val="00397192"/>
    <w:rsid w:val="0039729D"/>
    <w:rsid w:val="003B09C9"/>
    <w:rsid w:val="003B111A"/>
    <w:rsid w:val="003C325A"/>
    <w:rsid w:val="003D732B"/>
    <w:rsid w:val="003E2988"/>
    <w:rsid w:val="003E49DD"/>
    <w:rsid w:val="003E6239"/>
    <w:rsid w:val="003F0203"/>
    <w:rsid w:val="004315EC"/>
    <w:rsid w:val="0043455A"/>
    <w:rsid w:val="00434D16"/>
    <w:rsid w:val="00435793"/>
    <w:rsid w:val="0044473F"/>
    <w:rsid w:val="00455A23"/>
    <w:rsid w:val="00466C00"/>
    <w:rsid w:val="0047505E"/>
    <w:rsid w:val="004950B4"/>
    <w:rsid w:val="00496981"/>
    <w:rsid w:val="004A4841"/>
    <w:rsid w:val="004C2D7F"/>
    <w:rsid w:val="004C3ECF"/>
    <w:rsid w:val="004C4888"/>
    <w:rsid w:val="005165CE"/>
    <w:rsid w:val="00524D49"/>
    <w:rsid w:val="0053381D"/>
    <w:rsid w:val="00536017"/>
    <w:rsid w:val="00536CD4"/>
    <w:rsid w:val="00540354"/>
    <w:rsid w:val="00565ACC"/>
    <w:rsid w:val="00571F3F"/>
    <w:rsid w:val="00576B4D"/>
    <w:rsid w:val="005B5E0E"/>
    <w:rsid w:val="005C1508"/>
    <w:rsid w:val="005C6412"/>
    <w:rsid w:val="005C6E34"/>
    <w:rsid w:val="005D212E"/>
    <w:rsid w:val="005E3775"/>
    <w:rsid w:val="005E4929"/>
    <w:rsid w:val="005F220E"/>
    <w:rsid w:val="00600322"/>
    <w:rsid w:val="00612C51"/>
    <w:rsid w:val="0061352B"/>
    <w:rsid w:val="00615B27"/>
    <w:rsid w:val="006205E0"/>
    <w:rsid w:val="006238D2"/>
    <w:rsid w:val="00656160"/>
    <w:rsid w:val="00656BC8"/>
    <w:rsid w:val="0066248C"/>
    <w:rsid w:val="00671286"/>
    <w:rsid w:val="006723EB"/>
    <w:rsid w:val="00673922"/>
    <w:rsid w:val="006943F0"/>
    <w:rsid w:val="00695FAB"/>
    <w:rsid w:val="00696A55"/>
    <w:rsid w:val="006B3CF6"/>
    <w:rsid w:val="006C35C1"/>
    <w:rsid w:val="006F06DA"/>
    <w:rsid w:val="006F2804"/>
    <w:rsid w:val="00703270"/>
    <w:rsid w:val="00722426"/>
    <w:rsid w:val="007304EB"/>
    <w:rsid w:val="00746C38"/>
    <w:rsid w:val="0075729D"/>
    <w:rsid w:val="00761CF7"/>
    <w:rsid w:val="00781F0D"/>
    <w:rsid w:val="0078454E"/>
    <w:rsid w:val="0079402B"/>
    <w:rsid w:val="007B1319"/>
    <w:rsid w:val="00801E40"/>
    <w:rsid w:val="00803A30"/>
    <w:rsid w:val="00803DB3"/>
    <w:rsid w:val="00822E87"/>
    <w:rsid w:val="0082412C"/>
    <w:rsid w:val="00830AD3"/>
    <w:rsid w:val="008328CA"/>
    <w:rsid w:val="00845C2C"/>
    <w:rsid w:val="00846F7F"/>
    <w:rsid w:val="00847C84"/>
    <w:rsid w:val="00867D49"/>
    <w:rsid w:val="00875CD8"/>
    <w:rsid w:val="0087633D"/>
    <w:rsid w:val="008767CB"/>
    <w:rsid w:val="00882407"/>
    <w:rsid w:val="00891480"/>
    <w:rsid w:val="008A3658"/>
    <w:rsid w:val="008B04D4"/>
    <w:rsid w:val="008B1477"/>
    <w:rsid w:val="008B2E37"/>
    <w:rsid w:val="008C26BC"/>
    <w:rsid w:val="008C2BA5"/>
    <w:rsid w:val="008D211C"/>
    <w:rsid w:val="008D56DA"/>
    <w:rsid w:val="008E0B94"/>
    <w:rsid w:val="00920F60"/>
    <w:rsid w:val="0093376E"/>
    <w:rsid w:val="0094504C"/>
    <w:rsid w:val="00951BE7"/>
    <w:rsid w:val="0096078C"/>
    <w:rsid w:val="009613AB"/>
    <w:rsid w:val="00963D3F"/>
    <w:rsid w:val="009A0981"/>
    <w:rsid w:val="009B5377"/>
    <w:rsid w:val="009B7980"/>
    <w:rsid w:val="009B7EB4"/>
    <w:rsid w:val="009E3925"/>
    <w:rsid w:val="009E683F"/>
    <w:rsid w:val="009F5C1B"/>
    <w:rsid w:val="00A01F99"/>
    <w:rsid w:val="00A05CFE"/>
    <w:rsid w:val="00A1630B"/>
    <w:rsid w:val="00A30CC1"/>
    <w:rsid w:val="00A40CED"/>
    <w:rsid w:val="00A80515"/>
    <w:rsid w:val="00A87C38"/>
    <w:rsid w:val="00A970E3"/>
    <w:rsid w:val="00AA27E1"/>
    <w:rsid w:val="00AC1409"/>
    <w:rsid w:val="00AC3697"/>
    <w:rsid w:val="00AD13CE"/>
    <w:rsid w:val="00AE1A43"/>
    <w:rsid w:val="00AE3B0E"/>
    <w:rsid w:val="00AE4541"/>
    <w:rsid w:val="00AF482C"/>
    <w:rsid w:val="00B05B27"/>
    <w:rsid w:val="00B06C14"/>
    <w:rsid w:val="00B13D2E"/>
    <w:rsid w:val="00B15029"/>
    <w:rsid w:val="00B15344"/>
    <w:rsid w:val="00B30B93"/>
    <w:rsid w:val="00B56E23"/>
    <w:rsid w:val="00B62A0A"/>
    <w:rsid w:val="00B66604"/>
    <w:rsid w:val="00B760F4"/>
    <w:rsid w:val="00B81F6A"/>
    <w:rsid w:val="00B85115"/>
    <w:rsid w:val="00B966EC"/>
    <w:rsid w:val="00BA2C63"/>
    <w:rsid w:val="00BB3DE2"/>
    <w:rsid w:val="00BB5C2C"/>
    <w:rsid w:val="00BC134A"/>
    <w:rsid w:val="00BD07E3"/>
    <w:rsid w:val="00BD5954"/>
    <w:rsid w:val="00BE0499"/>
    <w:rsid w:val="00BE24CE"/>
    <w:rsid w:val="00BF4390"/>
    <w:rsid w:val="00BF784E"/>
    <w:rsid w:val="00C051F0"/>
    <w:rsid w:val="00C1085B"/>
    <w:rsid w:val="00C11405"/>
    <w:rsid w:val="00C13C20"/>
    <w:rsid w:val="00C17786"/>
    <w:rsid w:val="00C368D1"/>
    <w:rsid w:val="00C424BB"/>
    <w:rsid w:val="00C446C0"/>
    <w:rsid w:val="00C46393"/>
    <w:rsid w:val="00C6401B"/>
    <w:rsid w:val="00C73B1E"/>
    <w:rsid w:val="00C77D24"/>
    <w:rsid w:val="00C82F69"/>
    <w:rsid w:val="00C916E6"/>
    <w:rsid w:val="00C91BAC"/>
    <w:rsid w:val="00CA1DDE"/>
    <w:rsid w:val="00CA4D5A"/>
    <w:rsid w:val="00CD321E"/>
    <w:rsid w:val="00CF4EEA"/>
    <w:rsid w:val="00D039BA"/>
    <w:rsid w:val="00D12CEF"/>
    <w:rsid w:val="00D25BB6"/>
    <w:rsid w:val="00D33CFB"/>
    <w:rsid w:val="00D36032"/>
    <w:rsid w:val="00D36E78"/>
    <w:rsid w:val="00D43141"/>
    <w:rsid w:val="00D50F6D"/>
    <w:rsid w:val="00D816A3"/>
    <w:rsid w:val="00D87CA1"/>
    <w:rsid w:val="00DB5F04"/>
    <w:rsid w:val="00DC455E"/>
    <w:rsid w:val="00DC493F"/>
    <w:rsid w:val="00DC794B"/>
    <w:rsid w:val="00DE5B48"/>
    <w:rsid w:val="00DF0844"/>
    <w:rsid w:val="00DF2DF4"/>
    <w:rsid w:val="00DF7445"/>
    <w:rsid w:val="00E24F35"/>
    <w:rsid w:val="00E33B1B"/>
    <w:rsid w:val="00E34FE0"/>
    <w:rsid w:val="00E35E42"/>
    <w:rsid w:val="00E360DA"/>
    <w:rsid w:val="00E37E37"/>
    <w:rsid w:val="00E37FB7"/>
    <w:rsid w:val="00E469A1"/>
    <w:rsid w:val="00E54584"/>
    <w:rsid w:val="00E75641"/>
    <w:rsid w:val="00E851AA"/>
    <w:rsid w:val="00E86B24"/>
    <w:rsid w:val="00E908B2"/>
    <w:rsid w:val="00E96576"/>
    <w:rsid w:val="00EA0249"/>
    <w:rsid w:val="00EB02EA"/>
    <w:rsid w:val="00EB0A18"/>
    <w:rsid w:val="00EB0C4B"/>
    <w:rsid w:val="00EB5803"/>
    <w:rsid w:val="00EC3048"/>
    <w:rsid w:val="00EF42F6"/>
    <w:rsid w:val="00EF4D96"/>
    <w:rsid w:val="00EF5BB1"/>
    <w:rsid w:val="00EF6B4D"/>
    <w:rsid w:val="00F022A7"/>
    <w:rsid w:val="00F1549A"/>
    <w:rsid w:val="00F20C92"/>
    <w:rsid w:val="00F237D3"/>
    <w:rsid w:val="00F258E6"/>
    <w:rsid w:val="00F259ED"/>
    <w:rsid w:val="00F26FEC"/>
    <w:rsid w:val="00F40D66"/>
    <w:rsid w:val="00F421CE"/>
    <w:rsid w:val="00F60288"/>
    <w:rsid w:val="00F7396F"/>
    <w:rsid w:val="00F93507"/>
    <w:rsid w:val="00F9368E"/>
    <w:rsid w:val="00FA039F"/>
    <w:rsid w:val="00FA7E88"/>
    <w:rsid w:val="00FB1095"/>
    <w:rsid w:val="00FB50E9"/>
    <w:rsid w:val="00FC06FA"/>
    <w:rsid w:val="00FC3CB2"/>
    <w:rsid w:val="00FD1AD4"/>
    <w:rsid w:val="00FD7375"/>
    <w:rsid w:val="00FD798E"/>
    <w:rsid w:val="00FF0BDA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4B86"/>
  <w15:docId w15:val="{9A150222-CFFD-0C4A-9D25-708D19B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3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73"/>
      <w:outlineLvl w:val="1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3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4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35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CB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CB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B2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106FFC"/>
  </w:style>
  <w:style w:type="character" w:styleId="Hyperlink">
    <w:name w:val="Hyperlink"/>
    <w:basedOn w:val="DefaultParagraphFont"/>
    <w:uiPriority w:val="99"/>
    <w:semiHidden/>
    <w:unhideWhenUsed/>
    <w:rsid w:val="00EF4D96"/>
    <w:rPr>
      <w:color w:val="0000FF"/>
      <w:u w:val="single"/>
    </w:rPr>
  </w:style>
  <w:style w:type="paragraph" w:customStyle="1" w:styleId="Default">
    <w:name w:val="Default"/>
    <w:rsid w:val="002751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9D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/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creator>Traci Fisher</dc:creator>
  <cp:lastModifiedBy>David Howard</cp:lastModifiedBy>
  <cp:revision>4</cp:revision>
  <dcterms:created xsi:type="dcterms:W3CDTF">2020-04-12T19:47:00Z</dcterms:created>
  <dcterms:modified xsi:type="dcterms:W3CDTF">2020-05-22T14:31:00Z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2020-03-02T00:00:00Z</vt:filetime>
  </property>
</Properties>
</file>