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3B0" w:rsidRPr="00F4055E" w:rsidRDefault="00EF63B0">
      <w:pPr>
        <w:pStyle w:val="Header"/>
        <w:tabs>
          <w:tab w:val="clear" w:pos="4320"/>
          <w:tab w:val="clear" w:pos="8640"/>
        </w:tabs>
        <w:rPr>
          <w:b/>
        </w:rPr>
      </w:pPr>
    </w:p>
    <w:p w:rsidR="00ED0EA1" w:rsidRDefault="00ED0EA1">
      <w:pPr>
        <w:pStyle w:val="Header"/>
        <w:tabs>
          <w:tab w:val="clear" w:pos="4320"/>
          <w:tab w:val="clear" w:pos="8640"/>
        </w:tabs>
      </w:pPr>
    </w:p>
    <w:p w:rsidR="00EF63B0" w:rsidRDefault="00EF63B0">
      <w:pPr>
        <w:jc w:val="center"/>
        <w:rPr>
          <w:sz w:val="24"/>
          <w:szCs w:val="24"/>
        </w:rPr>
      </w:pPr>
      <w:r>
        <w:rPr>
          <w:b/>
          <w:bCs/>
          <w:sz w:val="24"/>
          <w:szCs w:val="24"/>
        </w:rPr>
        <w:t>CURRICULUM VITAE</w:t>
      </w:r>
    </w:p>
    <w:p w:rsidR="00B11AC6" w:rsidRPr="006C1F5F" w:rsidRDefault="00B11AC6">
      <w:pPr>
        <w:rPr>
          <w:b/>
          <w:bCs/>
        </w:rPr>
      </w:pPr>
    </w:p>
    <w:p w:rsidR="00EF63B0" w:rsidRPr="006C1F5F" w:rsidRDefault="00EF63B0">
      <w:pPr>
        <w:rPr>
          <w:b/>
          <w:bCs/>
        </w:rPr>
      </w:pPr>
      <w:r w:rsidRPr="006C1F5F">
        <w:rPr>
          <w:b/>
          <w:bCs/>
        </w:rPr>
        <w:t>Name:</w:t>
      </w:r>
      <w:r w:rsidRPr="006C1F5F">
        <w:rPr>
          <w:b/>
          <w:bCs/>
        </w:rPr>
        <w:tab/>
      </w:r>
      <w:r w:rsidRPr="006C1F5F">
        <w:rPr>
          <w:b/>
          <w:bCs/>
        </w:rPr>
        <w:tab/>
      </w:r>
      <w:r w:rsidRPr="006C1F5F">
        <w:rPr>
          <w:b/>
          <w:bCs/>
        </w:rPr>
        <w:tab/>
        <w:t>Arry Dieudonne, M.D.</w:t>
      </w:r>
    </w:p>
    <w:p w:rsidR="00620E85" w:rsidRPr="006C1F5F" w:rsidRDefault="00620E85">
      <w:pPr>
        <w:rPr>
          <w:b/>
          <w:bCs/>
        </w:rPr>
      </w:pPr>
      <w:r w:rsidRPr="006C1F5F">
        <w:rPr>
          <w:b/>
          <w:bCs/>
        </w:rPr>
        <w:tab/>
      </w:r>
      <w:r w:rsidRPr="006C1F5F">
        <w:rPr>
          <w:b/>
          <w:bCs/>
        </w:rPr>
        <w:tab/>
      </w:r>
      <w:r w:rsidRPr="006C1F5F">
        <w:rPr>
          <w:b/>
          <w:bCs/>
        </w:rPr>
        <w:tab/>
        <w:t>Associate Professor of Pediatrics</w:t>
      </w:r>
    </w:p>
    <w:p w:rsidR="00847E60" w:rsidRPr="006C1F5F" w:rsidRDefault="00847E60"/>
    <w:p w:rsidR="005F15B9" w:rsidRDefault="00EF63B0">
      <w:r w:rsidRPr="006C1F5F">
        <w:t>Office Address:</w:t>
      </w:r>
      <w:r w:rsidRPr="006C1F5F">
        <w:tab/>
      </w:r>
      <w:r w:rsidR="006C1F5F">
        <w:tab/>
      </w:r>
      <w:r w:rsidR="005F15B9">
        <w:t>Rutgers, The State University of New Jersey</w:t>
      </w:r>
    </w:p>
    <w:p w:rsidR="005F15B9" w:rsidRDefault="005F15B9" w:rsidP="005F15B9">
      <w:pPr>
        <w:ind w:left="1440" w:firstLine="720"/>
      </w:pPr>
      <w:r>
        <w:t>RBHS New Jersey Medical School</w:t>
      </w:r>
    </w:p>
    <w:p w:rsidR="005F15B9" w:rsidRDefault="005F15B9" w:rsidP="005F15B9">
      <w:pPr>
        <w:ind w:left="1440" w:firstLine="720"/>
      </w:pPr>
      <w:r>
        <w:t>Department of Pediatrics</w:t>
      </w:r>
    </w:p>
    <w:p w:rsidR="00EF63B0" w:rsidRPr="006C1F5F" w:rsidRDefault="00EF63B0" w:rsidP="005F15B9">
      <w:pPr>
        <w:ind w:left="1440" w:firstLine="720"/>
      </w:pPr>
      <w:r w:rsidRPr="006C1F5F">
        <w:t>Division of, Allergy, Immunology and Infectious Diseases</w:t>
      </w:r>
    </w:p>
    <w:p w:rsidR="00EF63B0" w:rsidRPr="006C1F5F" w:rsidRDefault="00EF63B0">
      <w:r w:rsidRPr="006C1F5F">
        <w:tab/>
      </w:r>
      <w:r w:rsidRPr="006C1F5F">
        <w:tab/>
      </w:r>
      <w:r w:rsidRPr="006C1F5F">
        <w:tab/>
        <w:t>185 So. Orange Ave. - F5</w:t>
      </w:r>
      <w:r w:rsidR="005F15B9">
        <w:t>08</w:t>
      </w:r>
    </w:p>
    <w:p w:rsidR="00EF63B0" w:rsidRPr="006C1F5F" w:rsidRDefault="00EF63B0">
      <w:r w:rsidRPr="006C1F5F">
        <w:tab/>
      </w:r>
      <w:r w:rsidRPr="006C1F5F">
        <w:tab/>
      </w:r>
      <w:r w:rsidRPr="006C1F5F">
        <w:tab/>
        <w:t>Newark, New Jersey 07103</w:t>
      </w:r>
    </w:p>
    <w:p w:rsidR="00EF63B0" w:rsidRPr="006C1F5F" w:rsidRDefault="00EF63B0">
      <w:r w:rsidRPr="006C1F5F">
        <w:tab/>
      </w:r>
      <w:r w:rsidRPr="006C1F5F">
        <w:tab/>
      </w:r>
      <w:r w:rsidRPr="006C1F5F">
        <w:tab/>
        <w:t>973-972-</w:t>
      </w:r>
      <w:r w:rsidR="005F15B9">
        <w:t>5216</w:t>
      </w:r>
      <w:r w:rsidRPr="006C1F5F">
        <w:t>(Office)</w:t>
      </w:r>
    </w:p>
    <w:p w:rsidR="00EF63B0" w:rsidRPr="006C1F5F" w:rsidRDefault="00EF63B0">
      <w:r w:rsidRPr="006C1F5F">
        <w:tab/>
      </w:r>
      <w:r w:rsidRPr="006C1F5F">
        <w:tab/>
      </w:r>
      <w:r w:rsidRPr="006C1F5F">
        <w:tab/>
        <w:t>973-972-6443 (Fax)</w:t>
      </w:r>
    </w:p>
    <w:p w:rsidR="00566C64" w:rsidRDefault="00EF63B0">
      <w:pPr>
        <w:rPr>
          <w:rStyle w:val="Hyperlink"/>
        </w:rPr>
      </w:pPr>
      <w:r w:rsidRPr="006C1F5F">
        <w:tab/>
      </w:r>
      <w:r w:rsidRPr="006C1F5F">
        <w:tab/>
      </w:r>
      <w:r w:rsidRPr="006C1F5F">
        <w:tab/>
      </w:r>
      <w:hyperlink r:id="rId8" w:history="1">
        <w:r w:rsidR="004F7BD5" w:rsidRPr="00FF504E">
          <w:rPr>
            <w:rStyle w:val="Hyperlink"/>
          </w:rPr>
          <w:t>dieudar@njms.rutgers.edu</w:t>
        </w:r>
      </w:hyperlink>
    </w:p>
    <w:p w:rsidR="00C54AFE" w:rsidRDefault="00C54AFE"/>
    <w:p w:rsidR="00566C64" w:rsidRDefault="00566C64"/>
    <w:p w:rsidR="00EF63B0" w:rsidRPr="006C1F5F" w:rsidRDefault="00EF63B0" w:rsidP="00566C64">
      <w:r w:rsidRPr="006C1F5F">
        <w:rPr>
          <w:b/>
          <w:bCs/>
        </w:rPr>
        <w:tab/>
        <w:t>Education:</w:t>
      </w:r>
    </w:p>
    <w:p w:rsidR="00EF63B0" w:rsidRPr="006C1F5F" w:rsidRDefault="00EF63B0" w:rsidP="00C45AFF">
      <w:pPr>
        <w:numPr>
          <w:ilvl w:val="0"/>
          <w:numId w:val="1"/>
        </w:numPr>
        <w:tabs>
          <w:tab w:val="left" w:pos="720"/>
          <w:tab w:val="left" w:pos="2160"/>
          <w:tab w:val="left" w:pos="2880"/>
          <w:tab w:val="left" w:pos="3600"/>
        </w:tabs>
      </w:pPr>
      <w:r w:rsidRPr="006C1F5F">
        <w:rPr>
          <w:b/>
          <w:bCs/>
        </w:rPr>
        <w:t>Undergraduate</w:t>
      </w:r>
      <w:r w:rsidRPr="006C1F5F">
        <w:t xml:space="preserve"> </w:t>
      </w:r>
      <w:r w:rsidRPr="006C1F5F">
        <w:tab/>
      </w:r>
    </w:p>
    <w:p w:rsidR="00EF63B0" w:rsidRPr="006C1F5F" w:rsidRDefault="00EF63B0">
      <w:pPr>
        <w:pStyle w:val="Heading1"/>
        <w:rPr>
          <w:sz w:val="20"/>
          <w:szCs w:val="20"/>
        </w:rPr>
      </w:pPr>
      <w:r w:rsidRPr="006C1F5F">
        <w:rPr>
          <w:sz w:val="20"/>
          <w:szCs w:val="20"/>
        </w:rPr>
        <w:tab/>
        <w:t>Our Lady College of Cap-Haiti</w:t>
      </w:r>
      <w:r w:rsidR="004113AA" w:rsidRPr="006C1F5F">
        <w:rPr>
          <w:sz w:val="20"/>
          <w:szCs w:val="20"/>
        </w:rPr>
        <w:t>e</w:t>
      </w:r>
      <w:r w:rsidRPr="006C1F5F">
        <w:rPr>
          <w:sz w:val="20"/>
          <w:szCs w:val="20"/>
        </w:rPr>
        <w:t>n</w:t>
      </w:r>
    </w:p>
    <w:p w:rsidR="00EF63B0" w:rsidRPr="006C1F5F" w:rsidRDefault="00EF63B0">
      <w:r w:rsidRPr="006C1F5F">
        <w:tab/>
      </w:r>
      <w:r w:rsidRPr="006C1F5F">
        <w:tab/>
        <w:t>Cap-Haiti</w:t>
      </w:r>
      <w:r w:rsidR="00886CA3" w:rsidRPr="006C1F5F">
        <w:t>e</w:t>
      </w:r>
      <w:r w:rsidRPr="006C1F5F">
        <w:t>n, Haiti</w:t>
      </w:r>
      <w:r w:rsidRPr="006C1F5F">
        <w:tab/>
      </w:r>
      <w:r w:rsidRPr="006C1F5F">
        <w:tab/>
      </w:r>
      <w:r w:rsidRPr="006C1F5F">
        <w:tab/>
      </w:r>
      <w:r w:rsidRPr="006C1F5F">
        <w:tab/>
      </w:r>
    </w:p>
    <w:p w:rsidR="00EF63B0" w:rsidRPr="006C1F5F" w:rsidRDefault="00A4457A">
      <w:r w:rsidRPr="006C1F5F">
        <w:tab/>
      </w:r>
      <w:r w:rsidRPr="006C1F5F">
        <w:tab/>
        <w:t>B.S., Biology</w:t>
      </w:r>
      <w:r w:rsidRPr="006C1F5F">
        <w:tab/>
      </w:r>
      <w:r w:rsidRPr="006C1F5F">
        <w:tab/>
      </w:r>
      <w:r w:rsidRPr="006C1F5F">
        <w:tab/>
      </w:r>
      <w:r w:rsidRPr="006C1F5F">
        <w:tab/>
      </w:r>
      <w:r w:rsidRPr="006C1F5F">
        <w:tab/>
      </w:r>
      <w:r w:rsidR="00EF63B0" w:rsidRPr="006C1F5F">
        <w:tab/>
      </w:r>
      <w:r w:rsidRPr="006C1F5F">
        <w:t>Oct. 1</w:t>
      </w:r>
      <w:r w:rsidR="00EF63B0" w:rsidRPr="006C1F5F">
        <w:t xml:space="preserve">960 </w:t>
      </w:r>
      <w:r w:rsidRPr="006C1F5F">
        <w:t>–</w:t>
      </w:r>
      <w:r w:rsidR="00EF63B0" w:rsidRPr="006C1F5F">
        <w:t xml:space="preserve"> </w:t>
      </w:r>
      <w:r w:rsidRPr="006C1F5F">
        <w:t xml:space="preserve">June </w:t>
      </w:r>
      <w:r w:rsidR="00EF63B0" w:rsidRPr="006C1F5F">
        <w:t>1974</w:t>
      </w:r>
    </w:p>
    <w:p w:rsidR="00EF63B0" w:rsidRPr="006C1F5F" w:rsidRDefault="00EF63B0">
      <w:pPr>
        <w:numPr>
          <w:ilvl w:val="0"/>
          <w:numId w:val="1"/>
        </w:numPr>
      </w:pPr>
      <w:r w:rsidRPr="006C1F5F">
        <w:rPr>
          <w:b/>
          <w:bCs/>
        </w:rPr>
        <w:t>Professional</w:t>
      </w:r>
      <w:r w:rsidRPr="006C1F5F">
        <w:tab/>
      </w:r>
      <w:r w:rsidRPr="006C1F5F">
        <w:tab/>
      </w:r>
    </w:p>
    <w:p w:rsidR="00EF63B0" w:rsidRPr="006C1F5F" w:rsidRDefault="00EF63B0">
      <w:pPr>
        <w:pStyle w:val="Heading1"/>
        <w:tabs>
          <w:tab w:val="clear" w:pos="720"/>
          <w:tab w:val="clear" w:pos="1440"/>
          <w:tab w:val="clear" w:pos="2160"/>
          <w:tab w:val="clear" w:pos="2880"/>
          <w:tab w:val="clear" w:pos="3600"/>
        </w:tabs>
        <w:rPr>
          <w:sz w:val="20"/>
          <w:szCs w:val="20"/>
        </w:rPr>
      </w:pPr>
      <w:r w:rsidRPr="006C1F5F">
        <w:rPr>
          <w:sz w:val="20"/>
          <w:szCs w:val="20"/>
        </w:rPr>
        <w:tab/>
        <w:t>State University School of Medicine</w:t>
      </w:r>
    </w:p>
    <w:p w:rsidR="00EF63B0" w:rsidRPr="006C1F5F" w:rsidRDefault="00EF63B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6C1F5F">
        <w:tab/>
      </w:r>
      <w:r w:rsidRPr="006C1F5F">
        <w:tab/>
        <w:t>Haiti</w:t>
      </w:r>
      <w:r w:rsidRPr="006C1F5F">
        <w:tab/>
      </w:r>
      <w:r w:rsidRPr="006C1F5F">
        <w:tab/>
      </w:r>
      <w:r w:rsidRPr="006C1F5F">
        <w:tab/>
      </w:r>
      <w:r w:rsidRPr="006C1F5F">
        <w:tab/>
      </w:r>
      <w:r w:rsidRPr="006C1F5F">
        <w:tab/>
      </w:r>
      <w:r w:rsidRPr="006C1F5F">
        <w:tab/>
      </w:r>
    </w:p>
    <w:p w:rsidR="00EF63B0" w:rsidRPr="006C1F5F" w:rsidRDefault="00EF63B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6C1F5F">
        <w:tab/>
      </w:r>
      <w:r w:rsidRPr="006C1F5F">
        <w:tab/>
        <w:t>M.D.</w:t>
      </w:r>
      <w:r w:rsidRPr="006C1F5F">
        <w:tab/>
      </w:r>
      <w:r w:rsidRPr="006C1F5F">
        <w:tab/>
      </w:r>
      <w:r w:rsidRPr="006C1F5F">
        <w:tab/>
        <w:t xml:space="preserve"> </w:t>
      </w:r>
      <w:r w:rsidRPr="006C1F5F">
        <w:tab/>
      </w:r>
      <w:r w:rsidRPr="006C1F5F">
        <w:tab/>
      </w:r>
      <w:r w:rsidRPr="006C1F5F">
        <w:tab/>
      </w:r>
      <w:r w:rsidRPr="006C1F5F">
        <w:tab/>
      </w:r>
      <w:r w:rsidR="00A4457A" w:rsidRPr="006C1F5F">
        <w:t xml:space="preserve">Oct. </w:t>
      </w:r>
      <w:r w:rsidRPr="006C1F5F">
        <w:t xml:space="preserve">1976 </w:t>
      </w:r>
      <w:r w:rsidR="00A4457A" w:rsidRPr="006C1F5F">
        <w:t>–</w:t>
      </w:r>
      <w:r w:rsidRPr="006C1F5F">
        <w:t xml:space="preserve"> </w:t>
      </w:r>
      <w:r w:rsidR="00A4457A" w:rsidRPr="006C1F5F">
        <w:t xml:space="preserve">June </w:t>
      </w:r>
      <w:r w:rsidRPr="006C1F5F">
        <w:t>1982</w:t>
      </w:r>
    </w:p>
    <w:p w:rsidR="00EF63B0" w:rsidRPr="006C1F5F" w:rsidRDefault="00EF63B0"/>
    <w:p w:rsidR="00EF63B0" w:rsidRPr="006C1F5F" w:rsidRDefault="00EF63B0" w:rsidP="00A50580">
      <w:pPr>
        <w:tabs>
          <w:tab w:val="left" w:pos="720"/>
          <w:tab w:val="left" w:pos="2160"/>
          <w:tab w:val="left" w:pos="2880"/>
          <w:tab w:val="left" w:pos="3600"/>
          <w:tab w:val="left" w:pos="4320"/>
          <w:tab w:val="left" w:pos="5040"/>
          <w:tab w:val="left" w:pos="5760"/>
          <w:tab w:val="left" w:pos="6480"/>
          <w:tab w:val="left" w:pos="7200"/>
          <w:tab w:val="left" w:pos="7920"/>
        </w:tabs>
        <w:ind w:left="7920" w:hanging="7920"/>
        <w:rPr>
          <w:b/>
          <w:bCs/>
        </w:rPr>
      </w:pPr>
      <w:r w:rsidRPr="006C1F5F">
        <w:rPr>
          <w:b/>
          <w:bCs/>
        </w:rPr>
        <w:tab/>
        <w:t>Postdoctoral Training:</w:t>
      </w:r>
    </w:p>
    <w:p w:rsidR="00EF63B0" w:rsidRPr="006C1F5F" w:rsidRDefault="00EF63B0">
      <w:r w:rsidRPr="006C1F5F">
        <w:rPr>
          <w:b/>
          <w:bCs/>
        </w:rPr>
        <w:tab/>
        <w:t>a.</w:t>
      </w:r>
      <w:r w:rsidRPr="006C1F5F">
        <w:rPr>
          <w:b/>
          <w:bCs/>
        </w:rPr>
        <w:tab/>
        <w:t>Internship and Residencies</w:t>
      </w:r>
    </w:p>
    <w:p w:rsidR="00EF63B0" w:rsidRPr="006C1F5F" w:rsidRDefault="00EF63B0">
      <w:r w:rsidRPr="006C1F5F">
        <w:tab/>
      </w:r>
      <w:r w:rsidRPr="006C1F5F">
        <w:tab/>
        <w:t>Bronx Lebanon Hospital Center</w:t>
      </w:r>
    </w:p>
    <w:p w:rsidR="00EF63B0" w:rsidRPr="006C1F5F" w:rsidRDefault="00EF63B0">
      <w:r w:rsidRPr="006C1F5F">
        <w:tab/>
      </w:r>
      <w:r w:rsidRPr="006C1F5F">
        <w:tab/>
        <w:t>Bronx, New York</w:t>
      </w:r>
    </w:p>
    <w:p w:rsidR="00EF63B0" w:rsidRPr="006C1F5F" w:rsidRDefault="00EF63B0">
      <w:r w:rsidRPr="006C1F5F">
        <w:tab/>
      </w:r>
      <w:r w:rsidRPr="006C1F5F">
        <w:tab/>
        <w:t xml:space="preserve">Pediatric Resident </w:t>
      </w:r>
      <w:r w:rsidRPr="006C1F5F">
        <w:tab/>
      </w:r>
      <w:r w:rsidRPr="006C1F5F">
        <w:tab/>
      </w:r>
      <w:r w:rsidRPr="006C1F5F">
        <w:tab/>
      </w:r>
      <w:r w:rsidRPr="006C1F5F">
        <w:tab/>
      </w:r>
      <w:r w:rsidRPr="006C1F5F">
        <w:tab/>
      </w:r>
      <w:r w:rsidR="00A4457A" w:rsidRPr="006C1F5F">
        <w:t xml:space="preserve">July </w:t>
      </w:r>
      <w:r w:rsidRPr="006C1F5F">
        <w:t xml:space="preserve">1989 </w:t>
      </w:r>
      <w:r w:rsidR="00A4457A" w:rsidRPr="006C1F5F">
        <w:t>–</w:t>
      </w:r>
      <w:r w:rsidRPr="006C1F5F">
        <w:t xml:space="preserve"> </w:t>
      </w:r>
      <w:r w:rsidR="00A4457A" w:rsidRPr="006C1F5F">
        <w:t xml:space="preserve">June </w:t>
      </w:r>
      <w:r w:rsidRPr="006C1F5F">
        <w:t>1992</w:t>
      </w:r>
    </w:p>
    <w:p w:rsidR="00EF63B0" w:rsidRPr="006C1F5F" w:rsidRDefault="00EF63B0">
      <w:r w:rsidRPr="006C1F5F">
        <w:tab/>
      </w:r>
      <w:r w:rsidRPr="006C1F5F">
        <w:tab/>
      </w:r>
      <w:r w:rsidRPr="006C1F5F">
        <w:tab/>
      </w:r>
      <w:r w:rsidRPr="006C1F5F">
        <w:tab/>
      </w:r>
    </w:p>
    <w:p w:rsidR="00EF63B0" w:rsidRPr="006C1F5F" w:rsidRDefault="00EF63B0">
      <w:pPr>
        <w:rPr>
          <w:lang w:val="nl-NL"/>
        </w:rPr>
      </w:pPr>
      <w:r w:rsidRPr="006C1F5F">
        <w:rPr>
          <w:lang w:val="nl-NL"/>
        </w:rPr>
        <w:tab/>
      </w:r>
      <w:r w:rsidRPr="006C1F5F">
        <w:rPr>
          <w:lang w:val="nl-NL"/>
        </w:rPr>
        <w:tab/>
        <w:t>Sanatorium de Port-au-Prince</w:t>
      </w:r>
      <w:r w:rsidRPr="006C1F5F">
        <w:rPr>
          <w:lang w:val="nl-NL"/>
        </w:rPr>
        <w:tab/>
      </w:r>
      <w:r w:rsidRPr="006C1F5F">
        <w:rPr>
          <w:lang w:val="nl-NL"/>
        </w:rPr>
        <w:tab/>
      </w:r>
      <w:r w:rsidRPr="006C1F5F">
        <w:rPr>
          <w:lang w:val="nl-NL"/>
        </w:rPr>
        <w:tab/>
      </w:r>
      <w:r w:rsidRPr="006C1F5F">
        <w:rPr>
          <w:lang w:val="nl-NL"/>
        </w:rPr>
        <w:tab/>
      </w:r>
    </w:p>
    <w:p w:rsidR="00EF63B0" w:rsidRPr="006C1F5F" w:rsidRDefault="00EF63B0">
      <w:r w:rsidRPr="006C1F5F">
        <w:rPr>
          <w:lang w:val="nl-NL"/>
        </w:rPr>
        <w:tab/>
      </w:r>
      <w:r w:rsidRPr="006C1F5F">
        <w:rPr>
          <w:lang w:val="nl-NL"/>
        </w:rPr>
        <w:tab/>
      </w:r>
      <w:r w:rsidRPr="006C1F5F">
        <w:t>Port-au-Prince, Haiti</w:t>
      </w:r>
      <w:r w:rsidRPr="006C1F5F">
        <w:tab/>
      </w:r>
    </w:p>
    <w:p w:rsidR="00EF63B0" w:rsidRPr="006C1F5F" w:rsidRDefault="00EF63B0">
      <w:r w:rsidRPr="006C1F5F">
        <w:tab/>
      </w:r>
      <w:r w:rsidRPr="006C1F5F">
        <w:tab/>
        <w:t xml:space="preserve">Surgery Resident </w:t>
      </w:r>
      <w:r w:rsidRPr="006C1F5F">
        <w:tab/>
      </w:r>
      <w:r w:rsidRPr="006C1F5F">
        <w:tab/>
      </w:r>
      <w:r w:rsidRPr="006C1F5F">
        <w:tab/>
      </w:r>
      <w:r w:rsidRPr="006C1F5F">
        <w:tab/>
      </w:r>
      <w:r w:rsidR="006C1F5F">
        <w:tab/>
      </w:r>
      <w:r w:rsidRPr="006C1F5F">
        <w:tab/>
      </w:r>
      <w:r w:rsidR="00A4457A" w:rsidRPr="006C1F5F">
        <w:t xml:space="preserve">Oct. </w:t>
      </w:r>
      <w:r w:rsidRPr="006C1F5F">
        <w:t xml:space="preserve">1983 </w:t>
      </w:r>
      <w:r w:rsidR="00A4457A" w:rsidRPr="006C1F5F">
        <w:t>–</w:t>
      </w:r>
      <w:r w:rsidRPr="006C1F5F">
        <w:t xml:space="preserve"> </w:t>
      </w:r>
      <w:r w:rsidR="00A4457A" w:rsidRPr="006C1F5F">
        <w:t>Sept. 1</w:t>
      </w:r>
      <w:r w:rsidRPr="006C1F5F">
        <w:t>986</w:t>
      </w:r>
    </w:p>
    <w:p w:rsidR="00EF63B0" w:rsidRPr="006C1F5F" w:rsidRDefault="00EF63B0"/>
    <w:p w:rsidR="00EF63B0" w:rsidRPr="006C1F5F" w:rsidRDefault="00EF63B0">
      <w:r w:rsidRPr="006C1F5F">
        <w:tab/>
      </w:r>
      <w:r w:rsidRPr="006C1F5F">
        <w:rPr>
          <w:b/>
          <w:bCs/>
        </w:rPr>
        <w:t>b.</w:t>
      </w:r>
      <w:r w:rsidRPr="006C1F5F">
        <w:rPr>
          <w:b/>
          <w:bCs/>
        </w:rPr>
        <w:tab/>
        <w:t>Fellow</w:t>
      </w:r>
    </w:p>
    <w:p w:rsidR="00EF63B0" w:rsidRPr="006C1F5F" w:rsidRDefault="00EF63B0">
      <w:r w:rsidRPr="006C1F5F">
        <w:tab/>
      </w:r>
      <w:r w:rsidRPr="006C1F5F">
        <w:tab/>
        <w:t>University of Medicine and Dentistry of New Jersey</w:t>
      </w:r>
    </w:p>
    <w:p w:rsidR="00EF63B0" w:rsidRPr="006C1F5F" w:rsidRDefault="00EF63B0">
      <w:r w:rsidRPr="006C1F5F">
        <w:tab/>
      </w:r>
      <w:r w:rsidRPr="006C1F5F">
        <w:tab/>
        <w:t>Newark, New Jersey</w:t>
      </w:r>
    </w:p>
    <w:p w:rsidR="00EF63B0" w:rsidRPr="006C1F5F" w:rsidRDefault="00EF63B0">
      <w:r w:rsidRPr="006C1F5F">
        <w:tab/>
      </w:r>
      <w:r w:rsidRPr="006C1F5F">
        <w:tab/>
        <w:t>Pediatric Infec</w:t>
      </w:r>
      <w:r w:rsidR="00A4457A" w:rsidRPr="006C1F5F">
        <w:t>tious Diseases and Immunology</w:t>
      </w:r>
      <w:r w:rsidR="00A4457A" w:rsidRPr="006C1F5F">
        <w:tab/>
      </w:r>
      <w:r w:rsidR="006C1F5F">
        <w:tab/>
      </w:r>
      <w:r w:rsidR="00A4457A" w:rsidRPr="006C1F5F">
        <w:t xml:space="preserve">July </w:t>
      </w:r>
      <w:r w:rsidRPr="006C1F5F">
        <w:t xml:space="preserve">1992 </w:t>
      </w:r>
      <w:r w:rsidR="00A4457A" w:rsidRPr="006C1F5F">
        <w:t>–</w:t>
      </w:r>
      <w:r w:rsidRPr="006C1F5F">
        <w:t xml:space="preserve"> </w:t>
      </w:r>
      <w:r w:rsidR="00A4457A" w:rsidRPr="006C1F5F">
        <w:t xml:space="preserve">June </w:t>
      </w:r>
      <w:r w:rsidRPr="006C1F5F">
        <w:t>1994</w:t>
      </w:r>
    </w:p>
    <w:p w:rsidR="00EF63B0" w:rsidRPr="006C1F5F" w:rsidRDefault="00EF63B0">
      <w:r w:rsidRPr="006C1F5F">
        <w:tab/>
      </w:r>
      <w:r w:rsidRPr="006C1F5F">
        <w:tab/>
      </w:r>
    </w:p>
    <w:p w:rsidR="00EF63B0" w:rsidRPr="006C1F5F" w:rsidRDefault="00EF63B0">
      <w:r w:rsidRPr="006C1F5F">
        <w:tab/>
      </w:r>
      <w:r w:rsidRPr="006C1F5F">
        <w:tab/>
        <w:t>The Wharton School-University of Pennsylvania</w:t>
      </w:r>
    </w:p>
    <w:p w:rsidR="00EF63B0" w:rsidRPr="006C1F5F" w:rsidRDefault="00EF63B0">
      <w:r w:rsidRPr="006C1F5F">
        <w:tab/>
      </w:r>
      <w:r w:rsidRPr="006C1F5F">
        <w:tab/>
        <w:t>Philadelphia, PA</w:t>
      </w:r>
    </w:p>
    <w:p w:rsidR="00EF63B0" w:rsidRPr="006C1F5F" w:rsidRDefault="00EF63B0">
      <w:r w:rsidRPr="006C1F5F">
        <w:tab/>
      </w:r>
      <w:r w:rsidRPr="006C1F5F">
        <w:tab/>
        <w:t>Development Management for Physician Executives</w:t>
      </w:r>
      <w:r w:rsidRPr="006C1F5F">
        <w:tab/>
      </w:r>
      <w:r w:rsidRPr="006C1F5F">
        <w:tab/>
        <w:t>1997</w:t>
      </w:r>
    </w:p>
    <w:p w:rsidR="00931428" w:rsidRPr="006C1F5F" w:rsidRDefault="00931428"/>
    <w:p w:rsidR="00EF63B0" w:rsidRPr="006C1F5F" w:rsidRDefault="00EF63B0">
      <w:r w:rsidRPr="006C1F5F">
        <w:rPr>
          <w:b/>
          <w:bCs/>
        </w:rPr>
        <w:tab/>
        <w:t>Military:</w:t>
      </w:r>
    </w:p>
    <w:p w:rsidR="00EF63B0" w:rsidRPr="006C1F5F" w:rsidRDefault="00EF63B0">
      <w:pPr>
        <w:pStyle w:val="Header"/>
        <w:tabs>
          <w:tab w:val="clear" w:pos="4320"/>
          <w:tab w:val="clear" w:pos="8640"/>
        </w:tabs>
      </w:pPr>
      <w:r w:rsidRPr="006C1F5F">
        <w:tab/>
        <w:t>None</w:t>
      </w:r>
    </w:p>
    <w:p w:rsidR="00EF63B0" w:rsidRPr="006C1F5F" w:rsidRDefault="00EF63B0"/>
    <w:p w:rsidR="00EF63B0" w:rsidRPr="006C1F5F" w:rsidRDefault="00EF63B0">
      <w:r w:rsidRPr="006C1F5F">
        <w:rPr>
          <w:b/>
          <w:bCs/>
        </w:rPr>
        <w:tab/>
        <w:t>Licensure:</w:t>
      </w:r>
    </w:p>
    <w:p w:rsidR="00EF63B0" w:rsidRPr="006C1F5F" w:rsidRDefault="00EF63B0">
      <w:r w:rsidRPr="006C1F5F">
        <w:tab/>
        <w:t>New Jersey Medical License - #058733</w:t>
      </w:r>
      <w:r w:rsidRPr="006C1F5F">
        <w:tab/>
      </w:r>
      <w:r w:rsidRPr="006C1F5F">
        <w:tab/>
      </w:r>
      <w:r w:rsidRPr="006C1F5F">
        <w:tab/>
      </w:r>
      <w:r w:rsidR="00DD0B1C">
        <w:tab/>
      </w:r>
      <w:r w:rsidRPr="006C1F5F">
        <w:t>Expire:</w:t>
      </w:r>
      <w:r w:rsidRPr="006C1F5F">
        <w:tab/>
      </w:r>
      <w:r w:rsidRPr="006C1F5F">
        <w:tab/>
      </w:r>
      <w:r w:rsidR="00AB025C" w:rsidRPr="006C1F5F">
        <w:t>0</w:t>
      </w:r>
      <w:r w:rsidRPr="006C1F5F">
        <w:t>6/30/</w:t>
      </w:r>
      <w:r w:rsidR="00A46973" w:rsidRPr="006C1F5F">
        <w:t>1</w:t>
      </w:r>
      <w:r w:rsidR="00965B06">
        <w:t>7</w:t>
      </w:r>
    </w:p>
    <w:p w:rsidR="00EF63B0" w:rsidRPr="006C1F5F" w:rsidRDefault="00EF63B0">
      <w:r w:rsidRPr="006C1F5F">
        <w:tab/>
        <w:t>New York State Medical License - #189972</w:t>
      </w:r>
      <w:r w:rsidRPr="006C1F5F">
        <w:tab/>
      </w:r>
      <w:r w:rsidRPr="006C1F5F">
        <w:tab/>
      </w:r>
      <w:r w:rsidRPr="006C1F5F">
        <w:tab/>
      </w:r>
      <w:r w:rsidR="00DD0B1C">
        <w:tab/>
      </w:r>
      <w:r w:rsidRPr="006C1F5F">
        <w:t>Expire:</w:t>
      </w:r>
      <w:r w:rsidRPr="006C1F5F">
        <w:tab/>
      </w:r>
      <w:r w:rsidRPr="006C1F5F">
        <w:tab/>
      </w:r>
      <w:r w:rsidR="00AB025C" w:rsidRPr="006C1F5F">
        <w:t>0</w:t>
      </w:r>
      <w:r w:rsidR="00A50580" w:rsidRPr="006C1F5F">
        <w:t>9/30/</w:t>
      </w:r>
      <w:r w:rsidR="00A46973" w:rsidRPr="006C1F5F">
        <w:t>1</w:t>
      </w:r>
      <w:r w:rsidR="004B16BD">
        <w:t>6</w:t>
      </w:r>
    </w:p>
    <w:p w:rsidR="00EF63B0" w:rsidRDefault="00EF63B0"/>
    <w:p w:rsidR="00410B21" w:rsidRDefault="00410B21"/>
    <w:p w:rsidR="00410B21" w:rsidRDefault="00410B21"/>
    <w:p w:rsidR="00C54AFE" w:rsidRDefault="00C54AFE"/>
    <w:p w:rsidR="00410B21" w:rsidRDefault="00410B21"/>
    <w:p w:rsidR="00DD49D4" w:rsidRPr="006C1F5F" w:rsidRDefault="00DD49D4"/>
    <w:p w:rsidR="00EF63B0" w:rsidRPr="006C1F5F" w:rsidRDefault="00EF63B0">
      <w:r w:rsidRPr="006C1F5F">
        <w:rPr>
          <w:b/>
          <w:bCs/>
        </w:rPr>
        <w:tab/>
        <w:t>Certification:</w:t>
      </w:r>
    </w:p>
    <w:p w:rsidR="00EF63B0" w:rsidRPr="006C1F5F" w:rsidRDefault="00EF63B0">
      <w:pPr>
        <w:numPr>
          <w:ilvl w:val="0"/>
          <w:numId w:val="2"/>
        </w:numPr>
      </w:pPr>
      <w:r w:rsidRPr="006C1F5F">
        <w:t xml:space="preserve">Specialty Board: </w:t>
      </w:r>
    </w:p>
    <w:p w:rsidR="00EF63B0" w:rsidRPr="006C1F5F" w:rsidRDefault="00EF63B0">
      <w:pPr>
        <w:pStyle w:val="Heading1"/>
        <w:tabs>
          <w:tab w:val="clear" w:pos="720"/>
          <w:tab w:val="clear" w:pos="1440"/>
          <w:tab w:val="clear" w:pos="2160"/>
          <w:tab w:val="clear" w:pos="2880"/>
          <w:tab w:val="clear" w:pos="3600"/>
        </w:tabs>
        <w:rPr>
          <w:sz w:val="20"/>
          <w:szCs w:val="20"/>
        </w:rPr>
      </w:pPr>
      <w:r w:rsidRPr="006C1F5F">
        <w:rPr>
          <w:sz w:val="20"/>
          <w:szCs w:val="20"/>
        </w:rPr>
        <w:tab/>
        <w:t>New Jersey - Pediatrics</w:t>
      </w:r>
      <w:r w:rsidRPr="006C1F5F">
        <w:rPr>
          <w:sz w:val="20"/>
          <w:szCs w:val="20"/>
        </w:rPr>
        <w:tab/>
      </w:r>
      <w:r w:rsidRPr="006C1F5F">
        <w:rPr>
          <w:sz w:val="20"/>
          <w:szCs w:val="20"/>
        </w:rPr>
        <w:tab/>
      </w:r>
      <w:r w:rsidRPr="006C1F5F">
        <w:rPr>
          <w:sz w:val="20"/>
          <w:szCs w:val="20"/>
        </w:rPr>
        <w:tab/>
      </w:r>
      <w:r w:rsidRPr="006C1F5F">
        <w:rPr>
          <w:sz w:val="20"/>
          <w:szCs w:val="20"/>
        </w:rPr>
        <w:tab/>
      </w:r>
      <w:r w:rsidR="006C1F5F">
        <w:rPr>
          <w:sz w:val="20"/>
          <w:szCs w:val="20"/>
        </w:rPr>
        <w:tab/>
      </w:r>
      <w:r w:rsidRPr="006C1F5F">
        <w:rPr>
          <w:sz w:val="20"/>
          <w:szCs w:val="20"/>
        </w:rPr>
        <w:t>Certified:</w:t>
      </w:r>
      <w:r w:rsidR="00410B21">
        <w:rPr>
          <w:sz w:val="20"/>
          <w:szCs w:val="20"/>
        </w:rPr>
        <w:t xml:space="preserve">            </w:t>
      </w:r>
      <w:r w:rsidRPr="006C1F5F">
        <w:rPr>
          <w:sz w:val="20"/>
          <w:szCs w:val="20"/>
        </w:rPr>
        <w:t>1993</w:t>
      </w:r>
      <w:r w:rsidR="00410B21">
        <w:rPr>
          <w:sz w:val="20"/>
          <w:szCs w:val="20"/>
        </w:rPr>
        <w:t xml:space="preserve"> - 2000</w:t>
      </w:r>
    </w:p>
    <w:p w:rsidR="00EF63B0" w:rsidRDefault="00EF63B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6C1F5F">
        <w:tab/>
      </w:r>
      <w:r w:rsidRPr="006C1F5F">
        <w:tab/>
      </w:r>
      <w:r w:rsidRPr="006C1F5F">
        <w:tab/>
      </w:r>
      <w:r w:rsidRPr="006C1F5F">
        <w:tab/>
      </w:r>
      <w:r w:rsidRPr="006C1F5F">
        <w:tab/>
      </w:r>
      <w:r w:rsidRPr="006C1F5F">
        <w:tab/>
      </w:r>
      <w:r w:rsidRPr="006C1F5F">
        <w:tab/>
      </w:r>
      <w:r w:rsidRPr="006C1F5F">
        <w:tab/>
      </w:r>
      <w:r w:rsidRPr="006C1F5F">
        <w:tab/>
      </w:r>
      <w:proofErr w:type="spellStart"/>
      <w:r w:rsidRPr="006C1F5F">
        <w:t>Recert</w:t>
      </w:r>
      <w:proofErr w:type="spellEnd"/>
      <w:r w:rsidRPr="006C1F5F">
        <w:t>:</w:t>
      </w:r>
      <w:r w:rsidRPr="006C1F5F">
        <w:tab/>
      </w:r>
      <w:r w:rsidR="00410B21">
        <w:t xml:space="preserve">             </w:t>
      </w:r>
      <w:r w:rsidRPr="006C1F5F">
        <w:t>2000 - 2007</w:t>
      </w:r>
    </w:p>
    <w:p w:rsidR="00410B21" w:rsidRDefault="00410B21" w:rsidP="00410B2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pPr>
      <w:r>
        <w:tab/>
      </w:r>
      <w:r>
        <w:tab/>
      </w:r>
      <w:r w:rsidR="00EF63B0" w:rsidRPr="006C1F5F">
        <w:t xml:space="preserve">: </w:t>
      </w:r>
      <w:r w:rsidR="007D71C4" w:rsidRPr="006C1F5F">
        <w:t xml:space="preserve">                                                                   </w:t>
      </w:r>
      <w:r w:rsidR="006C1F5F">
        <w:tab/>
      </w:r>
      <w:r w:rsidR="006C1F5F">
        <w:tab/>
      </w:r>
      <w:r>
        <w:t xml:space="preserve">             </w:t>
      </w:r>
      <w:r w:rsidR="007D71C4" w:rsidRPr="006C1F5F">
        <w:t xml:space="preserve">2007 - </w:t>
      </w:r>
      <w:r w:rsidR="00B82890" w:rsidRPr="006C1F5F">
        <w:t>2</w:t>
      </w:r>
      <w:r w:rsidR="007D71C4" w:rsidRPr="006C1F5F">
        <w:t>014</w:t>
      </w:r>
    </w:p>
    <w:p w:rsidR="00410B21" w:rsidRPr="006C1F5F" w:rsidRDefault="00410B21" w:rsidP="00410B2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pPr>
    </w:p>
    <w:p w:rsidR="00410B21" w:rsidRDefault="00410B21" w:rsidP="00410B21">
      <w:pPr>
        <w:pStyle w:val="BodyText2"/>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Subspecialty Board</w:t>
      </w:r>
    </w:p>
    <w:p w:rsidR="00EF63B0" w:rsidRPr="006C1F5F" w:rsidRDefault="00A50580" w:rsidP="00410B2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0"/>
          <w:szCs w:val="20"/>
        </w:rPr>
      </w:pPr>
      <w:r w:rsidRPr="006C1F5F">
        <w:rPr>
          <w:sz w:val="20"/>
          <w:szCs w:val="20"/>
        </w:rPr>
        <w:t xml:space="preserve">Pediatric </w:t>
      </w:r>
      <w:r w:rsidR="00EF63B0" w:rsidRPr="006C1F5F">
        <w:rPr>
          <w:sz w:val="20"/>
          <w:szCs w:val="20"/>
        </w:rPr>
        <w:t>Infectious Diseases</w:t>
      </w:r>
      <w:r w:rsidR="00EF63B0" w:rsidRPr="006C1F5F">
        <w:rPr>
          <w:sz w:val="20"/>
          <w:szCs w:val="20"/>
        </w:rPr>
        <w:tab/>
      </w:r>
      <w:r w:rsidR="00EF63B0" w:rsidRPr="006C1F5F">
        <w:rPr>
          <w:sz w:val="20"/>
          <w:szCs w:val="20"/>
        </w:rPr>
        <w:tab/>
      </w:r>
      <w:r w:rsidR="00EF63B0" w:rsidRPr="006C1F5F">
        <w:rPr>
          <w:sz w:val="20"/>
          <w:szCs w:val="20"/>
        </w:rPr>
        <w:tab/>
      </w:r>
      <w:r w:rsidR="00410B21">
        <w:rPr>
          <w:sz w:val="20"/>
          <w:szCs w:val="20"/>
        </w:rPr>
        <w:t xml:space="preserve">              </w:t>
      </w:r>
      <w:r w:rsidR="001A323F" w:rsidRPr="006C1F5F">
        <w:rPr>
          <w:sz w:val="20"/>
          <w:szCs w:val="20"/>
        </w:rPr>
        <w:t>Certified:</w:t>
      </w:r>
      <w:r w:rsidR="00410B21">
        <w:rPr>
          <w:sz w:val="20"/>
          <w:szCs w:val="20"/>
        </w:rPr>
        <w:t xml:space="preserve">            </w:t>
      </w:r>
      <w:r w:rsidR="001A323F" w:rsidRPr="006C1F5F">
        <w:rPr>
          <w:sz w:val="20"/>
          <w:szCs w:val="20"/>
        </w:rPr>
        <w:t>2003 -</w:t>
      </w:r>
      <w:r w:rsidR="00B82890" w:rsidRPr="006C1F5F">
        <w:rPr>
          <w:sz w:val="20"/>
          <w:szCs w:val="20"/>
        </w:rPr>
        <w:t xml:space="preserve"> </w:t>
      </w:r>
      <w:r w:rsidR="001A323F" w:rsidRPr="006C1F5F">
        <w:rPr>
          <w:sz w:val="20"/>
          <w:szCs w:val="20"/>
        </w:rPr>
        <w:t>201</w:t>
      </w:r>
      <w:r w:rsidR="006C5D49" w:rsidRPr="006C1F5F">
        <w:rPr>
          <w:sz w:val="20"/>
          <w:szCs w:val="20"/>
        </w:rPr>
        <w:t>3</w:t>
      </w:r>
      <w:r w:rsidR="00EF63B0" w:rsidRPr="006C1F5F">
        <w:rPr>
          <w:sz w:val="20"/>
          <w:szCs w:val="20"/>
        </w:rPr>
        <w:tab/>
      </w:r>
      <w:r w:rsidR="00EF63B0" w:rsidRPr="006C1F5F">
        <w:rPr>
          <w:sz w:val="20"/>
          <w:szCs w:val="20"/>
        </w:rPr>
        <w:tab/>
      </w:r>
    </w:p>
    <w:p w:rsidR="00EF63B0" w:rsidRPr="006C1F5F" w:rsidRDefault="00EF63B0">
      <w:r w:rsidRPr="006C1F5F">
        <w:rPr>
          <w:b/>
          <w:bCs/>
        </w:rPr>
        <w:tab/>
        <w:t>Narcotics Certification:</w:t>
      </w:r>
    </w:p>
    <w:p w:rsidR="00EF63B0" w:rsidRPr="006C1F5F" w:rsidRDefault="006C1F5F">
      <w:r>
        <w:tab/>
        <w:t>a.</w:t>
      </w:r>
      <w:r>
        <w:tab/>
        <w:t>New Jersey CDS #</w:t>
      </w:r>
      <w:r w:rsidR="00EF63B0" w:rsidRPr="006C1F5F">
        <w:t>D059110E</w:t>
      </w:r>
      <w:r w:rsidR="00EF63B0" w:rsidRPr="006C1F5F">
        <w:tab/>
      </w:r>
      <w:r w:rsidR="00EF63B0" w:rsidRPr="006C1F5F">
        <w:tab/>
      </w:r>
      <w:r w:rsidR="00EF63B0" w:rsidRPr="006C1F5F">
        <w:tab/>
      </w:r>
      <w:r>
        <w:t xml:space="preserve">               Expiration</w:t>
      </w:r>
      <w:r w:rsidR="00EF63B0" w:rsidRPr="006C1F5F">
        <w:t>:</w:t>
      </w:r>
      <w:r w:rsidR="00EF63B0" w:rsidRPr="006C1F5F">
        <w:tab/>
      </w:r>
      <w:r w:rsidR="00A50580" w:rsidRPr="006C1F5F">
        <w:t>10/31/</w:t>
      </w:r>
      <w:r w:rsidR="00B611B4" w:rsidRPr="006C1F5F">
        <w:t>1</w:t>
      </w:r>
      <w:r w:rsidR="004C5099">
        <w:t>6</w:t>
      </w:r>
    </w:p>
    <w:p w:rsidR="00EF63B0" w:rsidRPr="006C1F5F" w:rsidRDefault="006C1F5F">
      <w:r>
        <w:tab/>
        <w:t>b.</w:t>
      </w:r>
      <w:r>
        <w:tab/>
        <w:t>New Jersey DEA #</w:t>
      </w:r>
      <w:r w:rsidR="00EF63B0" w:rsidRPr="006C1F5F">
        <w:t>BD3549269</w:t>
      </w:r>
      <w:r w:rsidR="00EF63B0" w:rsidRPr="006C1F5F">
        <w:tab/>
      </w:r>
      <w:r w:rsidR="00EF63B0" w:rsidRPr="006C1F5F">
        <w:tab/>
      </w:r>
      <w:r w:rsidR="00EF63B0" w:rsidRPr="006C1F5F">
        <w:tab/>
      </w:r>
      <w:r>
        <w:t xml:space="preserve">               Expiration</w:t>
      </w:r>
      <w:r w:rsidR="00EF63B0" w:rsidRPr="006C1F5F">
        <w:t>:</w:t>
      </w:r>
      <w:r w:rsidR="00EF63B0" w:rsidRPr="006C1F5F">
        <w:tab/>
      </w:r>
      <w:r w:rsidR="00AB025C" w:rsidRPr="006C1F5F">
        <w:t>0</w:t>
      </w:r>
      <w:r w:rsidR="00EF63B0" w:rsidRPr="006C1F5F">
        <w:t>6/30/</w:t>
      </w:r>
      <w:r w:rsidR="000464C4" w:rsidRPr="006C1F5F">
        <w:t>1</w:t>
      </w:r>
      <w:r w:rsidR="004B16BD">
        <w:t>7</w:t>
      </w:r>
    </w:p>
    <w:p w:rsidR="003C6256" w:rsidRPr="006C1F5F" w:rsidRDefault="006C1F5F">
      <w:r>
        <w:tab/>
        <w:t>c.</w:t>
      </w:r>
      <w:r>
        <w:tab/>
        <w:t>New York DEA</w:t>
      </w:r>
      <w:r w:rsidR="003C6256" w:rsidRPr="006C1F5F">
        <w:t xml:space="preserve">   </w:t>
      </w:r>
      <w:r>
        <w:t>#</w:t>
      </w:r>
      <w:r w:rsidR="003C6256" w:rsidRPr="006C1F5F">
        <w:t>BD9876953</w:t>
      </w:r>
      <w:r w:rsidR="003C6256" w:rsidRPr="006C1F5F">
        <w:tab/>
      </w:r>
      <w:r w:rsidR="003C6256" w:rsidRPr="006C1F5F">
        <w:tab/>
      </w:r>
      <w:r w:rsidR="003C6256" w:rsidRPr="006C1F5F">
        <w:tab/>
      </w:r>
      <w:r>
        <w:t xml:space="preserve">               Expiration</w:t>
      </w:r>
      <w:r w:rsidR="003C6256" w:rsidRPr="006C1F5F">
        <w:t>:</w:t>
      </w:r>
      <w:r w:rsidR="003C6256" w:rsidRPr="006C1F5F">
        <w:tab/>
        <w:t>06/30/</w:t>
      </w:r>
      <w:r w:rsidR="00965B06">
        <w:t>17</w:t>
      </w:r>
    </w:p>
    <w:p w:rsidR="00EF63B0" w:rsidRPr="006C1F5F" w:rsidRDefault="00EF63B0"/>
    <w:p w:rsidR="00541CCD" w:rsidRPr="006C1F5F" w:rsidRDefault="00EF63B0" w:rsidP="00541CCD">
      <w:r w:rsidRPr="006C1F5F">
        <w:rPr>
          <w:b/>
          <w:bCs/>
        </w:rPr>
        <w:tab/>
      </w:r>
      <w:r w:rsidR="00566C64">
        <w:rPr>
          <w:b/>
          <w:bCs/>
        </w:rPr>
        <w:t xml:space="preserve">Medicare # </w:t>
      </w:r>
      <w:r w:rsidR="00566C64" w:rsidRPr="00566C64">
        <w:rPr>
          <w:bCs/>
        </w:rPr>
        <w:t>D</w:t>
      </w:r>
      <w:r w:rsidR="00546ADF">
        <w:rPr>
          <w:bCs/>
        </w:rPr>
        <w:t>1</w:t>
      </w:r>
      <w:r w:rsidR="00566C64" w:rsidRPr="00566C64">
        <w:rPr>
          <w:bCs/>
        </w:rPr>
        <w:t>80139</w:t>
      </w:r>
      <w:r w:rsidR="00566C64">
        <w:rPr>
          <w:b/>
          <w:bCs/>
        </w:rPr>
        <w:t xml:space="preserve">       Medicaid # </w:t>
      </w:r>
      <w:r w:rsidR="00566C64" w:rsidRPr="00566C64">
        <w:rPr>
          <w:bCs/>
        </w:rPr>
        <w:t>6690700</w:t>
      </w:r>
      <w:r w:rsidR="00566C64">
        <w:rPr>
          <w:b/>
          <w:bCs/>
        </w:rPr>
        <w:t xml:space="preserve">          UPIN # </w:t>
      </w:r>
      <w:r w:rsidR="00566C64" w:rsidRPr="00566C64">
        <w:rPr>
          <w:bCs/>
        </w:rPr>
        <w:t xml:space="preserve">G15612  </w:t>
      </w:r>
      <w:r w:rsidR="00566C64">
        <w:rPr>
          <w:b/>
          <w:bCs/>
        </w:rPr>
        <w:t xml:space="preserve">            NPI #</w:t>
      </w:r>
      <w:r w:rsidR="00541CCD" w:rsidRPr="006C1F5F">
        <w:rPr>
          <w:b/>
          <w:bCs/>
        </w:rPr>
        <w:t xml:space="preserve"> </w:t>
      </w:r>
      <w:r w:rsidR="00DB3B7A" w:rsidRPr="006C1F5F">
        <w:t>1649349333</w:t>
      </w:r>
    </w:p>
    <w:p w:rsidR="00541CCD" w:rsidRDefault="00541CCD" w:rsidP="00541CCD">
      <w:pPr>
        <w:rPr>
          <w:b/>
          <w:bCs/>
        </w:rPr>
      </w:pPr>
    </w:p>
    <w:p w:rsidR="00566C64" w:rsidRPr="006C1F5F" w:rsidRDefault="00566C64" w:rsidP="00541CCD">
      <w:pPr>
        <w:rPr>
          <w:b/>
          <w:bCs/>
        </w:rPr>
      </w:pPr>
      <w:r>
        <w:rPr>
          <w:b/>
          <w:bCs/>
        </w:rPr>
        <w:t>RBHS-NJMS APPOINTMENTS:</w:t>
      </w:r>
    </w:p>
    <w:p w:rsidR="00541CCD" w:rsidRPr="006C1F5F" w:rsidRDefault="00541CCD" w:rsidP="00541CCD">
      <w:pPr>
        <w:rPr>
          <w:b/>
          <w:bCs/>
        </w:rPr>
      </w:pPr>
    </w:p>
    <w:p w:rsidR="00EF63B0" w:rsidRPr="006C1F5F" w:rsidRDefault="00541CCD" w:rsidP="00541CCD">
      <w:pPr>
        <w:rPr>
          <w:b/>
          <w:bCs/>
        </w:rPr>
      </w:pPr>
      <w:r w:rsidRPr="006C1F5F">
        <w:rPr>
          <w:b/>
          <w:bCs/>
        </w:rPr>
        <w:tab/>
      </w:r>
      <w:r w:rsidR="00566C64">
        <w:rPr>
          <w:b/>
          <w:bCs/>
        </w:rPr>
        <w:t>Rutgers New Jersey Medical School</w:t>
      </w:r>
    </w:p>
    <w:p w:rsidR="00EF63B0" w:rsidRPr="006C1F5F" w:rsidRDefault="00EF63B0">
      <w:r w:rsidRPr="006C1F5F">
        <w:tab/>
        <w:t>Department of Pediatrics</w:t>
      </w:r>
    </w:p>
    <w:p w:rsidR="00EF63B0" w:rsidRPr="006C1F5F" w:rsidRDefault="00EF63B0">
      <w:r w:rsidRPr="006C1F5F">
        <w:tab/>
      </w:r>
      <w:r w:rsidR="00C05655" w:rsidRPr="006C1F5F">
        <w:t>Associate</w:t>
      </w:r>
      <w:r w:rsidRPr="006C1F5F">
        <w:t xml:space="preserve"> Professor of Pediatrics</w:t>
      </w:r>
      <w:r w:rsidRPr="006C1F5F">
        <w:tab/>
      </w:r>
      <w:r w:rsidRPr="006C1F5F">
        <w:tab/>
      </w:r>
      <w:r w:rsidRPr="006C1F5F">
        <w:tab/>
      </w:r>
      <w:r w:rsidRPr="006C1F5F">
        <w:tab/>
      </w:r>
      <w:r w:rsidR="00DD0B1C">
        <w:tab/>
      </w:r>
      <w:r w:rsidR="00A4457A" w:rsidRPr="006C1F5F">
        <w:t xml:space="preserve">July </w:t>
      </w:r>
      <w:r w:rsidR="00C05655" w:rsidRPr="006C1F5F">
        <w:t>2006</w:t>
      </w:r>
      <w:r w:rsidRPr="006C1F5F">
        <w:t xml:space="preserve"> – Present</w:t>
      </w:r>
    </w:p>
    <w:p w:rsidR="00EF63B0" w:rsidRPr="006C1F5F" w:rsidRDefault="00A4457A" w:rsidP="00A4457A">
      <w:pPr>
        <w:ind w:firstLine="720"/>
      </w:pPr>
      <w:r w:rsidRPr="006C1F5F">
        <w:t>Assistant Professor of Pediatric</w:t>
      </w:r>
      <w:r w:rsidRPr="006C1F5F">
        <w:tab/>
      </w:r>
      <w:r w:rsidRPr="006C1F5F">
        <w:tab/>
      </w:r>
      <w:r w:rsidRPr="006C1F5F">
        <w:tab/>
      </w:r>
      <w:r w:rsidRPr="006C1F5F">
        <w:tab/>
      </w:r>
      <w:r w:rsidR="00DD0B1C">
        <w:tab/>
      </w:r>
      <w:r w:rsidRPr="006C1F5F">
        <w:t>July 1994 – June 2006</w:t>
      </w:r>
    </w:p>
    <w:p w:rsidR="00EF63B0" w:rsidRPr="006C1F5F" w:rsidRDefault="00EF63B0">
      <w:r w:rsidRPr="006C1F5F">
        <w:tab/>
        <w:t>College of Notre Dame</w:t>
      </w:r>
      <w:r w:rsidR="00A4457A" w:rsidRPr="006C1F5F">
        <w:tab/>
      </w:r>
      <w:r w:rsidR="00A4457A" w:rsidRPr="006C1F5F">
        <w:tab/>
      </w:r>
      <w:r w:rsidR="00A4457A" w:rsidRPr="006C1F5F">
        <w:tab/>
      </w:r>
      <w:r w:rsidR="00A4457A" w:rsidRPr="006C1F5F">
        <w:tab/>
      </w:r>
      <w:r w:rsidR="00A4457A" w:rsidRPr="006C1F5F">
        <w:tab/>
      </w:r>
    </w:p>
    <w:p w:rsidR="00EF63B0" w:rsidRPr="006C1F5F" w:rsidRDefault="00EF63B0">
      <w:r w:rsidRPr="006C1F5F">
        <w:tab/>
        <w:t>Cli</w:t>
      </w:r>
      <w:r w:rsidR="00A4457A" w:rsidRPr="006C1F5F">
        <w:t>nical Instructor in Biology</w:t>
      </w:r>
      <w:r w:rsidR="00A4457A" w:rsidRPr="006C1F5F">
        <w:tab/>
      </w:r>
      <w:r w:rsidR="00A4457A" w:rsidRPr="006C1F5F">
        <w:tab/>
      </w:r>
      <w:r w:rsidR="00A4457A" w:rsidRPr="006C1F5F">
        <w:tab/>
      </w:r>
      <w:r w:rsidRPr="006C1F5F">
        <w:tab/>
      </w:r>
      <w:r w:rsidR="00DD0B1C">
        <w:tab/>
      </w:r>
      <w:r w:rsidR="00A4457A" w:rsidRPr="006C1F5F">
        <w:t xml:space="preserve">Oct. </w:t>
      </w:r>
      <w:r w:rsidRPr="006C1F5F">
        <w:t xml:space="preserve">1974 </w:t>
      </w:r>
      <w:r w:rsidR="00A4457A" w:rsidRPr="006C1F5F">
        <w:t>–</w:t>
      </w:r>
      <w:r w:rsidRPr="006C1F5F">
        <w:t xml:space="preserve"> </w:t>
      </w:r>
      <w:r w:rsidR="00A4457A" w:rsidRPr="006C1F5F">
        <w:t xml:space="preserve">Sept. </w:t>
      </w:r>
      <w:r w:rsidRPr="006C1F5F">
        <w:t>1976</w:t>
      </w:r>
    </w:p>
    <w:p w:rsidR="00DD0B1C" w:rsidRDefault="00DD0B1C">
      <w:pPr>
        <w:rPr>
          <w:b/>
        </w:rPr>
      </w:pPr>
    </w:p>
    <w:p w:rsidR="00541CCD" w:rsidRPr="00DD0B1C" w:rsidRDefault="00DD0B1C">
      <w:pPr>
        <w:rPr>
          <w:b/>
        </w:rPr>
      </w:pPr>
      <w:r>
        <w:rPr>
          <w:b/>
        </w:rPr>
        <w:t>HOSPITAL APPOINTMENTS:</w:t>
      </w:r>
    </w:p>
    <w:p w:rsidR="00DD0B1C" w:rsidRDefault="00EF63B0" w:rsidP="00541CCD">
      <w:r w:rsidRPr="006C1F5F">
        <w:tab/>
      </w:r>
    </w:p>
    <w:p w:rsidR="00EF63B0" w:rsidRPr="00DD0B1C" w:rsidRDefault="00DD0B1C" w:rsidP="00DD0B1C">
      <w:pPr>
        <w:rPr>
          <w:b/>
          <w:bCs/>
        </w:rPr>
      </w:pPr>
      <w:r w:rsidRPr="00DD0B1C">
        <w:rPr>
          <w:bCs/>
        </w:rPr>
        <w:t>A</w:t>
      </w:r>
      <w:r>
        <w:rPr>
          <w:b/>
          <w:bCs/>
        </w:rPr>
        <w:tab/>
      </w:r>
      <w:r w:rsidR="00EF63B0" w:rsidRPr="00DD0B1C">
        <w:rPr>
          <w:b/>
          <w:bCs/>
        </w:rPr>
        <w:t>Hospital Appointments:</w:t>
      </w:r>
    </w:p>
    <w:p w:rsidR="00886CA3" w:rsidRPr="006C1F5F" w:rsidRDefault="00886CA3" w:rsidP="00886CA3">
      <w:pPr>
        <w:ind w:left="720"/>
      </w:pPr>
      <w:r w:rsidRPr="006C1F5F">
        <w:t>François-Xavier Bagnoud Center for Children</w:t>
      </w:r>
    </w:p>
    <w:p w:rsidR="00886CA3" w:rsidRPr="006C1F5F" w:rsidRDefault="00886CA3" w:rsidP="00886CA3">
      <w:pPr>
        <w:ind w:left="720"/>
      </w:pPr>
      <w:r w:rsidRPr="006C1F5F">
        <w:t>University Hospital</w:t>
      </w:r>
    </w:p>
    <w:p w:rsidR="00886CA3" w:rsidRPr="006C1F5F" w:rsidRDefault="00886CA3" w:rsidP="00886CA3">
      <w:pPr>
        <w:ind w:left="720"/>
      </w:pPr>
      <w:r w:rsidRPr="006C1F5F">
        <w:t>Newark, NJ</w:t>
      </w:r>
    </w:p>
    <w:p w:rsidR="00886CA3" w:rsidRPr="006C1F5F" w:rsidRDefault="00A4457A" w:rsidP="00886CA3">
      <w:pPr>
        <w:ind w:left="720"/>
      </w:pPr>
      <w:r w:rsidRPr="006C1F5F">
        <w:t>Clinical Director</w:t>
      </w:r>
      <w:r w:rsidRPr="006C1F5F">
        <w:tab/>
      </w:r>
      <w:r w:rsidRPr="006C1F5F">
        <w:tab/>
      </w:r>
      <w:r w:rsidRPr="006C1F5F">
        <w:tab/>
      </w:r>
      <w:r w:rsidRPr="006C1F5F">
        <w:tab/>
      </w:r>
      <w:r w:rsidR="00886CA3" w:rsidRPr="006C1F5F">
        <w:tab/>
      </w:r>
      <w:r w:rsidR="00886CA3" w:rsidRPr="006C1F5F">
        <w:tab/>
      </w:r>
      <w:r w:rsidR="00DD0B1C">
        <w:tab/>
      </w:r>
      <w:r w:rsidRPr="006C1F5F">
        <w:t xml:space="preserve">Feb. </w:t>
      </w:r>
      <w:r w:rsidR="00886CA3" w:rsidRPr="006C1F5F">
        <w:t>1997 – Present</w:t>
      </w:r>
    </w:p>
    <w:p w:rsidR="00886CA3" w:rsidRPr="006C1F5F" w:rsidRDefault="00886CA3" w:rsidP="00886CA3">
      <w:pPr>
        <w:ind w:left="720"/>
      </w:pPr>
    </w:p>
    <w:p w:rsidR="00EF63B0" w:rsidRPr="006C1F5F" w:rsidRDefault="00DD0B1C">
      <w:r>
        <w:t>B</w:t>
      </w:r>
      <w:r>
        <w:tab/>
      </w:r>
      <w:r w:rsidR="00EF63B0" w:rsidRPr="006C1F5F">
        <w:t>Department of Pediatrics</w:t>
      </w:r>
    </w:p>
    <w:p w:rsidR="00EF63B0" w:rsidRPr="006C1F5F" w:rsidRDefault="00EF63B0">
      <w:r w:rsidRPr="006C1F5F">
        <w:tab/>
        <w:t>University of Medicine &amp; Dentistry of New Jersey/</w:t>
      </w:r>
      <w:r w:rsidR="0055665C" w:rsidRPr="006C1F5F">
        <w:t>University Hospital</w:t>
      </w:r>
    </w:p>
    <w:p w:rsidR="00EF63B0" w:rsidRPr="006C1F5F" w:rsidRDefault="00EF63B0">
      <w:r w:rsidRPr="006C1F5F">
        <w:tab/>
        <w:t>Newark, New Jersey</w:t>
      </w:r>
      <w:r w:rsidRPr="006C1F5F">
        <w:tab/>
      </w:r>
    </w:p>
    <w:p w:rsidR="00EF63B0" w:rsidRPr="006C1F5F" w:rsidRDefault="00EF63B0">
      <w:r w:rsidRPr="006C1F5F">
        <w:tab/>
        <w:t>Staff Physician</w:t>
      </w:r>
      <w:r w:rsidR="00886CA3" w:rsidRPr="006C1F5F">
        <w:tab/>
      </w:r>
      <w:r w:rsidR="00886CA3" w:rsidRPr="006C1F5F">
        <w:tab/>
      </w:r>
      <w:r w:rsidR="00A4457A" w:rsidRPr="006C1F5F">
        <w:tab/>
      </w:r>
      <w:r w:rsidR="00A4457A" w:rsidRPr="006C1F5F">
        <w:tab/>
      </w:r>
      <w:r w:rsidRPr="006C1F5F">
        <w:tab/>
      </w:r>
      <w:r w:rsidRPr="006C1F5F">
        <w:tab/>
      </w:r>
      <w:r w:rsidR="00DD0B1C">
        <w:tab/>
      </w:r>
      <w:r w:rsidR="00A4457A" w:rsidRPr="006C1F5F">
        <w:t xml:space="preserve">July </w:t>
      </w:r>
      <w:r w:rsidRPr="006C1F5F">
        <w:t>1994 – Present</w:t>
      </w:r>
    </w:p>
    <w:p w:rsidR="00EF63B0" w:rsidRPr="006C1F5F" w:rsidRDefault="00EF63B0">
      <w:r w:rsidRPr="006C1F5F">
        <w:tab/>
      </w:r>
    </w:p>
    <w:p w:rsidR="00EF63B0" w:rsidRPr="006C1F5F" w:rsidRDefault="00DD0B1C">
      <w:r>
        <w:t>C</w:t>
      </w:r>
      <w:r>
        <w:tab/>
      </w:r>
      <w:r w:rsidR="00EF63B0" w:rsidRPr="006C1F5F">
        <w:t>Department of Pediatrics</w:t>
      </w:r>
    </w:p>
    <w:p w:rsidR="00EF63B0" w:rsidRPr="006C1F5F" w:rsidRDefault="00EF63B0">
      <w:r w:rsidRPr="006C1F5F">
        <w:tab/>
        <w:t>Children’s Hospital of New Jersey/United Health Care</w:t>
      </w:r>
    </w:p>
    <w:p w:rsidR="00EF63B0" w:rsidRPr="006C1F5F" w:rsidRDefault="00EF63B0">
      <w:r w:rsidRPr="006C1F5F">
        <w:tab/>
        <w:t>Newark, New Jersey</w:t>
      </w:r>
    </w:p>
    <w:p w:rsidR="00EF63B0" w:rsidRPr="006C1F5F" w:rsidRDefault="00EF63B0">
      <w:r w:rsidRPr="006C1F5F">
        <w:tab/>
        <w:t>Attending</w:t>
      </w:r>
      <w:r w:rsidRPr="006C1F5F">
        <w:tab/>
      </w:r>
      <w:r w:rsidRPr="006C1F5F">
        <w:tab/>
      </w:r>
      <w:r w:rsidRPr="006C1F5F">
        <w:tab/>
      </w:r>
      <w:r w:rsidRPr="006C1F5F">
        <w:tab/>
      </w:r>
      <w:r w:rsidRPr="006C1F5F">
        <w:tab/>
      </w:r>
      <w:r w:rsidRPr="006C1F5F">
        <w:tab/>
      </w:r>
      <w:r w:rsidRPr="006C1F5F">
        <w:tab/>
      </w:r>
      <w:r w:rsidR="00A4457A" w:rsidRPr="006C1F5F">
        <w:t xml:space="preserve">July </w:t>
      </w:r>
      <w:r w:rsidRPr="006C1F5F">
        <w:t>199</w:t>
      </w:r>
      <w:r w:rsidR="00A50580" w:rsidRPr="006C1F5F">
        <w:t>4</w:t>
      </w:r>
      <w:r w:rsidR="00A4457A" w:rsidRPr="006C1F5F">
        <w:t xml:space="preserve"> – Feb. 1</w:t>
      </w:r>
      <w:r w:rsidRPr="006C1F5F">
        <w:t>99</w:t>
      </w:r>
      <w:r w:rsidR="00A50580" w:rsidRPr="006C1F5F">
        <w:t>7</w:t>
      </w:r>
    </w:p>
    <w:p w:rsidR="00931428" w:rsidRPr="006C1F5F" w:rsidRDefault="00931428" w:rsidP="00541CCD">
      <w:pPr>
        <w:rPr>
          <w:b/>
          <w:bCs/>
        </w:rPr>
      </w:pPr>
    </w:p>
    <w:p w:rsidR="001B375F" w:rsidRPr="006C1F5F" w:rsidRDefault="00541CCD" w:rsidP="00541CCD">
      <w:pPr>
        <w:rPr>
          <w:b/>
          <w:bCs/>
        </w:rPr>
      </w:pPr>
      <w:r w:rsidRPr="006C1F5F">
        <w:rPr>
          <w:b/>
          <w:bCs/>
        </w:rPr>
        <w:t xml:space="preserve"> </w:t>
      </w:r>
      <w:r w:rsidRPr="006C1F5F">
        <w:rPr>
          <w:b/>
          <w:bCs/>
        </w:rPr>
        <w:tab/>
      </w:r>
      <w:r w:rsidR="00DD0B1C">
        <w:rPr>
          <w:b/>
          <w:bCs/>
        </w:rPr>
        <w:t>OTHER PROFESSIONAL POSITIONS AND MAJOR VISITING APPOINTMENTS</w:t>
      </w:r>
      <w:r w:rsidR="00EF63B0" w:rsidRPr="006C1F5F">
        <w:rPr>
          <w:b/>
          <w:bCs/>
        </w:rPr>
        <w:t>:</w:t>
      </w:r>
    </w:p>
    <w:p w:rsidR="00102925" w:rsidRPr="006C1F5F" w:rsidRDefault="00102925" w:rsidP="000F6D3C">
      <w:pPr>
        <w:pStyle w:val="ListParagraph"/>
        <w:numPr>
          <w:ilvl w:val="0"/>
          <w:numId w:val="8"/>
        </w:numPr>
      </w:pPr>
      <w:r w:rsidRPr="006C1F5F">
        <w:t>Lecturer</w:t>
      </w:r>
      <w:r w:rsidR="00DD0B1C">
        <w:t xml:space="preserve">                        </w:t>
      </w:r>
    </w:p>
    <w:p w:rsidR="00102925" w:rsidRPr="006C1F5F" w:rsidRDefault="00102925" w:rsidP="00237000">
      <w:pPr>
        <w:ind w:left="720" w:firstLine="360"/>
      </w:pPr>
      <w:r w:rsidRPr="006C1F5F">
        <w:t>Medical Society of New Jersey</w:t>
      </w:r>
    </w:p>
    <w:p w:rsidR="00102925" w:rsidRPr="006C1F5F" w:rsidRDefault="00102925" w:rsidP="00237000">
      <w:pPr>
        <w:ind w:left="720" w:firstLine="360"/>
      </w:pPr>
      <w:r w:rsidRPr="006C1F5F">
        <w:t>Trenton, New Jersey</w:t>
      </w:r>
      <w:r w:rsidRPr="006C1F5F">
        <w:tab/>
      </w:r>
      <w:r w:rsidRPr="006C1F5F">
        <w:tab/>
      </w:r>
      <w:r w:rsidRPr="006C1F5F">
        <w:tab/>
      </w:r>
      <w:r w:rsidRPr="006C1F5F">
        <w:tab/>
      </w:r>
      <w:r w:rsidRPr="006C1F5F">
        <w:tab/>
      </w:r>
      <w:r w:rsidRPr="006C1F5F">
        <w:tab/>
        <w:t>2005</w:t>
      </w:r>
    </w:p>
    <w:p w:rsidR="0069254D" w:rsidRPr="006C1F5F" w:rsidRDefault="0069254D" w:rsidP="00237000">
      <w:pPr>
        <w:ind w:left="720" w:firstLine="360"/>
      </w:pPr>
      <w:r w:rsidRPr="006C1F5F">
        <w:t>François-Xavier Bagnoud Haiti Project</w:t>
      </w:r>
    </w:p>
    <w:p w:rsidR="0069254D" w:rsidRPr="006C1F5F" w:rsidRDefault="0069254D" w:rsidP="00237000">
      <w:pPr>
        <w:ind w:left="720" w:firstLine="360"/>
      </w:pPr>
      <w:r w:rsidRPr="006C1F5F">
        <w:t>In partnership with CDC &amp; ITECH</w:t>
      </w:r>
    </w:p>
    <w:p w:rsidR="0069254D" w:rsidRPr="006C1F5F" w:rsidRDefault="0069254D" w:rsidP="00237000">
      <w:pPr>
        <w:ind w:left="720" w:firstLine="360"/>
      </w:pPr>
      <w:r w:rsidRPr="006C1F5F">
        <w:t>Newark, NJ</w:t>
      </w:r>
    </w:p>
    <w:p w:rsidR="0069254D" w:rsidRPr="006C1F5F" w:rsidRDefault="0069254D" w:rsidP="00237000">
      <w:pPr>
        <w:ind w:left="720" w:firstLine="360"/>
      </w:pPr>
      <w:r w:rsidRPr="006C1F5F">
        <w:t>Consultant</w:t>
      </w:r>
      <w:r w:rsidRPr="006C1F5F">
        <w:tab/>
      </w:r>
      <w:r w:rsidRPr="006C1F5F">
        <w:tab/>
      </w:r>
      <w:r w:rsidRPr="006C1F5F">
        <w:tab/>
      </w:r>
      <w:r w:rsidRPr="006C1F5F">
        <w:tab/>
      </w:r>
      <w:r w:rsidRPr="006C1F5F">
        <w:tab/>
      </w:r>
      <w:r w:rsidRPr="006C1F5F">
        <w:tab/>
      </w:r>
      <w:r w:rsidRPr="006C1F5F">
        <w:tab/>
        <w:t>2005 – 2006</w:t>
      </w:r>
    </w:p>
    <w:p w:rsidR="0069254D" w:rsidRPr="006C1F5F" w:rsidRDefault="0069254D" w:rsidP="0069254D">
      <w:pPr>
        <w:ind w:left="720"/>
      </w:pPr>
    </w:p>
    <w:p w:rsidR="00E052FF" w:rsidRPr="006C1F5F" w:rsidRDefault="00E052FF" w:rsidP="000F6D3C">
      <w:pPr>
        <w:pStyle w:val="ListParagraph"/>
        <w:numPr>
          <w:ilvl w:val="0"/>
          <w:numId w:val="8"/>
        </w:numPr>
      </w:pPr>
      <w:r w:rsidRPr="006C1F5F">
        <w:t>Government of Guyana</w:t>
      </w:r>
    </w:p>
    <w:p w:rsidR="00E052FF" w:rsidRPr="006C1F5F" w:rsidRDefault="00E052FF" w:rsidP="00237000">
      <w:pPr>
        <w:ind w:left="720" w:firstLine="360"/>
      </w:pPr>
      <w:r w:rsidRPr="006C1F5F">
        <w:t>Minister of Health</w:t>
      </w:r>
    </w:p>
    <w:p w:rsidR="000F7403" w:rsidRPr="006C1F5F" w:rsidRDefault="00E052FF" w:rsidP="00237000">
      <w:pPr>
        <w:ind w:left="720" w:firstLine="360"/>
      </w:pPr>
      <w:r w:rsidRPr="006C1F5F">
        <w:t>National AIDS Program</w:t>
      </w:r>
    </w:p>
    <w:p w:rsidR="00E052FF" w:rsidRPr="006C1F5F" w:rsidRDefault="000F7403" w:rsidP="00237000">
      <w:pPr>
        <w:ind w:left="720" w:firstLine="360"/>
      </w:pPr>
      <w:r w:rsidRPr="006C1F5F">
        <w:t>Guyana</w:t>
      </w:r>
      <w:r w:rsidRPr="006C1F5F">
        <w:tab/>
      </w:r>
      <w:r w:rsidRPr="006C1F5F">
        <w:tab/>
      </w:r>
      <w:r w:rsidRPr="006C1F5F">
        <w:tab/>
      </w:r>
      <w:r w:rsidRPr="006C1F5F">
        <w:tab/>
      </w:r>
      <w:r w:rsidRPr="006C1F5F">
        <w:tab/>
      </w:r>
      <w:r w:rsidRPr="006C1F5F">
        <w:tab/>
      </w:r>
      <w:r w:rsidR="00E052FF" w:rsidRPr="006C1F5F">
        <w:tab/>
        <w:t>2004</w:t>
      </w:r>
    </w:p>
    <w:p w:rsidR="00A069BA" w:rsidRDefault="00A069BA" w:rsidP="0069254D">
      <w:pPr>
        <w:ind w:left="720"/>
      </w:pPr>
    </w:p>
    <w:p w:rsidR="00410B21" w:rsidRPr="006C1F5F" w:rsidRDefault="00410B21" w:rsidP="0069254D">
      <w:pPr>
        <w:ind w:left="720"/>
      </w:pPr>
    </w:p>
    <w:p w:rsidR="00A069BA" w:rsidRPr="006C1F5F" w:rsidRDefault="00A069BA" w:rsidP="000F6D3C">
      <w:pPr>
        <w:pStyle w:val="ListParagraph"/>
        <w:numPr>
          <w:ilvl w:val="0"/>
          <w:numId w:val="8"/>
        </w:numPr>
      </w:pPr>
      <w:r w:rsidRPr="006C1F5F">
        <w:t>Government of Haiti</w:t>
      </w:r>
    </w:p>
    <w:p w:rsidR="00A069BA" w:rsidRPr="006C1F5F" w:rsidRDefault="00A069BA" w:rsidP="00237000">
      <w:pPr>
        <w:ind w:left="720" w:firstLine="360"/>
      </w:pPr>
      <w:r w:rsidRPr="006C1F5F">
        <w:t>Minister of Health</w:t>
      </w:r>
    </w:p>
    <w:p w:rsidR="00A069BA" w:rsidRPr="006C1F5F" w:rsidRDefault="00A069BA" w:rsidP="00237000">
      <w:pPr>
        <w:ind w:left="720" w:firstLine="360"/>
      </w:pPr>
      <w:r w:rsidRPr="006C1F5F">
        <w:t>National AIDS Program</w:t>
      </w:r>
    </w:p>
    <w:p w:rsidR="00A069BA" w:rsidRPr="006C1F5F" w:rsidRDefault="00237000" w:rsidP="0069254D">
      <w:pPr>
        <w:ind w:left="720"/>
      </w:pPr>
      <w:r>
        <w:t xml:space="preserve">       </w:t>
      </w:r>
      <w:r w:rsidR="00A069BA" w:rsidRPr="006C1F5F">
        <w:t>Haiti</w:t>
      </w:r>
      <w:r w:rsidR="00A069BA" w:rsidRPr="006C1F5F">
        <w:tab/>
      </w:r>
      <w:r w:rsidR="00A069BA" w:rsidRPr="006C1F5F">
        <w:tab/>
      </w:r>
      <w:r w:rsidR="00A069BA" w:rsidRPr="006C1F5F">
        <w:tab/>
      </w:r>
      <w:r w:rsidR="00A069BA" w:rsidRPr="006C1F5F">
        <w:tab/>
      </w:r>
      <w:r w:rsidR="00A069BA" w:rsidRPr="006C1F5F">
        <w:tab/>
      </w:r>
      <w:r w:rsidR="00A069BA" w:rsidRPr="006C1F5F">
        <w:tab/>
      </w:r>
      <w:r w:rsidR="00DD0B1C">
        <w:tab/>
      </w:r>
      <w:r w:rsidR="00A069BA" w:rsidRPr="006C1F5F">
        <w:t>2004</w:t>
      </w:r>
    </w:p>
    <w:p w:rsidR="000F7403" w:rsidRPr="006C1F5F" w:rsidRDefault="000F7403" w:rsidP="0069254D">
      <w:pPr>
        <w:ind w:left="720"/>
      </w:pPr>
    </w:p>
    <w:p w:rsidR="00B41951" w:rsidRPr="006C1F5F" w:rsidRDefault="00B41951" w:rsidP="000F6D3C">
      <w:pPr>
        <w:pStyle w:val="ListParagraph"/>
        <w:numPr>
          <w:ilvl w:val="0"/>
          <w:numId w:val="8"/>
        </w:numPr>
      </w:pPr>
      <w:r w:rsidRPr="006C1F5F">
        <w:t>Medical Research Foundation</w:t>
      </w:r>
    </w:p>
    <w:p w:rsidR="00B41951" w:rsidRPr="006C1F5F" w:rsidRDefault="00B41951" w:rsidP="00237000">
      <w:pPr>
        <w:ind w:left="720" w:firstLine="360"/>
      </w:pPr>
      <w:r w:rsidRPr="006C1F5F">
        <w:t>Port of Spain, Trinidad</w:t>
      </w:r>
    </w:p>
    <w:p w:rsidR="00B41951" w:rsidRPr="006C1F5F" w:rsidRDefault="00B41951" w:rsidP="00237000">
      <w:pPr>
        <w:ind w:left="720" w:firstLine="360"/>
      </w:pPr>
      <w:r w:rsidRPr="006C1F5F">
        <w:t>Visiting Professor/Lecturer</w:t>
      </w:r>
      <w:r w:rsidRPr="006C1F5F">
        <w:tab/>
      </w:r>
      <w:r w:rsidRPr="006C1F5F">
        <w:tab/>
      </w:r>
      <w:r w:rsidRPr="006C1F5F">
        <w:tab/>
      </w:r>
      <w:r w:rsidRPr="006C1F5F">
        <w:tab/>
      </w:r>
      <w:r w:rsidRPr="006C1F5F">
        <w:tab/>
        <w:t>2004</w:t>
      </w:r>
    </w:p>
    <w:p w:rsidR="00B41951" w:rsidRPr="006C1F5F" w:rsidRDefault="00B41951" w:rsidP="00B41951">
      <w:pPr>
        <w:ind w:left="720"/>
      </w:pPr>
    </w:p>
    <w:p w:rsidR="00E505F8" w:rsidRPr="006C1F5F" w:rsidRDefault="00E505F8" w:rsidP="000F6D3C">
      <w:pPr>
        <w:pStyle w:val="ListParagraph"/>
        <w:numPr>
          <w:ilvl w:val="0"/>
          <w:numId w:val="8"/>
        </w:numPr>
      </w:pPr>
      <w:r w:rsidRPr="006C1F5F">
        <w:t>Rwanda MTCT-Plus Meeting</w:t>
      </w:r>
    </w:p>
    <w:p w:rsidR="00E505F8" w:rsidRPr="006C1F5F" w:rsidRDefault="00E505F8" w:rsidP="00237000">
      <w:pPr>
        <w:ind w:left="720" w:firstLine="360"/>
      </w:pPr>
      <w:r w:rsidRPr="006C1F5F">
        <w:t>Kigali, Rwanda</w:t>
      </w:r>
    </w:p>
    <w:p w:rsidR="00E505F8" w:rsidRPr="006C1F5F" w:rsidRDefault="00E505F8" w:rsidP="00237000">
      <w:pPr>
        <w:ind w:left="720" w:firstLine="360"/>
      </w:pPr>
      <w:r w:rsidRPr="006C1F5F">
        <w:t>Visiting Professor (Team Leader)</w:t>
      </w:r>
      <w:r w:rsidRPr="006C1F5F">
        <w:tab/>
      </w:r>
      <w:r w:rsidRPr="006C1F5F">
        <w:tab/>
      </w:r>
      <w:r w:rsidRPr="006C1F5F">
        <w:tab/>
      </w:r>
      <w:r w:rsidRPr="006C1F5F">
        <w:tab/>
        <w:t>2003</w:t>
      </w:r>
    </w:p>
    <w:p w:rsidR="00E505F8" w:rsidRPr="006C1F5F" w:rsidRDefault="00E505F8" w:rsidP="00E505F8">
      <w:pPr>
        <w:ind w:left="720"/>
      </w:pPr>
    </w:p>
    <w:p w:rsidR="00EF63B0" w:rsidRPr="006C1F5F" w:rsidRDefault="00EF63B0" w:rsidP="000F6D3C">
      <w:pPr>
        <w:pStyle w:val="ListParagraph"/>
        <w:numPr>
          <w:ilvl w:val="0"/>
          <w:numId w:val="8"/>
        </w:numPr>
      </w:pPr>
      <w:r w:rsidRPr="006C1F5F">
        <w:t>Department of Pediatrics</w:t>
      </w:r>
    </w:p>
    <w:p w:rsidR="00EF63B0" w:rsidRPr="006C1F5F" w:rsidRDefault="00EF63B0">
      <w:r w:rsidRPr="006C1F5F">
        <w:tab/>
      </w:r>
      <w:r w:rsidR="00237000">
        <w:t xml:space="preserve">       </w:t>
      </w:r>
      <w:r w:rsidRPr="006C1F5F">
        <w:t>Wyckoff Heights Hospital</w:t>
      </w:r>
    </w:p>
    <w:p w:rsidR="00EF63B0" w:rsidRPr="006C1F5F" w:rsidRDefault="00EF63B0">
      <w:r w:rsidRPr="006C1F5F">
        <w:tab/>
      </w:r>
      <w:r w:rsidR="00237000">
        <w:t xml:space="preserve">       </w:t>
      </w:r>
      <w:r w:rsidRPr="006C1F5F">
        <w:t>Brooklyn, New York</w:t>
      </w:r>
      <w:r w:rsidRPr="006C1F5F">
        <w:tab/>
      </w:r>
    </w:p>
    <w:p w:rsidR="00EF63B0" w:rsidRPr="006C1F5F" w:rsidRDefault="00EF63B0">
      <w:r w:rsidRPr="006C1F5F">
        <w:tab/>
      </w:r>
      <w:r w:rsidR="00237000">
        <w:t xml:space="preserve">       </w:t>
      </w:r>
      <w:r w:rsidRPr="006C1F5F">
        <w:t>Associate Medical Staff</w:t>
      </w:r>
      <w:r w:rsidRPr="006C1F5F">
        <w:tab/>
      </w:r>
      <w:r w:rsidRPr="006C1F5F">
        <w:tab/>
      </w:r>
      <w:r w:rsidRPr="006C1F5F">
        <w:tab/>
      </w:r>
      <w:r w:rsidRPr="006C1F5F">
        <w:tab/>
      </w:r>
      <w:r w:rsidRPr="006C1F5F">
        <w:tab/>
        <w:t>1996 - 1998</w:t>
      </w:r>
    </w:p>
    <w:p w:rsidR="00EF63B0" w:rsidRPr="006C1F5F" w:rsidRDefault="00EF63B0"/>
    <w:p w:rsidR="00EF63B0" w:rsidRPr="006C1F5F" w:rsidRDefault="00EF63B0" w:rsidP="000F6D3C">
      <w:pPr>
        <w:pStyle w:val="ListParagraph"/>
        <w:numPr>
          <w:ilvl w:val="0"/>
          <w:numId w:val="8"/>
        </w:numPr>
      </w:pPr>
      <w:r w:rsidRPr="006C1F5F">
        <w:t>Department of Pediatrics/Division of Allergy, Immunology &amp; Infectious Diseases</w:t>
      </w:r>
    </w:p>
    <w:p w:rsidR="00EF63B0" w:rsidRPr="006C1F5F" w:rsidRDefault="00EF63B0">
      <w:r w:rsidRPr="006C1F5F">
        <w:tab/>
      </w:r>
      <w:r w:rsidR="00237000">
        <w:t xml:space="preserve">       </w:t>
      </w:r>
      <w:r w:rsidRPr="006C1F5F">
        <w:t>St. Barnabas Medical Center</w:t>
      </w:r>
    </w:p>
    <w:p w:rsidR="00EF63B0" w:rsidRPr="006C1F5F" w:rsidRDefault="00EF63B0">
      <w:r w:rsidRPr="006C1F5F">
        <w:tab/>
      </w:r>
      <w:r w:rsidR="00237000">
        <w:t xml:space="preserve">       </w:t>
      </w:r>
      <w:r w:rsidRPr="006C1F5F">
        <w:t>Livingston, New Jersey</w:t>
      </w:r>
    </w:p>
    <w:p w:rsidR="00EF63B0" w:rsidRPr="006C1F5F" w:rsidRDefault="00EF63B0">
      <w:r w:rsidRPr="006C1F5F">
        <w:tab/>
      </w:r>
      <w:r w:rsidR="00237000">
        <w:t xml:space="preserve">       </w:t>
      </w:r>
      <w:r w:rsidRPr="006C1F5F">
        <w:t>Consulting Physician</w:t>
      </w:r>
      <w:r w:rsidRPr="006C1F5F">
        <w:tab/>
      </w:r>
      <w:r w:rsidRPr="006C1F5F">
        <w:tab/>
      </w:r>
      <w:r w:rsidRPr="006C1F5F">
        <w:tab/>
      </w:r>
      <w:r w:rsidRPr="006C1F5F">
        <w:tab/>
      </w:r>
      <w:r w:rsidRPr="006C1F5F">
        <w:tab/>
      </w:r>
      <w:r w:rsidRPr="006C1F5F">
        <w:tab/>
        <w:t xml:space="preserve">1995 - </w:t>
      </w:r>
      <w:r w:rsidR="00FE3B2E">
        <w:t>1998</w:t>
      </w:r>
    </w:p>
    <w:p w:rsidR="00EF63B0" w:rsidRPr="006C1F5F" w:rsidRDefault="00EF63B0"/>
    <w:p w:rsidR="00EF63B0" w:rsidRPr="006C1F5F" w:rsidRDefault="00EF63B0" w:rsidP="000F6D3C">
      <w:pPr>
        <w:pStyle w:val="ListParagraph"/>
        <w:numPr>
          <w:ilvl w:val="0"/>
          <w:numId w:val="8"/>
        </w:numPr>
      </w:pPr>
      <w:r w:rsidRPr="006C1F5F">
        <w:t>François Xavier Bagnoud-Global Training Program/NPHRC</w:t>
      </w:r>
    </w:p>
    <w:p w:rsidR="00EF63B0" w:rsidRPr="006C1F5F" w:rsidRDefault="00EF63B0">
      <w:r w:rsidRPr="006C1F5F">
        <w:tab/>
      </w:r>
      <w:r w:rsidR="00237000">
        <w:t xml:space="preserve">       </w:t>
      </w:r>
      <w:r w:rsidRPr="006C1F5F">
        <w:t>University of Medicine &amp; Dentistry of New Jersey</w:t>
      </w:r>
    </w:p>
    <w:p w:rsidR="00EF63B0" w:rsidRPr="006C1F5F" w:rsidRDefault="00EF63B0">
      <w:r w:rsidRPr="006C1F5F">
        <w:tab/>
      </w:r>
      <w:r w:rsidR="00237000">
        <w:t xml:space="preserve">       </w:t>
      </w:r>
      <w:r w:rsidRPr="006C1F5F">
        <w:t>Newark, New Jersey</w:t>
      </w:r>
      <w:r w:rsidRPr="006C1F5F">
        <w:tab/>
      </w:r>
    </w:p>
    <w:p w:rsidR="00EF63B0" w:rsidRPr="006C1F5F" w:rsidRDefault="00EF63B0">
      <w:r w:rsidRPr="006C1F5F">
        <w:tab/>
      </w:r>
      <w:r w:rsidR="00237000">
        <w:t xml:space="preserve">       </w:t>
      </w:r>
      <w:r w:rsidRPr="006C1F5F">
        <w:t>Consulting Physician</w:t>
      </w:r>
      <w:r w:rsidRPr="006C1F5F">
        <w:tab/>
      </w:r>
      <w:r w:rsidRPr="006C1F5F">
        <w:tab/>
      </w:r>
      <w:r w:rsidRPr="006C1F5F">
        <w:tab/>
      </w:r>
      <w:r w:rsidRPr="006C1F5F">
        <w:tab/>
      </w:r>
      <w:r w:rsidRPr="006C1F5F">
        <w:tab/>
      </w:r>
      <w:r w:rsidRPr="006C1F5F">
        <w:tab/>
        <w:t>1994 - Present</w:t>
      </w:r>
    </w:p>
    <w:p w:rsidR="00EF63B0" w:rsidRPr="006C1F5F" w:rsidRDefault="00EF63B0"/>
    <w:p w:rsidR="00EF63B0" w:rsidRPr="006C1F5F" w:rsidRDefault="00EF63B0" w:rsidP="000F6D3C">
      <w:pPr>
        <w:pStyle w:val="ListParagraph"/>
        <w:numPr>
          <w:ilvl w:val="0"/>
          <w:numId w:val="8"/>
        </w:numPr>
      </w:pPr>
      <w:r w:rsidRPr="006C1F5F">
        <w:t>Department of Pediatrics</w:t>
      </w:r>
    </w:p>
    <w:p w:rsidR="00EF63B0" w:rsidRPr="006C1F5F" w:rsidRDefault="00EF63B0">
      <w:r w:rsidRPr="006C1F5F">
        <w:tab/>
      </w:r>
      <w:r w:rsidR="00082E71">
        <w:t xml:space="preserve">       </w:t>
      </w:r>
      <w:r w:rsidRPr="006C1F5F">
        <w:t>Bronx Lebanon Hospital Center</w:t>
      </w:r>
    </w:p>
    <w:p w:rsidR="00EF63B0" w:rsidRPr="006C1F5F" w:rsidRDefault="00EF63B0">
      <w:r w:rsidRPr="006C1F5F">
        <w:tab/>
      </w:r>
      <w:r w:rsidR="00082E71">
        <w:t xml:space="preserve">       </w:t>
      </w:r>
      <w:r w:rsidRPr="006C1F5F">
        <w:t>Bronx, New York</w:t>
      </w:r>
    </w:p>
    <w:p w:rsidR="00EF63B0" w:rsidRPr="006C1F5F" w:rsidRDefault="00EF63B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6C1F5F">
        <w:tab/>
      </w:r>
      <w:r w:rsidR="00082E71">
        <w:t xml:space="preserve">      </w:t>
      </w:r>
      <w:r w:rsidRPr="006C1F5F">
        <w:t>Attending Physician</w:t>
      </w:r>
      <w:r w:rsidRPr="006C1F5F">
        <w:tab/>
      </w:r>
      <w:r w:rsidRPr="006C1F5F">
        <w:tab/>
      </w:r>
      <w:r w:rsidRPr="006C1F5F">
        <w:tab/>
      </w:r>
      <w:r w:rsidRPr="006C1F5F">
        <w:tab/>
      </w:r>
      <w:r w:rsidRPr="006C1F5F">
        <w:tab/>
      </w:r>
      <w:r w:rsidRPr="006C1F5F">
        <w:tab/>
        <w:t>1992 - Present</w:t>
      </w:r>
    </w:p>
    <w:p w:rsidR="00EF63B0" w:rsidRPr="006C1F5F" w:rsidRDefault="00EF63B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6C1F5F">
        <w:tab/>
      </w:r>
    </w:p>
    <w:p w:rsidR="00EF63B0" w:rsidRPr="006C1F5F" w:rsidRDefault="00EF63B0" w:rsidP="000F6D3C">
      <w:pPr>
        <w:pStyle w:val="ListParagraph"/>
        <w:numPr>
          <w:ilvl w:val="0"/>
          <w:numId w:val="8"/>
        </w:numPr>
      </w:pPr>
      <w:r w:rsidRPr="006C1F5F">
        <w:t>Lynbrook Diagnostic Laboratories</w:t>
      </w:r>
    </w:p>
    <w:p w:rsidR="00EF63B0" w:rsidRPr="006C1F5F" w:rsidRDefault="00EF63B0" w:rsidP="007B7E86">
      <w:r w:rsidRPr="006C1F5F">
        <w:tab/>
      </w:r>
      <w:r w:rsidR="00082E71">
        <w:t xml:space="preserve">       </w:t>
      </w:r>
      <w:r w:rsidRPr="006C1F5F">
        <w:t>Oceanside, New York</w:t>
      </w:r>
      <w:r w:rsidR="00082E71">
        <w:t xml:space="preserve"> </w:t>
      </w:r>
      <w:r w:rsidRPr="006C1F5F">
        <w:t>Technician</w:t>
      </w:r>
      <w:r w:rsidRPr="006C1F5F">
        <w:tab/>
      </w:r>
      <w:r w:rsidRPr="006C1F5F">
        <w:tab/>
      </w:r>
      <w:r w:rsidRPr="006C1F5F">
        <w:tab/>
      </w:r>
      <w:r w:rsidRPr="006C1F5F">
        <w:tab/>
      </w:r>
      <w:r w:rsidRPr="006C1F5F">
        <w:tab/>
      </w:r>
      <w:r w:rsidRPr="006C1F5F">
        <w:tab/>
      </w:r>
      <w:r w:rsidRPr="006C1F5F">
        <w:tab/>
      </w:r>
      <w:r w:rsidRPr="006C1F5F">
        <w:tab/>
      </w:r>
      <w:r w:rsidRPr="006C1F5F">
        <w:tab/>
      </w:r>
      <w:r w:rsidR="007B7E86">
        <w:tab/>
      </w:r>
      <w:r w:rsidR="007B7E86">
        <w:tab/>
      </w:r>
      <w:r w:rsidR="007B7E86">
        <w:tab/>
      </w:r>
      <w:r w:rsidR="007B7E86">
        <w:tab/>
      </w:r>
      <w:r w:rsidR="007B7E86">
        <w:tab/>
      </w:r>
      <w:r w:rsidR="007B7E86">
        <w:tab/>
      </w:r>
      <w:r w:rsidR="007B7E86">
        <w:tab/>
      </w:r>
      <w:r w:rsidRPr="006C1F5F">
        <w:t>1986 – 1989</w:t>
      </w:r>
    </w:p>
    <w:p w:rsidR="00B11AC6" w:rsidRPr="006C1F5F" w:rsidRDefault="00EF63B0">
      <w:r w:rsidRPr="006C1F5F">
        <w:tab/>
      </w:r>
    </w:p>
    <w:p w:rsidR="00EF63B0" w:rsidRPr="006C1F5F" w:rsidRDefault="00EF63B0" w:rsidP="000F6D3C">
      <w:pPr>
        <w:pStyle w:val="ListParagraph"/>
        <w:numPr>
          <w:ilvl w:val="0"/>
          <w:numId w:val="8"/>
        </w:numPr>
      </w:pPr>
      <w:r w:rsidRPr="006C1F5F">
        <w:t>Public Health Agent Community Health</w:t>
      </w:r>
    </w:p>
    <w:p w:rsidR="00EF63B0" w:rsidRPr="006C1F5F" w:rsidRDefault="00EF63B0">
      <w:r w:rsidRPr="006C1F5F">
        <w:tab/>
      </w:r>
      <w:r w:rsidR="00082E71">
        <w:t xml:space="preserve">       </w:t>
      </w:r>
      <w:r w:rsidRPr="006C1F5F">
        <w:t>Grande Riviere du Nord, Haiti</w:t>
      </w:r>
    </w:p>
    <w:p w:rsidR="00EF63B0" w:rsidRPr="006C1F5F" w:rsidRDefault="00EF63B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6C1F5F">
        <w:tab/>
      </w:r>
      <w:r w:rsidR="00082E71">
        <w:t xml:space="preserve">       </w:t>
      </w:r>
      <w:r w:rsidRPr="006C1F5F">
        <w:t>Practitioner/Counselor</w:t>
      </w:r>
      <w:r w:rsidRPr="006C1F5F">
        <w:tab/>
      </w:r>
      <w:r w:rsidRPr="006C1F5F">
        <w:tab/>
      </w:r>
      <w:r w:rsidRPr="006C1F5F">
        <w:tab/>
      </w:r>
      <w:r w:rsidRPr="006C1F5F">
        <w:tab/>
      </w:r>
      <w:r w:rsidRPr="006C1F5F">
        <w:tab/>
        <w:t>1982 – 1983</w:t>
      </w:r>
    </w:p>
    <w:p w:rsidR="00EF63B0" w:rsidRPr="006C1F5F" w:rsidRDefault="00EF63B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rsidR="00EF63B0" w:rsidRDefault="00EF63B0">
      <w:pPr>
        <w:rPr>
          <w:b/>
          <w:bCs/>
        </w:rPr>
      </w:pPr>
      <w:r w:rsidRPr="006C1F5F">
        <w:rPr>
          <w:b/>
          <w:bCs/>
        </w:rPr>
        <w:tab/>
        <w:t>Awards and Honors:</w:t>
      </w:r>
    </w:p>
    <w:p w:rsidR="00E269C4" w:rsidRPr="00E269C4" w:rsidRDefault="00E269C4">
      <w:r>
        <w:rPr>
          <w:b/>
          <w:bCs/>
        </w:rPr>
        <w:t xml:space="preserve">               </w:t>
      </w:r>
      <w:r>
        <w:rPr>
          <w:bCs/>
        </w:rPr>
        <w:t>Golden Apple Nomination</w:t>
      </w:r>
      <w:r>
        <w:rPr>
          <w:bCs/>
        </w:rPr>
        <w:tab/>
      </w:r>
      <w:r>
        <w:rPr>
          <w:bCs/>
        </w:rPr>
        <w:tab/>
      </w:r>
      <w:r>
        <w:rPr>
          <w:bCs/>
        </w:rPr>
        <w:tab/>
      </w:r>
      <w:r>
        <w:rPr>
          <w:bCs/>
        </w:rPr>
        <w:tab/>
      </w:r>
      <w:r>
        <w:rPr>
          <w:bCs/>
        </w:rPr>
        <w:tab/>
      </w:r>
      <w:r>
        <w:rPr>
          <w:bCs/>
        </w:rPr>
        <w:tab/>
      </w:r>
      <w:r w:rsidR="00FE3B2E">
        <w:rPr>
          <w:bCs/>
        </w:rPr>
        <w:t xml:space="preserve">2015 &amp; </w:t>
      </w:r>
      <w:r>
        <w:rPr>
          <w:bCs/>
        </w:rPr>
        <w:t>2016</w:t>
      </w:r>
    </w:p>
    <w:p w:rsidR="00EF63B0" w:rsidRPr="006C1F5F" w:rsidRDefault="00EF63B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6C1F5F">
        <w:tab/>
        <w:t>Travel Grant Recipient, National Pediatric &amp; Infectious Diseases Society</w:t>
      </w:r>
      <w:r w:rsidRPr="006C1F5F">
        <w:tab/>
        <w:t>1993 &amp; 1994</w:t>
      </w:r>
    </w:p>
    <w:p w:rsidR="00EF63B0" w:rsidRPr="006C1F5F" w:rsidRDefault="00EF63B0">
      <w:r w:rsidRPr="006C1F5F">
        <w:tab/>
        <w:t>Fellowship Award, ICAAC/IDSA</w:t>
      </w:r>
      <w:r w:rsidRPr="006C1F5F">
        <w:tab/>
      </w:r>
      <w:r w:rsidRPr="006C1F5F">
        <w:tab/>
      </w:r>
      <w:r w:rsidRPr="006C1F5F">
        <w:tab/>
      </w:r>
      <w:r w:rsidRPr="006C1F5F">
        <w:tab/>
      </w:r>
      <w:r w:rsidRPr="006C1F5F">
        <w:tab/>
      </w:r>
      <w:r w:rsidR="00237000">
        <w:tab/>
      </w:r>
      <w:r w:rsidRPr="006C1F5F">
        <w:t>1993</w:t>
      </w:r>
    </w:p>
    <w:p w:rsidR="00EF63B0" w:rsidRPr="006C1F5F" w:rsidRDefault="00EF63B0">
      <w:r w:rsidRPr="006C1F5F">
        <w:tab/>
        <w:t>Excellence Award Academic Achievement, State University Medicine,</w:t>
      </w:r>
    </w:p>
    <w:p w:rsidR="00EF63B0" w:rsidRPr="006C1F5F" w:rsidRDefault="00EF63B0">
      <w:r w:rsidRPr="006C1F5F">
        <w:tab/>
        <w:t>Haiti</w:t>
      </w:r>
      <w:r w:rsidRPr="006C1F5F">
        <w:tab/>
      </w:r>
      <w:r w:rsidRPr="006C1F5F">
        <w:tab/>
      </w:r>
      <w:r w:rsidRPr="006C1F5F">
        <w:tab/>
      </w:r>
      <w:r w:rsidRPr="006C1F5F">
        <w:tab/>
      </w:r>
      <w:r w:rsidRPr="006C1F5F">
        <w:tab/>
      </w:r>
      <w:r w:rsidRPr="006C1F5F">
        <w:tab/>
      </w:r>
      <w:r w:rsidRPr="006C1F5F">
        <w:tab/>
      </w:r>
      <w:r w:rsidRPr="006C1F5F">
        <w:tab/>
        <w:t>1982</w:t>
      </w:r>
    </w:p>
    <w:p w:rsidR="002170C1" w:rsidRPr="006C1F5F" w:rsidRDefault="002170C1">
      <w:pPr>
        <w:rPr>
          <w:b/>
          <w:bCs/>
        </w:rPr>
      </w:pPr>
    </w:p>
    <w:p w:rsidR="00EF63B0" w:rsidRPr="006C1F5F" w:rsidRDefault="00EF63B0">
      <w:r w:rsidRPr="006C1F5F">
        <w:rPr>
          <w:b/>
          <w:bCs/>
        </w:rPr>
        <w:tab/>
        <w:t>Membership on Board of Directors or</w:t>
      </w:r>
      <w:r w:rsidR="00C91916" w:rsidRPr="006C1F5F">
        <w:rPr>
          <w:b/>
          <w:bCs/>
        </w:rPr>
        <w:t xml:space="preserve"> </w:t>
      </w:r>
      <w:r w:rsidRPr="006C1F5F">
        <w:rPr>
          <w:b/>
          <w:bCs/>
        </w:rPr>
        <w:t>Trustees:</w:t>
      </w:r>
      <w:r w:rsidRPr="006C1F5F">
        <w:tab/>
      </w:r>
    </w:p>
    <w:p w:rsidR="00EF63B0" w:rsidRPr="006C1F5F" w:rsidRDefault="00EF63B0">
      <w:r w:rsidRPr="006C1F5F">
        <w:tab/>
        <w:t>None</w:t>
      </w:r>
    </w:p>
    <w:p w:rsidR="00EF63B0" w:rsidRDefault="00EF63B0"/>
    <w:p w:rsidR="00C54AFE" w:rsidRDefault="00C54AFE"/>
    <w:p w:rsidR="00C54AFE" w:rsidRDefault="00C54AFE"/>
    <w:p w:rsidR="00C54AFE" w:rsidRDefault="00C54AFE"/>
    <w:p w:rsidR="00C54AFE" w:rsidRDefault="00C54AFE"/>
    <w:p w:rsidR="00C54AFE" w:rsidRDefault="00C54AFE"/>
    <w:p w:rsidR="00C54AFE" w:rsidRPr="006C1F5F" w:rsidRDefault="00C54AFE"/>
    <w:p w:rsidR="00EF63B0" w:rsidRPr="006C1F5F" w:rsidRDefault="00EF63B0">
      <w:pPr>
        <w:rPr>
          <w:b/>
          <w:bCs/>
        </w:rPr>
      </w:pPr>
      <w:r w:rsidRPr="006C1F5F">
        <w:rPr>
          <w:b/>
          <w:bCs/>
        </w:rPr>
        <w:lastRenderedPageBreak/>
        <w:tab/>
        <w:t>Major Teaching Experience:</w:t>
      </w:r>
    </w:p>
    <w:p w:rsidR="00EF63B0" w:rsidRPr="006C1F5F" w:rsidRDefault="00EF63B0">
      <w:pPr>
        <w:numPr>
          <w:ilvl w:val="0"/>
          <w:numId w:val="3"/>
        </w:numPr>
        <w:rPr>
          <w:b/>
          <w:bCs/>
          <w:u w:val="single"/>
        </w:rPr>
      </w:pPr>
      <w:r w:rsidRPr="006C1F5F">
        <w:rPr>
          <w:b/>
          <w:bCs/>
          <w:u w:val="single"/>
        </w:rPr>
        <w:t>Lectures</w:t>
      </w:r>
    </w:p>
    <w:p w:rsidR="00EF63B0" w:rsidRPr="006C1F5F" w:rsidRDefault="00EF63B0">
      <w:pPr>
        <w:pStyle w:val="BodyText2"/>
        <w:rPr>
          <w:sz w:val="20"/>
          <w:szCs w:val="20"/>
        </w:rPr>
      </w:pPr>
      <w:r w:rsidRPr="006C1F5F">
        <w:rPr>
          <w:sz w:val="20"/>
          <w:szCs w:val="20"/>
        </w:rPr>
        <w:tab/>
        <w:t>College of Notre Dame</w:t>
      </w:r>
      <w:r w:rsidRPr="006C1F5F">
        <w:rPr>
          <w:sz w:val="20"/>
          <w:szCs w:val="20"/>
        </w:rPr>
        <w:tab/>
      </w:r>
      <w:r w:rsidRPr="006C1F5F">
        <w:rPr>
          <w:sz w:val="20"/>
          <w:szCs w:val="20"/>
        </w:rPr>
        <w:tab/>
      </w:r>
      <w:r w:rsidRPr="006C1F5F">
        <w:rPr>
          <w:sz w:val="20"/>
          <w:szCs w:val="20"/>
        </w:rPr>
        <w:tab/>
      </w:r>
      <w:r w:rsidRPr="006C1F5F">
        <w:rPr>
          <w:sz w:val="20"/>
          <w:szCs w:val="20"/>
        </w:rPr>
        <w:tab/>
      </w:r>
      <w:r w:rsidR="00237000">
        <w:rPr>
          <w:sz w:val="20"/>
          <w:szCs w:val="20"/>
        </w:rPr>
        <w:tab/>
      </w:r>
      <w:r w:rsidR="00A4457A" w:rsidRPr="006C1F5F">
        <w:rPr>
          <w:sz w:val="20"/>
          <w:szCs w:val="20"/>
        </w:rPr>
        <w:t xml:space="preserve"> </w:t>
      </w:r>
      <w:r w:rsidRPr="006C1F5F">
        <w:rPr>
          <w:sz w:val="20"/>
          <w:szCs w:val="20"/>
        </w:rPr>
        <w:t>1974 –</w:t>
      </w:r>
      <w:r w:rsidR="00A4457A" w:rsidRPr="006C1F5F">
        <w:rPr>
          <w:sz w:val="20"/>
          <w:szCs w:val="20"/>
        </w:rPr>
        <w:t xml:space="preserve"> </w:t>
      </w:r>
      <w:r w:rsidRPr="006C1F5F">
        <w:rPr>
          <w:sz w:val="20"/>
          <w:szCs w:val="20"/>
        </w:rPr>
        <w:t>1976</w:t>
      </w:r>
    </w:p>
    <w:p w:rsidR="00EF63B0" w:rsidRDefault="00EF63B0">
      <w:pPr>
        <w:pStyle w:val="BodyText2"/>
        <w:rPr>
          <w:sz w:val="20"/>
          <w:szCs w:val="20"/>
        </w:rPr>
      </w:pPr>
      <w:r w:rsidRPr="006C1F5F">
        <w:rPr>
          <w:sz w:val="20"/>
          <w:szCs w:val="20"/>
        </w:rPr>
        <w:tab/>
      </w:r>
    </w:p>
    <w:p w:rsidR="00EF63B0" w:rsidRPr="006C1F5F" w:rsidRDefault="00EF63B0">
      <w:pPr>
        <w:pStyle w:val="BodyText2"/>
        <w:rPr>
          <w:sz w:val="20"/>
          <w:szCs w:val="20"/>
        </w:rPr>
      </w:pPr>
      <w:r w:rsidRPr="006C1F5F">
        <w:rPr>
          <w:sz w:val="20"/>
          <w:szCs w:val="20"/>
        </w:rPr>
        <w:tab/>
        <w:t>University of Medicine &amp; Dentistry of New Jersey</w:t>
      </w:r>
    </w:p>
    <w:p w:rsidR="00EF63B0" w:rsidRPr="006C1F5F" w:rsidRDefault="00EF63B0">
      <w:pPr>
        <w:pStyle w:val="BodyText2"/>
        <w:rPr>
          <w:sz w:val="20"/>
          <w:szCs w:val="20"/>
        </w:rPr>
      </w:pPr>
      <w:r w:rsidRPr="006C1F5F">
        <w:rPr>
          <w:sz w:val="20"/>
          <w:szCs w:val="20"/>
        </w:rPr>
        <w:tab/>
        <w:t>New Jersey Medical School</w:t>
      </w:r>
    </w:p>
    <w:p w:rsidR="00EF63B0" w:rsidRPr="006C1F5F" w:rsidRDefault="00EF63B0">
      <w:pPr>
        <w:pStyle w:val="BodyText2"/>
        <w:rPr>
          <w:sz w:val="20"/>
          <w:szCs w:val="20"/>
        </w:rPr>
      </w:pPr>
      <w:r w:rsidRPr="006C1F5F">
        <w:rPr>
          <w:sz w:val="20"/>
          <w:szCs w:val="20"/>
        </w:rPr>
        <w:tab/>
        <w:t>Department of Pediatrics</w:t>
      </w:r>
    </w:p>
    <w:p w:rsidR="00EF63B0" w:rsidRPr="006C1F5F" w:rsidRDefault="00EF63B0">
      <w:pPr>
        <w:pStyle w:val="BodyText2"/>
        <w:rPr>
          <w:sz w:val="20"/>
          <w:szCs w:val="20"/>
        </w:rPr>
      </w:pPr>
      <w:r w:rsidRPr="006C1F5F">
        <w:rPr>
          <w:sz w:val="20"/>
          <w:szCs w:val="20"/>
        </w:rPr>
        <w:tab/>
        <w:t>Infe</w:t>
      </w:r>
      <w:r w:rsidR="00237000">
        <w:rPr>
          <w:sz w:val="20"/>
          <w:szCs w:val="20"/>
        </w:rPr>
        <w:t>ctious Diseases in P</w:t>
      </w:r>
      <w:r w:rsidR="00A4457A" w:rsidRPr="006C1F5F">
        <w:rPr>
          <w:sz w:val="20"/>
          <w:szCs w:val="20"/>
        </w:rPr>
        <w:t>ediatrics</w:t>
      </w:r>
      <w:r w:rsidR="00A4457A" w:rsidRPr="006C1F5F">
        <w:rPr>
          <w:sz w:val="20"/>
          <w:szCs w:val="20"/>
        </w:rPr>
        <w:tab/>
        <w:t xml:space="preserve"> </w:t>
      </w:r>
      <w:r w:rsidR="00237000">
        <w:rPr>
          <w:sz w:val="20"/>
          <w:szCs w:val="20"/>
        </w:rPr>
        <w:tab/>
      </w:r>
      <w:r w:rsidR="00237000">
        <w:rPr>
          <w:sz w:val="20"/>
          <w:szCs w:val="20"/>
        </w:rPr>
        <w:tab/>
      </w:r>
      <w:r w:rsidR="00A4457A" w:rsidRPr="006C1F5F">
        <w:rPr>
          <w:sz w:val="20"/>
          <w:szCs w:val="20"/>
        </w:rPr>
        <w:t xml:space="preserve">              </w:t>
      </w:r>
      <w:r w:rsidR="00A4457A" w:rsidRPr="006C1F5F">
        <w:rPr>
          <w:sz w:val="20"/>
          <w:szCs w:val="20"/>
        </w:rPr>
        <w:tab/>
      </w:r>
      <w:r w:rsidRPr="006C1F5F">
        <w:rPr>
          <w:sz w:val="20"/>
          <w:szCs w:val="20"/>
        </w:rPr>
        <w:t xml:space="preserve">1992 - </w:t>
      </w:r>
      <w:r w:rsidR="00237000">
        <w:rPr>
          <w:sz w:val="20"/>
          <w:szCs w:val="20"/>
        </w:rPr>
        <w:t>P</w:t>
      </w:r>
      <w:r w:rsidRPr="006C1F5F">
        <w:rPr>
          <w:sz w:val="20"/>
          <w:szCs w:val="20"/>
        </w:rPr>
        <w:t>resent</w:t>
      </w:r>
      <w:r w:rsidRPr="006C1F5F">
        <w:rPr>
          <w:sz w:val="20"/>
          <w:szCs w:val="20"/>
        </w:rPr>
        <w:tab/>
      </w:r>
      <w:r w:rsidRPr="006C1F5F">
        <w:rPr>
          <w:sz w:val="20"/>
          <w:szCs w:val="20"/>
        </w:rPr>
        <w:tab/>
      </w:r>
      <w:r w:rsidRPr="006C1F5F">
        <w:rPr>
          <w:sz w:val="20"/>
          <w:szCs w:val="20"/>
        </w:rPr>
        <w:tab/>
      </w:r>
      <w:r w:rsidRPr="006C1F5F">
        <w:rPr>
          <w:sz w:val="20"/>
          <w:szCs w:val="20"/>
        </w:rPr>
        <w:tab/>
      </w:r>
      <w:r w:rsidRPr="006C1F5F">
        <w:rPr>
          <w:sz w:val="20"/>
          <w:szCs w:val="20"/>
        </w:rPr>
        <w:tab/>
      </w:r>
      <w:r w:rsidRPr="006C1F5F">
        <w:rPr>
          <w:sz w:val="20"/>
          <w:szCs w:val="20"/>
        </w:rPr>
        <w:tab/>
      </w:r>
      <w:r w:rsidRPr="006C1F5F">
        <w:rPr>
          <w:sz w:val="20"/>
          <w:szCs w:val="20"/>
        </w:rPr>
        <w:tab/>
      </w:r>
    </w:p>
    <w:p w:rsidR="00EF63B0" w:rsidRPr="006C1F5F" w:rsidRDefault="00EF63B0">
      <w:pPr>
        <w:numPr>
          <w:ilvl w:val="0"/>
          <w:numId w:val="3"/>
        </w:numPr>
        <w:rPr>
          <w:b/>
          <w:bCs/>
        </w:rPr>
      </w:pPr>
      <w:r w:rsidRPr="006C1F5F">
        <w:rPr>
          <w:b/>
          <w:bCs/>
        </w:rPr>
        <w:t>Research Training</w:t>
      </w:r>
    </w:p>
    <w:p w:rsidR="00EF63B0" w:rsidRPr="006C1F5F" w:rsidRDefault="00EF63B0">
      <w:pPr>
        <w:ind w:left="720"/>
      </w:pPr>
      <w:r w:rsidRPr="006C1F5F">
        <w:tab/>
        <w:t>1.</w:t>
      </w:r>
      <w:r w:rsidRPr="006C1F5F">
        <w:tab/>
        <w:t>Postdoctoral Fellows</w:t>
      </w:r>
    </w:p>
    <w:p w:rsidR="00EF63B0" w:rsidRPr="006C1F5F" w:rsidRDefault="00EF63B0">
      <w:pPr>
        <w:pStyle w:val="Heading2"/>
        <w:rPr>
          <w:sz w:val="20"/>
          <w:szCs w:val="20"/>
        </w:rPr>
      </w:pPr>
      <w:r w:rsidRPr="006C1F5F">
        <w:rPr>
          <w:sz w:val="20"/>
          <w:szCs w:val="20"/>
        </w:rPr>
        <w:tab/>
        <w:t>Pediatric Infectious Disease Fellows</w:t>
      </w:r>
    </w:p>
    <w:p w:rsidR="00EF63B0" w:rsidRPr="006C1F5F" w:rsidRDefault="00EF63B0">
      <w:pPr>
        <w:ind w:left="1440"/>
      </w:pPr>
      <w:r w:rsidRPr="006C1F5F">
        <w:tab/>
        <w:t>Division of Allergy, Immunology &amp; Infectious Diseases</w:t>
      </w:r>
    </w:p>
    <w:p w:rsidR="00EF63B0" w:rsidRPr="006C1F5F" w:rsidRDefault="00EF63B0">
      <w:pPr>
        <w:ind w:left="1440"/>
      </w:pPr>
      <w:r w:rsidRPr="006C1F5F">
        <w:tab/>
        <w:t>New Jersey Medical School</w:t>
      </w:r>
      <w:r w:rsidR="00A4457A" w:rsidRPr="006C1F5F">
        <w:tab/>
      </w:r>
      <w:r w:rsidRPr="006C1F5F">
        <w:tab/>
      </w:r>
      <w:r w:rsidR="00237000">
        <w:tab/>
      </w:r>
      <w:r w:rsidR="00A4457A" w:rsidRPr="006C1F5F">
        <w:t xml:space="preserve"> </w:t>
      </w:r>
      <w:r w:rsidRPr="006C1F5F">
        <w:t>1992 -</w:t>
      </w:r>
      <w:r w:rsidR="00237000">
        <w:t xml:space="preserve"> </w:t>
      </w:r>
      <w:r w:rsidRPr="006C1F5F">
        <w:t>Present</w:t>
      </w:r>
    </w:p>
    <w:p w:rsidR="00EF63B0" w:rsidRPr="006C1F5F" w:rsidRDefault="00EF63B0">
      <w:pPr>
        <w:numPr>
          <w:ilvl w:val="0"/>
          <w:numId w:val="4"/>
        </w:numPr>
        <w:rPr>
          <w:b/>
          <w:bCs/>
        </w:rPr>
      </w:pPr>
      <w:r w:rsidRPr="006C1F5F">
        <w:rPr>
          <w:b/>
          <w:bCs/>
        </w:rPr>
        <w:t>Pre</w:t>
      </w:r>
      <w:r w:rsidR="00F07640" w:rsidRPr="006C1F5F">
        <w:rPr>
          <w:b/>
          <w:bCs/>
        </w:rPr>
        <w:t>-</w:t>
      </w:r>
      <w:r w:rsidRPr="006C1F5F">
        <w:rPr>
          <w:b/>
          <w:bCs/>
        </w:rPr>
        <w:t>doctoral Students</w:t>
      </w:r>
    </w:p>
    <w:p w:rsidR="00EF63B0" w:rsidRPr="006C1F5F" w:rsidRDefault="00EF63B0">
      <w:pPr>
        <w:pStyle w:val="Heading2"/>
        <w:rPr>
          <w:sz w:val="20"/>
          <w:szCs w:val="20"/>
        </w:rPr>
      </w:pPr>
      <w:r w:rsidRPr="006C1F5F">
        <w:rPr>
          <w:sz w:val="20"/>
          <w:szCs w:val="20"/>
        </w:rPr>
        <w:tab/>
        <w:t>None</w:t>
      </w:r>
    </w:p>
    <w:p w:rsidR="00A50580" w:rsidRPr="006C1F5F" w:rsidRDefault="00A50580" w:rsidP="00A50580"/>
    <w:p w:rsidR="00EF63B0" w:rsidRPr="006C1F5F" w:rsidRDefault="00EF63B0">
      <w:pPr>
        <w:numPr>
          <w:ilvl w:val="0"/>
          <w:numId w:val="3"/>
        </w:numPr>
        <w:rPr>
          <w:b/>
          <w:bCs/>
        </w:rPr>
      </w:pPr>
      <w:r w:rsidRPr="006C1F5F">
        <w:rPr>
          <w:b/>
          <w:bCs/>
        </w:rPr>
        <w:t>Instruction</w:t>
      </w:r>
    </w:p>
    <w:p w:rsidR="00EF63B0" w:rsidRPr="006C1F5F" w:rsidRDefault="00EF63B0">
      <w:r w:rsidRPr="006C1F5F">
        <w:tab/>
      </w:r>
      <w:r w:rsidRPr="006C1F5F">
        <w:tab/>
        <w:t>MTCT-Plus</w:t>
      </w:r>
    </w:p>
    <w:p w:rsidR="00EF63B0" w:rsidRPr="006C1F5F" w:rsidRDefault="00EF63B0">
      <w:r w:rsidRPr="006C1F5F">
        <w:tab/>
      </w:r>
      <w:r w:rsidRPr="006C1F5F">
        <w:tab/>
        <w:t>François-Xavier Bagnoud Center</w:t>
      </w:r>
    </w:p>
    <w:p w:rsidR="00EF63B0" w:rsidRPr="006C1F5F" w:rsidRDefault="00EF63B0">
      <w:r w:rsidRPr="006C1F5F">
        <w:tab/>
      </w:r>
      <w:r w:rsidRPr="006C1F5F">
        <w:tab/>
        <w:t xml:space="preserve">University of Medicine &amp; Dentistry of </w:t>
      </w:r>
      <w:r w:rsidR="00A4457A" w:rsidRPr="006C1F5F">
        <w:t>New Jersey</w:t>
      </w:r>
      <w:r w:rsidR="00237000">
        <w:tab/>
      </w:r>
      <w:r w:rsidR="00237000">
        <w:tab/>
      </w:r>
      <w:r w:rsidR="00A4457A" w:rsidRPr="006C1F5F">
        <w:t xml:space="preserve"> </w:t>
      </w:r>
      <w:r w:rsidRPr="006C1F5F">
        <w:t xml:space="preserve">2002 </w:t>
      </w:r>
      <w:r w:rsidR="00A4457A" w:rsidRPr="006C1F5F">
        <w:t>–</w:t>
      </w:r>
      <w:r w:rsidRPr="006C1F5F">
        <w:t xml:space="preserve"> </w:t>
      </w:r>
      <w:r w:rsidR="00886CA3" w:rsidRPr="006C1F5F">
        <w:t>200</w:t>
      </w:r>
      <w:r w:rsidR="00C807F4" w:rsidRPr="006C1F5F">
        <w:t>4</w:t>
      </w:r>
    </w:p>
    <w:p w:rsidR="00EF63B0" w:rsidRPr="006C1F5F" w:rsidRDefault="00EF63B0"/>
    <w:p w:rsidR="00EF63B0" w:rsidRPr="006C1F5F" w:rsidRDefault="00EF63B0">
      <w:r w:rsidRPr="006C1F5F">
        <w:tab/>
      </w:r>
      <w:r w:rsidRPr="006C1F5F">
        <w:tab/>
        <w:t>Preceptor International Fellows</w:t>
      </w:r>
    </w:p>
    <w:p w:rsidR="00EF63B0" w:rsidRPr="006C1F5F" w:rsidRDefault="00EF63B0">
      <w:r w:rsidRPr="006C1F5F">
        <w:tab/>
      </w:r>
      <w:r w:rsidRPr="006C1F5F">
        <w:tab/>
        <w:t>François Xavier Bagnoud Global Training Center</w:t>
      </w:r>
    </w:p>
    <w:p w:rsidR="00EF63B0" w:rsidRPr="006C1F5F" w:rsidRDefault="00EF63B0">
      <w:r w:rsidRPr="006C1F5F">
        <w:tab/>
      </w:r>
      <w:r w:rsidRPr="006C1F5F">
        <w:tab/>
        <w:t>University of Medicine &amp; Dentistry of New Jersey</w:t>
      </w:r>
      <w:r w:rsidRPr="006C1F5F">
        <w:tab/>
      </w:r>
      <w:r w:rsidR="007B7E86">
        <w:t xml:space="preserve">               </w:t>
      </w:r>
      <w:r w:rsidR="00A4457A" w:rsidRPr="006C1F5F">
        <w:t>July</w:t>
      </w:r>
      <w:r w:rsidRPr="006C1F5F">
        <w:t>1994 – Present</w:t>
      </w:r>
    </w:p>
    <w:p w:rsidR="00EF63B0" w:rsidRPr="006C1F5F" w:rsidRDefault="00EF63B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6C1F5F">
        <w:tab/>
      </w:r>
    </w:p>
    <w:p w:rsidR="00EF63B0" w:rsidRPr="006C1F5F" w:rsidRDefault="00EF63B0">
      <w:pPr>
        <w:rPr>
          <w:b/>
          <w:bCs/>
        </w:rPr>
      </w:pPr>
      <w:r w:rsidRPr="006C1F5F">
        <w:rPr>
          <w:b/>
          <w:bCs/>
        </w:rPr>
        <w:tab/>
      </w:r>
      <w:r w:rsidR="007B7E86">
        <w:rPr>
          <w:b/>
          <w:bCs/>
        </w:rPr>
        <w:tab/>
      </w:r>
      <w:r w:rsidRPr="006C1F5F">
        <w:rPr>
          <w:b/>
          <w:bCs/>
        </w:rPr>
        <w:t>Principal Clinical and Hospital Service Responsibilities:</w:t>
      </w:r>
    </w:p>
    <w:p w:rsidR="00EF63B0" w:rsidRPr="006C1F5F" w:rsidRDefault="00EF63B0">
      <w:r w:rsidRPr="006C1F5F">
        <w:rPr>
          <w:b/>
          <w:bCs/>
        </w:rPr>
        <w:tab/>
      </w:r>
      <w:r w:rsidR="007B7E86">
        <w:rPr>
          <w:b/>
          <w:bCs/>
        </w:rPr>
        <w:tab/>
      </w:r>
      <w:r w:rsidRPr="006C1F5F">
        <w:t>University Hospital</w:t>
      </w:r>
    </w:p>
    <w:p w:rsidR="00EF63B0" w:rsidRPr="006C1F5F" w:rsidRDefault="00EF63B0">
      <w:pPr>
        <w:pStyle w:val="Heading3"/>
        <w:rPr>
          <w:sz w:val="20"/>
          <w:szCs w:val="20"/>
        </w:rPr>
      </w:pPr>
      <w:r w:rsidRPr="006C1F5F">
        <w:rPr>
          <w:sz w:val="20"/>
          <w:szCs w:val="20"/>
        </w:rPr>
        <w:tab/>
      </w:r>
      <w:r w:rsidR="007B7E86">
        <w:rPr>
          <w:sz w:val="20"/>
          <w:szCs w:val="20"/>
        </w:rPr>
        <w:tab/>
      </w:r>
      <w:r w:rsidRPr="006C1F5F">
        <w:rPr>
          <w:sz w:val="20"/>
          <w:szCs w:val="20"/>
        </w:rPr>
        <w:t>Department of Pediatrics</w:t>
      </w:r>
    </w:p>
    <w:p w:rsidR="00EF63B0" w:rsidRPr="006C1F5F" w:rsidRDefault="00EF63B0">
      <w:pPr>
        <w:rPr>
          <w:b/>
          <w:bCs/>
        </w:rPr>
      </w:pPr>
      <w:r w:rsidRPr="006C1F5F">
        <w:rPr>
          <w:b/>
          <w:bCs/>
        </w:rPr>
        <w:tab/>
      </w:r>
      <w:r w:rsidR="007B7E86">
        <w:rPr>
          <w:b/>
          <w:bCs/>
        </w:rPr>
        <w:tab/>
      </w:r>
      <w:r w:rsidRPr="006C1F5F">
        <w:t>Attending in Pediatrics, including ward rounds &amp; teaching conferences</w:t>
      </w:r>
      <w:r w:rsidRPr="006C1F5F">
        <w:tab/>
        <w:t>199</w:t>
      </w:r>
      <w:r w:rsidR="00886CA3" w:rsidRPr="006C1F5F">
        <w:t>4</w:t>
      </w:r>
      <w:r w:rsidRPr="006C1F5F">
        <w:t xml:space="preserve"> - Present</w:t>
      </w:r>
    </w:p>
    <w:p w:rsidR="00B11AC6" w:rsidRPr="0052140D" w:rsidRDefault="00FE3B2E">
      <w:pPr>
        <w:rPr>
          <w:bCs/>
        </w:rPr>
      </w:pPr>
      <w:r>
        <w:rPr>
          <w:b/>
          <w:bCs/>
        </w:rPr>
        <w:t xml:space="preserve">                             </w:t>
      </w:r>
      <w:r w:rsidR="0052140D" w:rsidRPr="0052140D">
        <w:rPr>
          <w:bCs/>
        </w:rPr>
        <w:t>Pediatric Infectious D</w:t>
      </w:r>
      <w:r w:rsidR="0052140D">
        <w:rPr>
          <w:bCs/>
        </w:rPr>
        <w:t>iseases consultations (inpatient and outpatient services)</w:t>
      </w:r>
    </w:p>
    <w:p w:rsidR="00931428" w:rsidRPr="006C1F5F" w:rsidRDefault="00931428">
      <w:pPr>
        <w:rPr>
          <w:b/>
          <w:bCs/>
        </w:rPr>
      </w:pPr>
    </w:p>
    <w:p w:rsidR="00EF63B0" w:rsidRPr="006C1F5F" w:rsidRDefault="00EF63B0">
      <w:r w:rsidRPr="006C1F5F">
        <w:rPr>
          <w:b/>
          <w:bCs/>
        </w:rPr>
        <w:tab/>
        <w:t>Major Committee Assignments</w:t>
      </w:r>
      <w:r w:rsidRPr="006C1F5F">
        <w:t>:</w:t>
      </w:r>
    </w:p>
    <w:p w:rsidR="00B11AC6" w:rsidRPr="006C1F5F" w:rsidRDefault="00EF63B0">
      <w:r w:rsidRPr="006C1F5F">
        <w:tab/>
      </w:r>
    </w:p>
    <w:p w:rsidR="00EF63B0" w:rsidRPr="006C1F5F" w:rsidRDefault="00EF63B0" w:rsidP="00B11AC6">
      <w:pPr>
        <w:ind w:firstLine="720"/>
        <w:rPr>
          <w:b/>
          <w:bCs/>
        </w:rPr>
      </w:pPr>
      <w:r w:rsidRPr="006C1F5F">
        <w:rPr>
          <w:b/>
          <w:bCs/>
        </w:rPr>
        <w:t>a.</w:t>
      </w:r>
      <w:r w:rsidRPr="006C1F5F">
        <w:rPr>
          <w:b/>
          <w:bCs/>
        </w:rPr>
        <w:tab/>
        <w:t>International</w:t>
      </w:r>
    </w:p>
    <w:p w:rsidR="00EF63B0" w:rsidRPr="006C1F5F" w:rsidRDefault="00EF63B0">
      <w:r w:rsidRPr="006C1F5F">
        <w:tab/>
      </w:r>
      <w:r w:rsidRPr="006C1F5F">
        <w:tab/>
        <w:t>Consultant, University Technical Assistance Project</w:t>
      </w:r>
      <w:r w:rsidR="0042222E" w:rsidRPr="006C1F5F">
        <w:t xml:space="preserve"> </w:t>
      </w:r>
    </w:p>
    <w:p w:rsidR="00EF63B0" w:rsidRPr="006C1F5F" w:rsidRDefault="00EF63B0">
      <w:r w:rsidRPr="006C1F5F">
        <w:tab/>
      </w:r>
      <w:r w:rsidRPr="006C1F5F">
        <w:tab/>
        <w:t>Centers for Disease Control Global Division Bureau</w:t>
      </w:r>
    </w:p>
    <w:p w:rsidR="00EF63B0" w:rsidRPr="006C1F5F" w:rsidRDefault="00EF63B0">
      <w:r w:rsidRPr="006C1F5F">
        <w:tab/>
      </w:r>
      <w:r w:rsidRPr="006C1F5F">
        <w:tab/>
        <w:t>Fran</w:t>
      </w:r>
      <w:r w:rsidR="00444E97" w:rsidRPr="006C1F5F">
        <w:t>ç</w:t>
      </w:r>
      <w:r w:rsidRPr="006C1F5F">
        <w:t xml:space="preserve">ois-Xavier </w:t>
      </w:r>
      <w:proofErr w:type="spellStart"/>
      <w:r w:rsidRPr="006C1F5F">
        <w:t>Bagnoud</w:t>
      </w:r>
      <w:proofErr w:type="spellEnd"/>
      <w:r w:rsidRPr="006C1F5F">
        <w:t xml:space="preserve"> Center – UTAP Grant</w:t>
      </w:r>
      <w:r w:rsidRPr="006C1F5F">
        <w:tab/>
      </w:r>
      <w:r w:rsidRPr="006C1F5F">
        <w:tab/>
        <w:t>2002 - Present</w:t>
      </w:r>
    </w:p>
    <w:p w:rsidR="00EF63B0" w:rsidRPr="006C1F5F" w:rsidRDefault="00EF63B0">
      <w:pPr>
        <w:rPr>
          <w:b/>
          <w:bCs/>
        </w:rPr>
      </w:pPr>
      <w:r w:rsidRPr="006C1F5F">
        <w:tab/>
      </w:r>
      <w:proofErr w:type="gramStart"/>
      <w:r w:rsidRPr="006C1F5F">
        <w:rPr>
          <w:b/>
          <w:bCs/>
        </w:rPr>
        <w:t>b</w:t>
      </w:r>
      <w:proofErr w:type="gramEnd"/>
      <w:r w:rsidRPr="006C1F5F">
        <w:rPr>
          <w:b/>
          <w:bCs/>
        </w:rPr>
        <w:t>.</w:t>
      </w:r>
      <w:r w:rsidRPr="006C1F5F">
        <w:rPr>
          <w:b/>
          <w:bCs/>
        </w:rPr>
        <w:tab/>
        <w:t>National</w:t>
      </w:r>
    </w:p>
    <w:p w:rsidR="00237000" w:rsidRDefault="00EF63B0">
      <w:r w:rsidRPr="006C1F5F">
        <w:rPr>
          <w:b/>
          <w:bCs/>
        </w:rPr>
        <w:tab/>
      </w:r>
      <w:r w:rsidRPr="006C1F5F">
        <w:rPr>
          <w:b/>
          <w:bCs/>
        </w:rPr>
        <w:tab/>
      </w:r>
      <w:r w:rsidR="0042222E" w:rsidRPr="006C1F5F">
        <w:t>Pediatric AIDS Clinical Trials Group</w:t>
      </w:r>
      <w:r w:rsidR="0042222E" w:rsidRPr="006C1F5F">
        <w:tab/>
      </w:r>
      <w:r w:rsidR="0042222E" w:rsidRPr="006C1F5F">
        <w:tab/>
      </w:r>
      <w:r w:rsidR="0042222E" w:rsidRPr="006C1F5F">
        <w:tab/>
      </w:r>
    </w:p>
    <w:p w:rsidR="00EF63B0" w:rsidRPr="006C1F5F" w:rsidRDefault="0042222E">
      <w:r w:rsidRPr="006C1F5F">
        <w:tab/>
      </w:r>
      <w:r w:rsidRPr="006C1F5F">
        <w:tab/>
        <w:t>2002 - Present</w:t>
      </w:r>
    </w:p>
    <w:p w:rsidR="00EF63B0" w:rsidRPr="006C1F5F" w:rsidRDefault="00EF63B0">
      <w:pPr>
        <w:numPr>
          <w:ilvl w:val="0"/>
          <w:numId w:val="2"/>
        </w:numPr>
        <w:rPr>
          <w:b/>
          <w:bCs/>
        </w:rPr>
      </w:pPr>
      <w:r w:rsidRPr="006C1F5F">
        <w:rPr>
          <w:b/>
          <w:bCs/>
        </w:rPr>
        <w:t>Medical School</w:t>
      </w:r>
    </w:p>
    <w:p w:rsidR="00EF63B0" w:rsidRPr="006C1F5F" w:rsidRDefault="00EF63B0">
      <w:pPr>
        <w:ind w:left="720"/>
      </w:pPr>
      <w:r w:rsidRPr="006C1F5F">
        <w:rPr>
          <w:b/>
          <w:bCs/>
        </w:rPr>
        <w:tab/>
      </w:r>
      <w:r w:rsidRPr="006C1F5F">
        <w:t>Clinical Director, Fran</w:t>
      </w:r>
      <w:r w:rsidR="00444E97" w:rsidRPr="006C1F5F">
        <w:t>ç</w:t>
      </w:r>
      <w:r w:rsidRPr="006C1F5F">
        <w:t>ois-Xavier Bagnoud Clinical Services</w:t>
      </w:r>
      <w:r w:rsidRPr="006C1F5F">
        <w:tab/>
        <w:t>199</w:t>
      </w:r>
      <w:r w:rsidR="00886CA3" w:rsidRPr="006C1F5F">
        <w:t>7</w:t>
      </w:r>
      <w:r w:rsidRPr="006C1F5F">
        <w:t xml:space="preserve"> – Present</w:t>
      </w:r>
    </w:p>
    <w:p w:rsidR="00EF63B0" w:rsidRPr="006C1F5F" w:rsidRDefault="008D1914">
      <w:pPr>
        <w:pStyle w:val="Heading1"/>
        <w:tabs>
          <w:tab w:val="clear" w:pos="720"/>
          <w:tab w:val="clear" w:pos="1440"/>
          <w:tab w:val="clear" w:pos="2160"/>
          <w:tab w:val="clear" w:pos="2880"/>
          <w:tab w:val="clear" w:pos="3600"/>
        </w:tabs>
        <w:rPr>
          <w:sz w:val="20"/>
          <w:szCs w:val="20"/>
        </w:rPr>
      </w:pPr>
      <w:r w:rsidRPr="006C1F5F">
        <w:rPr>
          <w:sz w:val="20"/>
          <w:szCs w:val="20"/>
        </w:rPr>
        <w:t xml:space="preserve"> </w:t>
      </w:r>
      <w:r w:rsidR="00EF63B0" w:rsidRPr="006C1F5F">
        <w:rPr>
          <w:sz w:val="20"/>
          <w:szCs w:val="20"/>
        </w:rPr>
        <w:tab/>
        <w:t>Chair, Clinical Faculty CORE Committee</w:t>
      </w:r>
      <w:r w:rsidR="00EF63B0" w:rsidRPr="006C1F5F">
        <w:rPr>
          <w:sz w:val="20"/>
          <w:szCs w:val="20"/>
        </w:rPr>
        <w:tab/>
      </w:r>
      <w:r w:rsidR="00EF63B0" w:rsidRPr="006C1F5F">
        <w:rPr>
          <w:sz w:val="20"/>
          <w:szCs w:val="20"/>
        </w:rPr>
        <w:tab/>
      </w:r>
      <w:r w:rsidR="00EF63B0" w:rsidRPr="006C1F5F">
        <w:rPr>
          <w:sz w:val="20"/>
          <w:szCs w:val="20"/>
        </w:rPr>
        <w:tab/>
      </w:r>
      <w:r w:rsidR="00237000">
        <w:rPr>
          <w:sz w:val="20"/>
          <w:szCs w:val="20"/>
        </w:rPr>
        <w:tab/>
      </w:r>
      <w:r w:rsidR="00EF63B0" w:rsidRPr="006C1F5F">
        <w:rPr>
          <w:sz w:val="20"/>
          <w:szCs w:val="20"/>
        </w:rPr>
        <w:t>1994 – Present</w:t>
      </w:r>
    </w:p>
    <w:p w:rsidR="00EF63B0" w:rsidRDefault="00EF63B0">
      <w:pPr>
        <w:pStyle w:val="Heading1"/>
        <w:tabs>
          <w:tab w:val="clear" w:pos="720"/>
          <w:tab w:val="clear" w:pos="1440"/>
          <w:tab w:val="clear" w:pos="2160"/>
          <w:tab w:val="clear" w:pos="2880"/>
          <w:tab w:val="clear" w:pos="3600"/>
        </w:tabs>
        <w:rPr>
          <w:sz w:val="20"/>
          <w:szCs w:val="20"/>
        </w:rPr>
      </w:pPr>
      <w:r w:rsidRPr="006C1F5F">
        <w:rPr>
          <w:sz w:val="20"/>
          <w:szCs w:val="20"/>
        </w:rPr>
        <w:tab/>
        <w:t>Consultant, START Adolescent HIV Program</w:t>
      </w:r>
      <w:r w:rsidRPr="006C1F5F">
        <w:rPr>
          <w:sz w:val="20"/>
          <w:szCs w:val="20"/>
        </w:rPr>
        <w:tab/>
      </w:r>
      <w:r w:rsidRPr="006C1F5F">
        <w:rPr>
          <w:sz w:val="20"/>
          <w:szCs w:val="20"/>
        </w:rPr>
        <w:tab/>
      </w:r>
      <w:r w:rsidRPr="006C1F5F">
        <w:rPr>
          <w:sz w:val="20"/>
          <w:szCs w:val="20"/>
        </w:rPr>
        <w:tab/>
      </w:r>
      <w:r w:rsidR="00237000">
        <w:rPr>
          <w:sz w:val="20"/>
          <w:szCs w:val="20"/>
        </w:rPr>
        <w:t xml:space="preserve">1994 </w:t>
      </w:r>
      <w:r w:rsidR="0052140D">
        <w:rPr>
          <w:sz w:val="20"/>
          <w:szCs w:val="20"/>
        </w:rPr>
        <w:t>–</w:t>
      </w:r>
      <w:r w:rsidRPr="006C1F5F">
        <w:rPr>
          <w:sz w:val="20"/>
          <w:szCs w:val="20"/>
        </w:rPr>
        <w:t xml:space="preserve"> 1997</w:t>
      </w:r>
    </w:p>
    <w:p w:rsidR="0052140D" w:rsidRPr="0052140D" w:rsidRDefault="0052140D" w:rsidP="0052140D">
      <w:r>
        <w:t xml:space="preserve">                              Consultant DAYAM                                                                                 2014-Present</w:t>
      </w:r>
    </w:p>
    <w:p w:rsidR="00EF63B0" w:rsidRPr="006C1F5F" w:rsidRDefault="00EF63B0">
      <w:pPr>
        <w:numPr>
          <w:ilvl w:val="0"/>
          <w:numId w:val="2"/>
        </w:numPr>
      </w:pPr>
      <w:r w:rsidRPr="006C1F5F">
        <w:rPr>
          <w:b/>
          <w:bCs/>
        </w:rPr>
        <w:t>Hospital</w:t>
      </w:r>
    </w:p>
    <w:p w:rsidR="0042222E" w:rsidRPr="006C1F5F" w:rsidRDefault="00EF63B0" w:rsidP="0042222E">
      <w:pPr>
        <w:pStyle w:val="Heading1"/>
        <w:tabs>
          <w:tab w:val="clear" w:pos="720"/>
          <w:tab w:val="clear" w:pos="1440"/>
          <w:tab w:val="clear" w:pos="2160"/>
          <w:tab w:val="clear" w:pos="2880"/>
          <w:tab w:val="clear" w:pos="3600"/>
        </w:tabs>
        <w:rPr>
          <w:sz w:val="20"/>
          <w:szCs w:val="20"/>
        </w:rPr>
      </w:pPr>
      <w:r w:rsidRPr="006C1F5F">
        <w:rPr>
          <w:sz w:val="20"/>
          <w:szCs w:val="20"/>
        </w:rPr>
        <w:tab/>
      </w:r>
      <w:r w:rsidR="0042222E" w:rsidRPr="006C1F5F">
        <w:rPr>
          <w:sz w:val="20"/>
          <w:szCs w:val="20"/>
        </w:rPr>
        <w:t>Pharmaceutical Committee</w:t>
      </w:r>
      <w:r w:rsidR="0042222E" w:rsidRPr="006C1F5F">
        <w:rPr>
          <w:sz w:val="20"/>
          <w:szCs w:val="20"/>
        </w:rPr>
        <w:tab/>
      </w:r>
      <w:r w:rsidR="0042222E" w:rsidRPr="006C1F5F">
        <w:rPr>
          <w:sz w:val="20"/>
          <w:szCs w:val="20"/>
        </w:rPr>
        <w:tab/>
      </w:r>
      <w:r w:rsidR="0042222E" w:rsidRPr="006C1F5F">
        <w:rPr>
          <w:sz w:val="20"/>
          <w:szCs w:val="20"/>
        </w:rPr>
        <w:tab/>
      </w:r>
      <w:r w:rsidR="0042222E" w:rsidRPr="006C1F5F">
        <w:rPr>
          <w:sz w:val="20"/>
          <w:szCs w:val="20"/>
        </w:rPr>
        <w:tab/>
      </w:r>
      <w:r w:rsidR="0042222E" w:rsidRPr="006C1F5F">
        <w:rPr>
          <w:sz w:val="20"/>
          <w:szCs w:val="20"/>
        </w:rPr>
        <w:tab/>
        <w:t xml:space="preserve">2004 – </w:t>
      </w:r>
      <w:r w:rsidR="0052140D">
        <w:rPr>
          <w:sz w:val="20"/>
          <w:szCs w:val="20"/>
        </w:rPr>
        <w:t>2007</w:t>
      </w:r>
    </w:p>
    <w:p w:rsidR="00EF63B0" w:rsidRPr="006C1F5F" w:rsidRDefault="00EF63B0">
      <w:pPr>
        <w:numPr>
          <w:ilvl w:val="0"/>
          <w:numId w:val="2"/>
        </w:numPr>
        <w:rPr>
          <w:b/>
          <w:bCs/>
        </w:rPr>
      </w:pPr>
      <w:r w:rsidRPr="006C1F5F">
        <w:rPr>
          <w:b/>
          <w:bCs/>
        </w:rPr>
        <w:t>Department</w:t>
      </w:r>
    </w:p>
    <w:p w:rsidR="00EF63B0" w:rsidRPr="006C1F5F" w:rsidRDefault="00EF63B0">
      <w:pPr>
        <w:pStyle w:val="Heading1"/>
        <w:tabs>
          <w:tab w:val="clear" w:pos="720"/>
          <w:tab w:val="clear" w:pos="1440"/>
          <w:tab w:val="clear" w:pos="2160"/>
          <w:tab w:val="clear" w:pos="2880"/>
          <w:tab w:val="clear" w:pos="3600"/>
        </w:tabs>
        <w:rPr>
          <w:sz w:val="20"/>
          <w:szCs w:val="20"/>
        </w:rPr>
      </w:pPr>
      <w:r w:rsidRPr="006C1F5F">
        <w:rPr>
          <w:sz w:val="20"/>
          <w:szCs w:val="20"/>
        </w:rPr>
        <w:tab/>
        <w:t>None</w:t>
      </w:r>
    </w:p>
    <w:p w:rsidR="00EF63B0" w:rsidRPr="006C1F5F" w:rsidRDefault="00EF63B0">
      <w:pPr>
        <w:numPr>
          <w:ilvl w:val="0"/>
          <w:numId w:val="2"/>
        </w:numPr>
      </w:pPr>
      <w:r w:rsidRPr="006C1F5F">
        <w:rPr>
          <w:b/>
          <w:bCs/>
        </w:rPr>
        <w:t>Editorial Boards</w:t>
      </w:r>
      <w:r w:rsidRPr="006C1F5F">
        <w:t xml:space="preserve"> </w:t>
      </w:r>
    </w:p>
    <w:p w:rsidR="00EF63B0" w:rsidRPr="006C1F5F" w:rsidRDefault="00EF63B0">
      <w:pPr>
        <w:pStyle w:val="Heading1"/>
        <w:tabs>
          <w:tab w:val="clear" w:pos="720"/>
          <w:tab w:val="clear" w:pos="1440"/>
          <w:tab w:val="clear" w:pos="2160"/>
          <w:tab w:val="clear" w:pos="2880"/>
          <w:tab w:val="clear" w:pos="3600"/>
        </w:tabs>
        <w:rPr>
          <w:sz w:val="20"/>
          <w:szCs w:val="20"/>
        </w:rPr>
      </w:pPr>
      <w:r w:rsidRPr="006C1F5F">
        <w:rPr>
          <w:sz w:val="20"/>
          <w:szCs w:val="20"/>
        </w:rPr>
        <w:tab/>
        <w:t>None</w:t>
      </w:r>
    </w:p>
    <w:p w:rsidR="00EF63B0" w:rsidRPr="006C1F5F" w:rsidRDefault="00EF63B0">
      <w:pPr>
        <w:numPr>
          <w:ilvl w:val="0"/>
          <w:numId w:val="2"/>
        </w:numPr>
      </w:pPr>
      <w:r w:rsidRPr="006C1F5F">
        <w:rPr>
          <w:b/>
          <w:bCs/>
        </w:rPr>
        <w:t>Ad Hoc Reviewer</w:t>
      </w:r>
    </w:p>
    <w:p w:rsidR="00A069BA" w:rsidRPr="006C1F5F" w:rsidRDefault="00A069BA" w:rsidP="00A069BA">
      <w:pPr>
        <w:pStyle w:val="Heading1"/>
        <w:tabs>
          <w:tab w:val="clear" w:pos="720"/>
          <w:tab w:val="clear" w:pos="1440"/>
          <w:tab w:val="clear" w:pos="2160"/>
          <w:tab w:val="clear" w:pos="2880"/>
          <w:tab w:val="clear" w:pos="3600"/>
        </w:tabs>
        <w:ind w:left="1440"/>
        <w:rPr>
          <w:sz w:val="20"/>
          <w:szCs w:val="20"/>
        </w:rPr>
      </w:pPr>
      <w:r w:rsidRPr="006C1F5F">
        <w:rPr>
          <w:sz w:val="20"/>
          <w:szCs w:val="20"/>
        </w:rPr>
        <w:t>Coventry Health Care, Inc.</w:t>
      </w:r>
      <w:r w:rsidRPr="006C1F5F">
        <w:rPr>
          <w:sz w:val="20"/>
          <w:szCs w:val="20"/>
        </w:rPr>
        <w:tab/>
      </w:r>
      <w:r w:rsidRPr="006C1F5F">
        <w:rPr>
          <w:sz w:val="20"/>
          <w:szCs w:val="20"/>
        </w:rPr>
        <w:tab/>
      </w:r>
      <w:r w:rsidRPr="006C1F5F">
        <w:rPr>
          <w:sz w:val="20"/>
          <w:szCs w:val="20"/>
        </w:rPr>
        <w:tab/>
      </w:r>
      <w:r w:rsidRPr="006C1F5F">
        <w:rPr>
          <w:sz w:val="20"/>
          <w:szCs w:val="20"/>
        </w:rPr>
        <w:tab/>
      </w:r>
      <w:r w:rsidRPr="006C1F5F">
        <w:rPr>
          <w:sz w:val="20"/>
          <w:szCs w:val="20"/>
        </w:rPr>
        <w:tab/>
        <w:t>2004</w:t>
      </w:r>
    </w:p>
    <w:p w:rsidR="00EF63B0" w:rsidRDefault="00EF63B0" w:rsidP="00E052FF">
      <w:pPr>
        <w:pStyle w:val="Heading1"/>
        <w:tabs>
          <w:tab w:val="clear" w:pos="720"/>
          <w:tab w:val="clear" w:pos="1440"/>
          <w:tab w:val="clear" w:pos="2160"/>
          <w:tab w:val="clear" w:pos="2880"/>
          <w:tab w:val="clear" w:pos="3600"/>
        </w:tabs>
        <w:rPr>
          <w:sz w:val="20"/>
          <w:szCs w:val="20"/>
        </w:rPr>
      </w:pPr>
      <w:r w:rsidRPr="006C1F5F">
        <w:rPr>
          <w:sz w:val="20"/>
          <w:szCs w:val="20"/>
        </w:rPr>
        <w:tab/>
      </w:r>
    </w:p>
    <w:p w:rsidR="00C54AFE" w:rsidRDefault="00C54AFE" w:rsidP="00C54AFE"/>
    <w:p w:rsidR="00C54AFE" w:rsidRDefault="00C54AFE" w:rsidP="00C54AFE"/>
    <w:p w:rsidR="00C54AFE" w:rsidRPr="00C54AFE" w:rsidRDefault="00C54AFE" w:rsidP="00C54AFE"/>
    <w:p w:rsidR="00EF63B0" w:rsidRPr="006C1F5F" w:rsidRDefault="00EF63B0">
      <w:pPr>
        <w:rPr>
          <w:b/>
          <w:bCs/>
        </w:rPr>
      </w:pPr>
      <w:r w:rsidRPr="006C1F5F">
        <w:rPr>
          <w:b/>
          <w:bCs/>
        </w:rPr>
        <w:lastRenderedPageBreak/>
        <w:tab/>
        <w:t>Memberships, Offices &amp; Committee Assignments in Professional Societies:</w:t>
      </w:r>
    </w:p>
    <w:p w:rsidR="00EF63B0" w:rsidRPr="006C1F5F" w:rsidRDefault="00EF63B0">
      <w:r w:rsidRPr="006C1F5F">
        <w:tab/>
        <w:t>American Medical Association</w:t>
      </w:r>
      <w:r w:rsidR="00E5676A" w:rsidRPr="006C1F5F">
        <w:t xml:space="preserve"> – </w:t>
      </w:r>
      <w:r w:rsidRPr="006C1F5F">
        <w:t>Member</w:t>
      </w:r>
      <w:r w:rsidR="00E5676A" w:rsidRPr="006C1F5F">
        <w:tab/>
      </w:r>
      <w:r w:rsidRPr="006C1F5F">
        <w:tab/>
      </w:r>
      <w:r w:rsidRPr="006C1F5F">
        <w:tab/>
      </w:r>
      <w:r w:rsidRPr="006C1F5F">
        <w:tab/>
      </w:r>
      <w:r w:rsidR="00237000">
        <w:tab/>
      </w:r>
      <w:r w:rsidRPr="006C1F5F">
        <w:t>1992 - Present</w:t>
      </w:r>
    </w:p>
    <w:p w:rsidR="00EF63B0" w:rsidRPr="006C1F5F" w:rsidRDefault="00EF63B0">
      <w:r w:rsidRPr="006C1F5F">
        <w:tab/>
        <w:t>American Academy of Pediatrics</w:t>
      </w:r>
      <w:r w:rsidR="00E5676A" w:rsidRPr="006C1F5F">
        <w:t xml:space="preserve"> - </w:t>
      </w:r>
      <w:r w:rsidRPr="006C1F5F">
        <w:t>Fellow</w:t>
      </w:r>
      <w:r w:rsidRPr="006C1F5F">
        <w:tab/>
      </w:r>
      <w:r w:rsidRPr="006C1F5F">
        <w:tab/>
      </w:r>
      <w:r w:rsidRPr="006C1F5F">
        <w:tab/>
      </w:r>
      <w:r w:rsidRPr="006C1F5F">
        <w:tab/>
      </w:r>
      <w:r w:rsidR="00237000">
        <w:tab/>
      </w:r>
      <w:r w:rsidRPr="006C1F5F">
        <w:t>1990 - Present</w:t>
      </w:r>
    </w:p>
    <w:p w:rsidR="00EF63B0" w:rsidRPr="006C1F5F" w:rsidRDefault="00EF63B0">
      <w:r w:rsidRPr="006C1F5F">
        <w:tab/>
        <w:t>Pediatric Infectious Disease Society</w:t>
      </w:r>
      <w:r w:rsidR="00E5676A" w:rsidRPr="006C1F5F">
        <w:t xml:space="preserve"> - </w:t>
      </w:r>
      <w:r w:rsidRPr="006C1F5F">
        <w:t>Member</w:t>
      </w:r>
      <w:r w:rsidRPr="006C1F5F">
        <w:tab/>
      </w:r>
      <w:r w:rsidRPr="006C1F5F">
        <w:tab/>
      </w:r>
      <w:r w:rsidRPr="006C1F5F">
        <w:tab/>
      </w:r>
      <w:r w:rsidR="00237000">
        <w:tab/>
      </w:r>
      <w:r w:rsidRPr="006C1F5F">
        <w:t>1992 - Present</w:t>
      </w:r>
    </w:p>
    <w:p w:rsidR="0052140D" w:rsidRDefault="0052140D"/>
    <w:p w:rsidR="00EF63B0" w:rsidRPr="006C1F5F" w:rsidRDefault="00EF63B0">
      <w:r w:rsidRPr="006C1F5F">
        <w:rPr>
          <w:b/>
          <w:bCs/>
        </w:rPr>
        <w:tab/>
        <w:t>Major Research Interests:</w:t>
      </w:r>
    </w:p>
    <w:p w:rsidR="00EF63B0" w:rsidRPr="006C1F5F" w:rsidRDefault="00EF63B0" w:rsidP="00AB025C">
      <w:pPr>
        <w:pStyle w:val="BodyText2"/>
        <w:jc w:val="both"/>
        <w:rPr>
          <w:sz w:val="20"/>
          <w:szCs w:val="20"/>
        </w:rPr>
      </w:pPr>
      <w:r w:rsidRPr="006C1F5F">
        <w:rPr>
          <w:sz w:val="20"/>
          <w:szCs w:val="20"/>
        </w:rPr>
        <w:t>Being a fellow in the early 90’s when opportunistic infections (cryptosporidiosis, atypical mycobacterial infections,</w:t>
      </w:r>
      <w:r w:rsidR="00E5676A" w:rsidRPr="006C1F5F">
        <w:rPr>
          <w:sz w:val="20"/>
          <w:szCs w:val="20"/>
        </w:rPr>
        <w:t xml:space="preserve"> </w:t>
      </w:r>
      <w:r w:rsidRPr="006C1F5F">
        <w:rPr>
          <w:i/>
          <w:iCs/>
          <w:sz w:val="20"/>
          <w:szCs w:val="20"/>
        </w:rPr>
        <w:t>pneumocystis carinii</w:t>
      </w:r>
      <w:r w:rsidRPr="006C1F5F">
        <w:rPr>
          <w:sz w:val="20"/>
          <w:szCs w:val="20"/>
        </w:rPr>
        <w:t xml:space="preserve"> pneumonia) were the most common causes of death in the pediatric population with HIV has increased my interests in that field.  My continuous involvement in training international fellows from all over the world in HIV care has opened a new field of interest in HIV treatment and prevention of transmission of HIV from mother to child.</w:t>
      </w:r>
    </w:p>
    <w:p w:rsidR="0052140D" w:rsidRDefault="0052140D"/>
    <w:p w:rsidR="00EF63B0" w:rsidRDefault="00EF63B0">
      <w:pPr>
        <w:rPr>
          <w:b/>
          <w:bCs/>
        </w:rPr>
      </w:pPr>
      <w:r w:rsidRPr="006C1F5F">
        <w:rPr>
          <w:b/>
          <w:bCs/>
        </w:rPr>
        <w:tab/>
        <w:t>Grant History:</w:t>
      </w:r>
    </w:p>
    <w:p w:rsidR="008E2127" w:rsidRPr="006C1F5F" w:rsidRDefault="008E2127"/>
    <w:p w:rsidR="00EF63B0" w:rsidRPr="006C1F5F" w:rsidRDefault="00EF63B0">
      <w:pPr>
        <w:rPr>
          <w:b/>
          <w:bCs/>
        </w:rPr>
      </w:pPr>
      <w:r w:rsidRPr="006C1F5F">
        <w:tab/>
      </w:r>
      <w:r w:rsidRPr="006C1F5F">
        <w:rPr>
          <w:b/>
          <w:bCs/>
        </w:rPr>
        <w:tab/>
      </w:r>
      <w:r w:rsidRPr="00C54AFE">
        <w:rPr>
          <w:b/>
          <w:bCs/>
          <w:color w:val="365F91" w:themeColor="accent1" w:themeShade="BF"/>
        </w:rPr>
        <w:t>Principal Investigator:</w:t>
      </w:r>
    </w:p>
    <w:p w:rsidR="00775C10" w:rsidRPr="006C1F5F" w:rsidRDefault="00775C10" w:rsidP="00794BC4">
      <w:pPr>
        <w:ind w:left="1440"/>
        <w:rPr>
          <w:b/>
          <w:bCs/>
        </w:rPr>
      </w:pPr>
    </w:p>
    <w:p w:rsidR="00391195" w:rsidRPr="00F04138" w:rsidRDefault="00676E8F" w:rsidP="00F04138">
      <w:pPr>
        <w:ind w:left="1440"/>
        <w:rPr>
          <w:b/>
          <w:bCs/>
        </w:rPr>
      </w:pPr>
      <w:r w:rsidRPr="006C1F5F">
        <w:rPr>
          <w:b/>
          <w:bCs/>
        </w:rPr>
        <w:t>20</w:t>
      </w:r>
      <w:r w:rsidR="00A16B7A">
        <w:rPr>
          <w:b/>
          <w:bCs/>
        </w:rPr>
        <w:t>08</w:t>
      </w:r>
      <w:r w:rsidRPr="006C1F5F">
        <w:rPr>
          <w:b/>
          <w:bCs/>
        </w:rPr>
        <w:t xml:space="preserve"> – 20</w:t>
      </w:r>
      <w:r w:rsidR="00BF0DCB" w:rsidRPr="006C1F5F">
        <w:rPr>
          <w:b/>
          <w:bCs/>
        </w:rPr>
        <w:t>1</w:t>
      </w:r>
      <w:r w:rsidR="00F200E1">
        <w:rPr>
          <w:b/>
          <w:bCs/>
        </w:rPr>
        <w:t>6</w:t>
      </w:r>
      <w:r w:rsidR="001A2650">
        <w:rPr>
          <w:b/>
          <w:bCs/>
        </w:rPr>
        <w:t xml:space="preserve"> (renewable) -</w:t>
      </w:r>
      <w:r w:rsidRPr="006C1F5F">
        <w:rPr>
          <w:b/>
          <w:bCs/>
        </w:rPr>
        <w:t xml:space="preserve"> </w:t>
      </w:r>
      <w:r w:rsidR="00391195">
        <w:rPr>
          <w:bCs/>
        </w:rPr>
        <w:t>Pediatric HIV/AIDS Cohort Study (PHACS) Data and Operations Center (CDC)</w:t>
      </w:r>
    </w:p>
    <w:p w:rsidR="00391195" w:rsidRDefault="00391195" w:rsidP="002C4BEC">
      <w:pPr>
        <w:ind w:left="1440"/>
        <w:rPr>
          <w:b/>
          <w:bCs/>
        </w:rPr>
      </w:pPr>
    </w:p>
    <w:p w:rsidR="00676E8F" w:rsidRPr="00560872" w:rsidRDefault="000E5704" w:rsidP="002C4BEC">
      <w:pPr>
        <w:ind w:left="1440"/>
        <w:rPr>
          <w:b/>
          <w:bCs/>
        </w:rPr>
      </w:pPr>
      <w:r>
        <w:rPr>
          <w:b/>
          <w:bCs/>
        </w:rPr>
        <w:t>(a</w:t>
      </w:r>
      <w:r w:rsidR="00391195">
        <w:rPr>
          <w:b/>
          <w:bCs/>
        </w:rPr>
        <w:t xml:space="preserve">) </w:t>
      </w:r>
      <w:r w:rsidR="00F200E1" w:rsidRPr="00F200E1">
        <w:rPr>
          <w:b/>
          <w:bCs/>
          <w:u w:val="single"/>
        </w:rPr>
        <w:t xml:space="preserve">2015 </w:t>
      </w:r>
      <w:r w:rsidR="00F200E1">
        <w:rPr>
          <w:b/>
          <w:bCs/>
          <w:u w:val="single"/>
        </w:rPr>
        <w:t>–</w:t>
      </w:r>
      <w:r w:rsidR="00F200E1" w:rsidRPr="00F200E1">
        <w:rPr>
          <w:b/>
          <w:bCs/>
          <w:u w:val="single"/>
        </w:rPr>
        <w:t xml:space="preserve"> 2016</w:t>
      </w:r>
      <w:r w:rsidR="00F200E1">
        <w:rPr>
          <w:b/>
          <w:bCs/>
          <w:u w:val="single"/>
        </w:rPr>
        <w:t xml:space="preserve"> </w:t>
      </w:r>
      <w:r w:rsidR="00676E8F" w:rsidRPr="00560872">
        <w:rPr>
          <w:b/>
          <w:i/>
          <w:iCs/>
          <w:u w:val="single"/>
        </w:rPr>
        <w:t>AMP</w:t>
      </w:r>
      <w:r w:rsidR="00391195" w:rsidRPr="00560872">
        <w:rPr>
          <w:b/>
          <w:i/>
          <w:iCs/>
          <w:u w:val="single"/>
        </w:rPr>
        <w:t xml:space="preserve"> &amp; AMP UP</w:t>
      </w:r>
    </w:p>
    <w:p w:rsidR="00676E8F" w:rsidRDefault="00676E8F" w:rsidP="00775C10">
      <w:pPr>
        <w:ind w:left="1440"/>
      </w:pPr>
      <w:r w:rsidRPr="006C1F5F">
        <w:t>PI:  Arry Dieudonne</w:t>
      </w:r>
    </w:p>
    <w:p w:rsidR="00391195" w:rsidRPr="006C1F5F" w:rsidRDefault="00391195" w:rsidP="00775C10">
      <w:pPr>
        <w:ind w:left="1440"/>
      </w:pPr>
      <w:r>
        <w:t>Sub Award Number:  114074.1052.5042765</w:t>
      </w:r>
    </w:p>
    <w:p w:rsidR="00676E8F" w:rsidRDefault="00C807F4" w:rsidP="00775C10">
      <w:pPr>
        <w:ind w:left="1440"/>
        <w:rPr>
          <w:b/>
          <w:bCs/>
        </w:rPr>
      </w:pPr>
      <w:r w:rsidRPr="006C1F5F">
        <w:rPr>
          <w:b/>
          <w:bCs/>
        </w:rPr>
        <w:t>A</w:t>
      </w:r>
      <w:r w:rsidR="000E5704">
        <w:rPr>
          <w:b/>
          <w:bCs/>
        </w:rPr>
        <w:t>mount A</w:t>
      </w:r>
      <w:r w:rsidR="00676E8F" w:rsidRPr="006C1F5F">
        <w:rPr>
          <w:b/>
          <w:bCs/>
        </w:rPr>
        <w:t>warded:  $</w:t>
      </w:r>
      <w:r w:rsidR="00F200E1">
        <w:rPr>
          <w:b/>
          <w:bCs/>
        </w:rPr>
        <w:t>402,352</w:t>
      </w:r>
    </w:p>
    <w:p w:rsidR="00F200E1" w:rsidRDefault="00F200E1" w:rsidP="00775C10">
      <w:pPr>
        <w:ind w:left="1440"/>
        <w:rPr>
          <w:b/>
          <w:bCs/>
        </w:rPr>
      </w:pPr>
    </w:p>
    <w:p w:rsidR="00F200E1" w:rsidRPr="006C1F5F" w:rsidRDefault="00F200E1" w:rsidP="00F200E1">
      <w:pPr>
        <w:ind w:left="1440"/>
        <w:rPr>
          <w:b/>
          <w:bCs/>
        </w:rPr>
      </w:pPr>
      <w:r>
        <w:rPr>
          <w:i/>
          <w:iCs/>
          <w:u w:val="single"/>
        </w:rPr>
        <w:t xml:space="preserve">2008 – 2009 </w:t>
      </w:r>
      <w:r w:rsidRPr="000E5704">
        <w:rPr>
          <w:i/>
          <w:iCs/>
          <w:u w:val="single"/>
        </w:rPr>
        <w:t>AMP &amp; AMP UP</w:t>
      </w:r>
    </w:p>
    <w:p w:rsidR="00F200E1" w:rsidRDefault="00F200E1" w:rsidP="00F200E1">
      <w:pPr>
        <w:ind w:left="1440"/>
      </w:pPr>
      <w:r w:rsidRPr="006C1F5F">
        <w:t>PI:  Arry Dieudonne</w:t>
      </w:r>
    </w:p>
    <w:p w:rsidR="00F200E1" w:rsidRDefault="00F200E1" w:rsidP="00F200E1">
      <w:pPr>
        <w:ind w:left="1440"/>
        <w:rPr>
          <w:b/>
          <w:bCs/>
        </w:rPr>
      </w:pPr>
      <w:r w:rsidRPr="006C1F5F">
        <w:rPr>
          <w:b/>
          <w:bCs/>
        </w:rPr>
        <w:t>A</w:t>
      </w:r>
      <w:r>
        <w:rPr>
          <w:b/>
          <w:bCs/>
        </w:rPr>
        <w:t>mount A</w:t>
      </w:r>
      <w:r w:rsidRPr="006C1F5F">
        <w:rPr>
          <w:b/>
          <w:bCs/>
        </w:rPr>
        <w:t>warded:  $</w:t>
      </w:r>
      <w:r>
        <w:rPr>
          <w:b/>
          <w:bCs/>
        </w:rPr>
        <w:t>406,098</w:t>
      </w:r>
    </w:p>
    <w:p w:rsidR="00F200E1" w:rsidRPr="006C1F5F" w:rsidRDefault="00F200E1" w:rsidP="00F200E1">
      <w:pPr>
        <w:ind w:left="1440"/>
        <w:rPr>
          <w:b/>
          <w:bCs/>
        </w:rPr>
      </w:pPr>
      <w:r>
        <w:rPr>
          <w:i/>
          <w:iCs/>
          <w:u w:val="single"/>
        </w:rPr>
        <w:t xml:space="preserve">2009 – 2010 </w:t>
      </w:r>
      <w:r w:rsidRPr="000E5704">
        <w:rPr>
          <w:i/>
          <w:iCs/>
          <w:u w:val="single"/>
        </w:rPr>
        <w:t>AMP &amp; AMP UP</w:t>
      </w:r>
    </w:p>
    <w:p w:rsidR="00F200E1" w:rsidRDefault="00F200E1" w:rsidP="00F200E1">
      <w:pPr>
        <w:ind w:left="1440"/>
      </w:pPr>
      <w:r w:rsidRPr="006C1F5F">
        <w:t>PI:  Arry Dieudonne</w:t>
      </w:r>
    </w:p>
    <w:p w:rsidR="00F200E1" w:rsidRDefault="00F200E1" w:rsidP="00F200E1">
      <w:pPr>
        <w:ind w:left="1440"/>
        <w:rPr>
          <w:b/>
          <w:bCs/>
        </w:rPr>
      </w:pPr>
      <w:r w:rsidRPr="006C1F5F">
        <w:rPr>
          <w:b/>
          <w:bCs/>
        </w:rPr>
        <w:t>A</w:t>
      </w:r>
      <w:r>
        <w:rPr>
          <w:b/>
          <w:bCs/>
        </w:rPr>
        <w:t>mount A</w:t>
      </w:r>
      <w:r w:rsidRPr="006C1F5F">
        <w:rPr>
          <w:b/>
          <w:bCs/>
        </w:rPr>
        <w:t>warded:  $</w:t>
      </w:r>
      <w:r>
        <w:rPr>
          <w:b/>
          <w:bCs/>
        </w:rPr>
        <w:t>273,607</w:t>
      </w:r>
    </w:p>
    <w:p w:rsidR="004070E2" w:rsidRPr="006C1F5F" w:rsidRDefault="004070E2" w:rsidP="004070E2">
      <w:pPr>
        <w:ind w:left="1440"/>
        <w:rPr>
          <w:b/>
          <w:bCs/>
        </w:rPr>
      </w:pPr>
      <w:r>
        <w:rPr>
          <w:i/>
          <w:iCs/>
          <w:u w:val="single"/>
        </w:rPr>
        <w:t>20</w:t>
      </w:r>
      <w:r>
        <w:rPr>
          <w:i/>
          <w:iCs/>
          <w:u w:val="single"/>
        </w:rPr>
        <w:t>10</w:t>
      </w:r>
      <w:r>
        <w:rPr>
          <w:i/>
          <w:iCs/>
          <w:u w:val="single"/>
        </w:rPr>
        <w:t xml:space="preserve"> – 20</w:t>
      </w:r>
      <w:r>
        <w:rPr>
          <w:i/>
          <w:iCs/>
          <w:u w:val="single"/>
        </w:rPr>
        <w:t>11</w:t>
      </w:r>
      <w:r>
        <w:rPr>
          <w:i/>
          <w:iCs/>
          <w:u w:val="single"/>
        </w:rPr>
        <w:t xml:space="preserve"> </w:t>
      </w:r>
      <w:r w:rsidRPr="000E5704">
        <w:rPr>
          <w:i/>
          <w:iCs/>
          <w:u w:val="single"/>
        </w:rPr>
        <w:t>AMP &amp; AMP UP</w:t>
      </w:r>
    </w:p>
    <w:p w:rsidR="004070E2" w:rsidRDefault="004070E2" w:rsidP="004070E2">
      <w:pPr>
        <w:ind w:left="1440"/>
      </w:pPr>
      <w:r w:rsidRPr="006C1F5F">
        <w:t>PI:  Arry Dieudonne</w:t>
      </w:r>
    </w:p>
    <w:p w:rsidR="004070E2" w:rsidRDefault="004070E2" w:rsidP="004070E2">
      <w:pPr>
        <w:ind w:left="1440"/>
        <w:rPr>
          <w:b/>
          <w:bCs/>
        </w:rPr>
      </w:pPr>
      <w:r w:rsidRPr="006C1F5F">
        <w:rPr>
          <w:b/>
          <w:bCs/>
        </w:rPr>
        <w:t>A</w:t>
      </w:r>
      <w:r>
        <w:rPr>
          <w:b/>
          <w:bCs/>
        </w:rPr>
        <w:t>mount A</w:t>
      </w:r>
      <w:r w:rsidRPr="006C1F5F">
        <w:rPr>
          <w:b/>
          <w:bCs/>
        </w:rPr>
        <w:t>warded:  $</w:t>
      </w:r>
      <w:r>
        <w:rPr>
          <w:b/>
          <w:bCs/>
        </w:rPr>
        <w:t>243,300</w:t>
      </w:r>
    </w:p>
    <w:p w:rsidR="00F200E1" w:rsidRPr="006C1F5F" w:rsidRDefault="00F200E1" w:rsidP="00F200E1">
      <w:pPr>
        <w:ind w:left="1440"/>
        <w:rPr>
          <w:b/>
          <w:bCs/>
        </w:rPr>
      </w:pPr>
      <w:r>
        <w:rPr>
          <w:i/>
          <w:iCs/>
          <w:u w:val="single"/>
        </w:rPr>
        <w:t xml:space="preserve">2011 – 2012 </w:t>
      </w:r>
      <w:r w:rsidRPr="000E5704">
        <w:rPr>
          <w:i/>
          <w:iCs/>
          <w:u w:val="single"/>
        </w:rPr>
        <w:t>AMP &amp; AMP UP</w:t>
      </w:r>
    </w:p>
    <w:p w:rsidR="00F200E1" w:rsidRDefault="00F200E1" w:rsidP="00F200E1">
      <w:pPr>
        <w:ind w:left="1440"/>
      </w:pPr>
      <w:r w:rsidRPr="006C1F5F">
        <w:t>PI:  Arry Dieudonne</w:t>
      </w:r>
    </w:p>
    <w:p w:rsidR="00F200E1" w:rsidRDefault="00F200E1" w:rsidP="00F200E1">
      <w:pPr>
        <w:ind w:left="1440"/>
        <w:rPr>
          <w:b/>
          <w:bCs/>
        </w:rPr>
      </w:pPr>
      <w:r w:rsidRPr="006C1F5F">
        <w:rPr>
          <w:b/>
          <w:bCs/>
        </w:rPr>
        <w:t>A</w:t>
      </w:r>
      <w:r>
        <w:rPr>
          <w:b/>
          <w:bCs/>
        </w:rPr>
        <w:t>mount A</w:t>
      </w:r>
      <w:r w:rsidRPr="006C1F5F">
        <w:rPr>
          <w:b/>
          <w:bCs/>
        </w:rPr>
        <w:t>warded:  $</w:t>
      </w:r>
      <w:r w:rsidR="004070E2">
        <w:rPr>
          <w:b/>
          <w:bCs/>
        </w:rPr>
        <w:t>517,413</w:t>
      </w:r>
    </w:p>
    <w:p w:rsidR="00F200E1" w:rsidRPr="006C1F5F" w:rsidRDefault="00F200E1" w:rsidP="00F200E1">
      <w:pPr>
        <w:ind w:left="1440"/>
        <w:rPr>
          <w:b/>
          <w:bCs/>
        </w:rPr>
      </w:pPr>
      <w:r>
        <w:rPr>
          <w:i/>
          <w:iCs/>
          <w:u w:val="single"/>
        </w:rPr>
        <w:t xml:space="preserve">2012– 2013 </w:t>
      </w:r>
      <w:r w:rsidRPr="000E5704">
        <w:rPr>
          <w:i/>
          <w:iCs/>
          <w:u w:val="single"/>
        </w:rPr>
        <w:t>AMP &amp; AMP UP</w:t>
      </w:r>
    </w:p>
    <w:p w:rsidR="00F200E1" w:rsidRDefault="00F200E1" w:rsidP="00F200E1">
      <w:pPr>
        <w:ind w:left="1440"/>
      </w:pPr>
      <w:r w:rsidRPr="006C1F5F">
        <w:t>PI:  Arry Dieudonne</w:t>
      </w:r>
    </w:p>
    <w:p w:rsidR="00F200E1" w:rsidRDefault="00F200E1" w:rsidP="00F200E1">
      <w:pPr>
        <w:ind w:left="1440"/>
        <w:rPr>
          <w:b/>
          <w:bCs/>
        </w:rPr>
      </w:pPr>
      <w:r w:rsidRPr="006C1F5F">
        <w:rPr>
          <w:b/>
          <w:bCs/>
        </w:rPr>
        <w:t>A</w:t>
      </w:r>
      <w:r>
        <w:rPr>
          <w:b/>
          <w:bCs/>
        </w:rPr>
        <w:t>mount A</w:t>
      </w:r>
      <w:r w:rsidRPr="006C1F5F">
        <w:rPr>
          <w:b/>
          <w:bCs/>
        </w:rPr>
        <w:t>warded:  $</w:t>
      </w:r>
      <w:r w:rsidR="004070E2">
        <w:rPr>
          <w:b/>
          <w:bCs/>
        </w:rPr>
        <w:t>337,376</w:t>
      </w:r>
    </w:p>
    <w:p w:rsidR="00F200E1" w:rsidRPr="006C1F5F" w:rsidRDefault="00F200E1" w:rsidP="00F200E1">
      <w:pPr>
        <w:ind w:left="1440"/>
        <w:rPr>
          <w:b/>
          <w:bCs/>
        </w:rPr>
      </w:pPr>
      <w:r>
        <w:rPr>
          <w:i/>
          <w:iCs/>
          <w:u w:val="single"/>
        </w:rPr>
        <w:t xml:space="preserve">2013– 2014 </w:t>
      </w:r>
      <w:r w:rsidRPr="000E5704">
        <w:rPr>
          <w:i/>
          <w:iCs/>
          <w:u w:val="single"/>
        </w:rPr>
        <w:t>AMP &amp; AMP UP</w:t>
      </w:r>
    </w:p>
    <w:p w:rsidR="00F200E1" w:rsidRDefault="00F200E1" w:rsidP="00F200E1">
      <w:pPr>
        <w:ind w:left="1440"/>
      </w:pPr>
      <w:r w:rsidRPr="006C1F5F">
        <w:t>PI:  Arry Dieudonne</w:t>
      </w:r>
    </w:p>
    <w:p w:rsidR="00F200E1" w:rsidRDefault="00F200E1" w:rsidP="00F200E1">
      <w:pPr>
        <w:ind w:left="1440"/>
        <w:rPr>
          <w:b/>
          <w:bCs/>
        </w:rPr>
      </w:pPr>
      <w:r w:rsidRPr="006C1F5F">
        <w:rPr>
          <w:b/>
          <w:bCs/>
        </w:rPr>
        <w:t>A</w:t>
      </w:r>
      <w:r>
        <w:rPr>
          <w:b/>
          <w:bCs/>
        </w:rPr>
        <w:t>mount A</w:t>
      </w:r>
      <w:r w:rsidRPr="006C1F5F">
        <w:rPr>
          <w:b/>
          <w:bCs/>
        </w:rPr>
        <w:t>warded:  $</w:t>
      </w:r>
      <w:r w:rsidR="004070E2">
        <w:rPr>
          <w:b/>
          <w:bCs/>
        </w:rPr>
        <w:t>432,675</w:t>
      </w:r>
    </w:p>
    <w:p w:rsidR="00F200E1" w:rsidRPr="006C1F5F" w:rsidRDefault="00F200E1" w:rsidP="00F200E1">
      <w:pPr>
        <w:ind w:left="1440"/>
        <w:rPr>
          <w:b/>
          <w:bCs/>
        </w:rPr>
      </w:pPr>
      <w:r>
        <w:rPr>
          <w:i/>
          <w:iCs/>
          <w:u w:val="single"/>
        </w:rPr>
        <w:t xml:space="preserve">2014 – 2015 </w:t>
      </w:r>
      <w:r w:rsidRPr="000E5704">
        <w:rPr>
          <w:i/>
          <w:iCs/>
          <w:u w:val="single"/>
        </w:rPr>
        <w:t>AMP &amp; AMP UP</w:t>
      </w:r>
    </w:p>
    <w:p w:rsidR="00F200E1" w:rsidRDefault="00F200E1" w:rsidP="00F200E1">
      <w:pPr>
        <w:ind w:left="1440"/>
      </w:pPr>
      <w:r w:rsidRPr="006C1F5F">
        <w:t>PI:  Arry Dieudonne</w:t>
      </w:r>
    </w:p>
    <w:p w:rsidR="00F200E1" w:rsidRDefault="00F200E1" w:rsidP="00F200E1">
      <w:pPr>
        <w:ind w:left="1440"/>
        <w:rPr>
          <w:b/>
          <w:bCs/>
        </w:rPr>
      </w:pPr>
      <w:r w:rsidRPr="006C1F5F">
        <w:rPr>
          <w:b/>
          <w:bCs/>
        </w:rPr>
        <w:t>A</w:t>
      </w:r>
      <w:r>
        <w:rPr>
          <w:b/>
          <w:bCs/>
        </w:rPr>
        <w:t>mount A</w:t>
      </w:r>
      <w:r w:rsidRPr="006C1F5F">
        <w:rPr>
          <w:b/>
          <w:bCs/>
        </w:rPr>
        <w:t>warded:  $</w:t>
      </w:r>
      <w:r>
        <w:rPr>
          <w:b/>
          <w:bCs/>
        </w:rPr>
        <w:t>384,784</w:t>
      </w:r>
    </w:p>
    <w:p w:rsidR="000E5704" w:rsidRDefault="000E5704" w:rsidP="00775C10">
      <w:pPr>
        <w:ind w:left="1440"/>
        <w:rPr>
          <w:b/>
          <w:bCs/>
        </w:rPr>
      </w:pPr>
    </w:p>
    <w:p w:rsidR="004070E2" w:rsidRPr="004070E2" w:rsidRDefault="004070E2" w:rsidP="00775C10">
      <w:pPr>
        <w:ind w:left="1440"/>
        <w:rPr>
          <w:rFonts w:ascii="Batang" w:eastAsia="Batang" w:hAnsi="Batang"/>
          <w:b/>
          <w:bCs/>
          <w:i/>
          <w:color w:val="365F91" w:themeColor="accent1" w:themeShade="BF"/>
        </w:rPr>
      </w:pPr>
      <w:r w:rsidRPr="004070E2">
        <w:rPr>
          <w:rFonts w:ascii="Batang" w:eastAsia="Batang" w:hAnsi="Batang"/>
          <w:b/>
          <w:bCs/>
          <w:i/>
          <w:color w:val="365F91" w:themeColor="accent1" w:themeShade="BF"/>
        </w:rPr>
        <w:t>Total for Amp &amp; Amp Up - $2,997,605</w:t>
      </w:r>
    </w:p>
    <w:p w:rsidR="004070E2" w:rsidRDefault="004070E2" w:rsidP="00775C10">
      <w:pPr>
        <w:ind w:left="1440"/>
        <w:rPr>
          <w:b/>
          <w:bCs/>
        </w:rPr>
      </w:pPr>
    </w:p>
    <w:p w:rsidR="000E5704" w:rsidRPr="00560872" w:rsidRDefault="000E5704" w:rsidP="00775C10">
      <w:pPr>
        <w:ind w:left="1440"/>
        <w:rPr>
          <w:b/>
          <w:bCs/>
          <w:u w:val="single"/>
        </w:rPr>
      </w:pPr>
      <w:r>
        <w:rPr>
          <w:b/>
          <w:bCs/>
        </w:rPr>
        <w:t>(b)</w:t>
      </w:r>
      <w:r w:rsidR="004070E2">
        <w:rPr>
          <w:b/>
          <w:bCs/>
        </w:rPr>
        <w:t xml:space="preserve"> </w:t>
      </w:r>
      <w:r w:rsidR="004070E2" w:rsidRPr="004070E2">
        <w:rPr>
          <w:b/>
          <w:bCs/>
          <w:u w:val="single"/>
        </w:rPr>
        <w:t>201</w:t>
      </w:r>
      <w:r w:rsidR="00A101D7">
        <w:rPr>
          <w:b/>
          <w:bCs/>
          <w:u w:val="single"/>
        </w:rPr>
        <w:t>5</w:t>
      </w:r>
      <w:r w:rsidR="004070E2" w:rsidRPr="004070E2">
        <w:rPr>
          <w:b/>
          <w:bCs/>
          <w:u w:val="single"/>
        </w:rPr>
        <w:t xml:space="preserve"> - 201</w:t>
      </w:r>
      <w:r w:rsidR="00A101D7">
        <w:rPr>
          <w:b/>
          <w:bCs/>
          <w:u w:val="single"/>
        </w:rPr>
        <w:t>6</w:t>
      </w:r>
      <w:r w:rsidRPr="004070E2">
        <w:rPr>
          <w:b/>
          <w:bCs/>
          <w:u w:val="single"/>
        </w:rPr>
        <w:t xml:space="preserve"> </w:t>
      </w:r>
      <w:r w:rsidRPr="00560872">
        <w:rPr>
          <w:b/>
          <w:bCs/>
          <w:i/>
          <w:u w:val="single"/>
        </w:rPr>
        <w:t>SMARRT</w:t>
      </w:r>
    </w:p>
    <w:p w:rsidR="000E5704" w:rsidRDefault="000E5704" w:rsidP="00775C10">
      <w:pPr>
        <w:ind w:left="1440"/>
        <w:rPr>
          <w:bCs/>
        </w:rPr>
      </w:pPr>
      <w:r w:rsidRPr="000E5704">
        <w:rPr>
          <w:bCs/>
        </w:rPr>
        <w:t>PI</w:t>
      </w:r>
      <w:r w:rsidR="001A2650">
        <w:rPr>
          <w:bCs/>
        </w:rPr>
        <w:t>:  Arry Die</w:t>
      </w:r>
      <w:r>
        <w:rPr>
          <w:bCs/>
        </w:rPr>
        <w:t>udonne</w:t>
      </w:r>
    </w:p>
    <w:p w:rsidR="000E5704" w:rsidRDefault="000E5704" w:rsidP="00775C10">
      <w:pPr>
        <w:ind w:left="1440"/>
        <w:rPr>
          <w:bCs/>
        </w:rPr>
      </w:pPr>
      <w:r>
        <w:rPr>
          <w:bCs/>
        </w:rPr>
        <w:t>Sub Award Number:  114074.1054.5042767</w:t>
      </w:r>
    </w:p>
    <w:p w:rsidR="000E5704" w:rsidRPr="000E5704" w:rsidRDefault="000E5704" w:rsidP="00775C10">
      <w:pPr>
        <w:ind w:left="1440"/>
        <w:rPr>
          <w:bCs/>
          <w:u w:val="single"/>
        </w:rPr>
      </w:pPr>
      <w:r w:rsidRPr="000E5704">
        <w:rPr>
          <w:b/>
          <w:bCs/>
        </w:rPr>
        <w:t>Amount Awarded</w:t>
      </w:r>
      <w:r>
        <w:rPr>
          <w:bCs/>
        </w:rPr>
        <w:t xml:space="preserve">:  </w:t>
      </w:r>
      <w:r w:rsidRPr="00410B21">
        <w:rPr>
          <w:b/>
          <w:bCs/>
        </w:rPr>
        <w:t>$</w:t>
      </w:r>
      <w:r w:rsidR="00A101D7">
        <w:rPr>
          <w:b/>
          <w:bCs/>
        </w:rPr>
        <w:t>294,193</w:t>
      </w:r>
    </w:p>
    <w:p w:rsidR="009F3D7B" w:rsidRDefault="009F3D7B" w:rsidP="00775C10">
      <w:pPr>
        <w:ind w:left="1440"/>
        <w:rPr>
          <w:b/>
          <w:bCs/>
        </w:rPr>
      </w:pPr>
    </w:p>
    <w:p w:rsidR="004070E2" w:rsidRPr="006C1F5F" w:rsidRDefault="004070E2" w:rsidP="004070E2">
      <w:pPr>
        <w:ind w:left="1440"/>
        <w:rPr>
          <w:b/>
          <w:bCs/>
        </w:rPr>
      </w:pPr>
      <w:r>
        <w:rPr>
          <w:i/>
          <w:iCs/>
          <w:u w:val="single"/>
        </w:rPr>
        <w:t xml:space="preserve">2008 – 2009 </w:t>
      </w:r>
      <w:r>
        <w:rPr>
          <w:i/>
          <w:iCs/>
          <w:u w:val="single"/>
        </w:rPr>
        <w:t>SMARRT</w:t>
      </w:r>
    </w:p>
    <w:p w:rsidR="004070E2" w:rsidRDefault="004070E2" w:rsidP="004070E2">
      <w:pPr>
        <w:ind w:left="1440"/>
      </w:pPr>
      <w:r w:rsidRPr="006C1F5F">
        <w:t>PI:  Arry Dieudonne</w:t>
      </w:r>
    </w:p>
    <w:p w:rsidR="004070E2" w:rsidRDefault="004070E2" w:rsidP="004070E2">
      <w:pPr>
        <w:ind w:left="1440"/>
        <w:rPr>
          <w:b/>
          <w:bCs/>
        </w:rPr>
      </w:pPr>
      <w:r w:rsidRPr="006C1F5F">
        <w:rPr>
          <w:b/>
          <w:bCs/>
        </w:rPr>
        <w:t>A</w:t>
      </w:r>
      <w:r>
        <w:rPr>
          <w:b/>
          <w:bCs/>
        </w:rPr>
        <w:t>mount A</w:t>
      </w:r>
      <w:r w:rsidRPr="006C1F5F">
        <w:rPr>
          <w:b/>
          <w:bCs/>
        </w:rPr>
        <w:t>warded:  $</w:t>
      </w:r>
      <w:r w:rsidR="00A101D7">
        <w:rPr>
          <w:b/>
          <w:bCs/>
        </w:rPr>
        <w:t>272,071</w:t>
      </w:r>
    </w:p>
    <w:p w:rsidR="00C54AFE" w:rsidRDefault="00C54AFE" w:rsidP="004070E2">
      <w:pPr>
        <w:ind w:left="1440"/>
        <w:rPr>
          <w:b/>
          <w:bCs/>
        </w:rPr>
      </w:pPr>
    </w:p>
    <w:p w:rsidR="00C54AFE" w:rsidRDefault="00C54AFE" w:rsidP="004070E2">
      <w:pPr>
        <w:ind w:left="1440"/>
        <w:rPr>
          <w:b/>
          <w:bCs/>
        </w:rPr>
      </w:pPr>
    </w:p>
    <w:p w:rsidR="004070E2" w:rsidRPr="006C1F5F" w:rsidRDefault="004070E2" w:rsidP="004070E2">
      <w:pPr>
        <w:ind w:left="1440"/>
        <w:rPr>
          <w:b/>
          <w:bCs/>
        </w:rPr>
      </w:pPr>
      <w:r>
        <w:rPr>
          <w:i/>
          <w:iCs/>
          <w:u w:val="single"/>
        </w:rPr>
        <w:lastRenderedPageBreak/>
        <w:t>200</w:t>
      </w:r>
      <w:r w:rsidR="00A101D7">
        <w:rPr>
          <w:i/>
          <w:iCs/>
          <w:u w:val="single"/>
        </w:rPr>
        <w:t>9</w:t>
      </w:r>
      <w:r>
        <w:rPr>
          <w:i/>
          <w:iCs/>
          <w:u w:val="single"/>
        </w:rPr>
        <w:t xml:space="preserve"> – 20</w:t>
      </w:r>
      <w:r w:rsidR="00A101D7">
        <w:rPr>
          <w:i/>
          <w:iCs/>
          <w:u w:val="single"/>
        </w:rPr>
        <w:t>10</w:t>
      </w:r>
      <w:r>
        <w:rPr>
          <w:i/>
          <w:iCs/>
          <w:u w:val="single"/>
        </w:rPr>
        <w:t xml:space="preserve"> </w:t>
      </w:r>
      <w:r>
        <w:rPr>
          <w:i/>
          <w:iCs/>
          <w:u w:val="single"/>
        </w:rPr>
        <w:t>SMARRT</w:t>
      </w:r>
    </w:p>
    <w:p w:rsidR="004070E2" w:rsidRDefault="004070E2" w:rsidP="004070E2">
      <w:pPr>
        <w:ind w:left="1440"/>
      </w:pPr>
      <w:r w:rsidRPr="006C1F5F">
        <w:t>PI:  Arry Dieudonne</w:t>
      </w:r>
    </w:p>
    <w:p w:rsidR="004070E2" w:rsidRDefault="004070E2" w:rsidP="004070E2">
      <w:pPr>
        <w:ind w:left="1440"/>
        <w:rPr>
          <w:b/>
          <w:bCs/>
        </w:rPr>
      </w:pPr>
      <w:r w:rsidRPr="006C1F5F">
        <w:rPr>
          <w:b/>
          <w:bCs/>
        </w:rPr>
        <w:t>A</w:t>
      </w:r>
      <w:r>
        <w:rPr>
          <w:b/>
          <w:bCs/>
        </w:rPr>
        <w:t>mount A</w:t>
      </w:r>
      <w:r w:rsidRPr="006C1F5F">
        <w:rPr>
          <w:b/>
          <w:bCs/>
        </w:rPr>
        <w:t>warded:  $</w:t>
      </w:r>
      <w:r w:rsidR="00A101D7">
        <w:rPr>
          <w:b/>
          <w:bCs/>
        </w:rPr>
        <w:t>171,504</w:t>
      </w:r>
    </w:p>
    <w:p w:rsidR="004070E2" w:rsidRPr="006C1F5F" w:rsidRDefault="004070E2" w:rsidP="004070E2">
      <w:pPr>
        <w:ind w:left="1440"/>
        <w:rPr>
          <w:b/>
          <w:bCs/>
        </w:rPr>
      </w:pPr>
      <w:r>
        <w:rPr>
          <w:i/>
          <w:iCs/>
          <w:u w:val="single"/>
        </w:rPr>
        <w:t>20</w:t>
      </w:r>
      <w:r w:rsidR="00A101D7">
        <w:rPr>
          <w:i/>
          <w:iCs/>
          <w:u w:val="single"/>
        </w:rPr>
        <w:t>10</w:t>
      </w:r>
      <w:r>
        <w:rPr>
          <w:i/>
          <w:iCs/>
          <w:u w:val="single"/>
        </w:rPr>
        <w:t>– 20</w:t>
      </w:r>
      <w:r w:rsidR="00A101D7">
        <w:rPr>
          <w:i/>
          <w:iCs/>
          <w:u w:val="single"/>
        </w:rPr>
        <w:t>11</w:t>
      </w:r>
      <w:r>
        <w:rPr>
          <w:i/>
          <w:iCs/>
          <w:u w:val="single"/>
        </w:rPr>
        <w:t xml:space="preserve"> </w:t>
      </w:r>
      <w:r>
        <w:rPr>
          <w:i/>
          <w:iCs/>
          <w:u w:val="single"/>
        </w:rPr>
        <w:t>SMARRT</w:t>
      </w:r>
    </w:p>
    <w:p w:rsidR="004070E2" w:rsidRDefault="004070E2" w:rsidP="004070E2">
      <w:pPr>
        <w:ind w:left="1440"/>
      </w:pPr>
      <w:r w:rsidRPr="006C1F5F">
        <w:t>PI:  Arry Dieudonne</w:t>
      </w:r>
    </w:p>
    <w:p w:rsidR="004070E2" w:rsidRDefault="004070E2" w:rsidP="004070E2">
      <w:pPr>
        <w:ind w:left="1440"/>
        <w:rPr>
          <w:b/>
          <w:bCs/>
        </w:rPr>
      </w:pPr>
      <w:r w:rsidRPr="006C1F5F">
        <w:rPr>
          <w:b/>
          <w:bCs/>
        </w:rPr>
        <w:t>A</w:t>
      </w:r>
      <w:r>
        <w:rPr>
          <w:b/>
          <w:bCs/>
        </w:rPr>
        <w:t>mount A</w:t>
      </w:r>
      <w:r w:rsidRPr="006C1F5F">
        <w:rPr>
          <w:b/>
          <w:bCs/>
        </w:rPr>
        <w:t>warded:  $</w:t>
      </w:r>
      <w:r w:rsidR="00A101D7">
        <w:rPr>
          <w:b/>
          <w:bCs/>
        </w:rPr>
        <w:t>172,375</w:t>
      </w:r>
    </w:p>
    <w:p w:rsidR="004070E2" w:rsidRPr="006C1F5F" w:rsidRDefault="004070E2" w:rsidP="004070E2">
      <w:pPr>
        <w:ind w:left="1440"/>
        <w:rPr>
          <w:b/>
          <w:bCs/>
        </w:rPr>
      </w:pPr>
      <w:r>
        <w:rPr>
          <w:i/>
          <w:iCs/>
          <w:u w:val="single"/>
        </w:rPr>
        <w:t>20</w:t>
      </w:r>
      <w:r w:rsidR="00A101D7">
        <w:rPr>
          <w:i/>
          <w:iCs/>
          <w:u w:val="single"/>
        </w:rPr>
        <w:t>11</w:t>
      </w:r>
      <w:r>
        <w:rPr>
          <w:i/>
          <w:iCs/>
          <w:u w:val="single"/>
        </w:rPr>
        <w:t xml:space="preserve"> – 20</w:t>
      </w:r>
      <w:r w:rsidR="00A101D7">
        <w:rPr>
          <w:i/>
          <w:iCs/>
          <w:u w:val="single"/>
        </w:rPr>
        <w:t xml:space="preserve">12 </w:t>
      </w:r>
      <w:r>
        <w:rPr>
          <w:i/>
          <w:iCs/>
          <w:u w:val="single"/>
        </w:rPr>
        <w:t>SMARRT</w:t>
      </w:r>
    </w:p>
    <w:p w:rsidR="004070E2" w:rsidRDefault="004070E2" w:rsidP="004070E2">
      <w:pPr>
        <w:ind w:left="1440"/>
      </w:pPr>
      <w:r w:rsidRPr="006C1F5F">
        <w:t>PI:  Arry Dieudonne</w:t>
      </w:r>
    </w:p>
    <w:p w:rsidR="004070E2" w:rsidRDefault="004070E2" w:rsidP="004070E2">
      <w:pPr>
        <w:ind w:left="1440"/>
        <w:rPr>
          <w:b/>
          <w:bCs/>
        </w:rPr>
      </w:pPr>
      <w:r w:rsidRPr="006C1F5F">
        <w:rPr>
          <w:b/>
          <w:bCs/>
        </w:rPr>
        <w:t>A</w:t>
      </w:r>
      <w:r>
        <w:rPr>
          <w:b/>
          <w:bCs/>
        </w:rPr>
        <w:t>mount A</w:t>
      </w:r>
      <w:r w:rsidRPr="006C1F5F">
        <w:rPr>
          <w:b/>
          <w:bCs/>
        </w:rPr>
        <w:t>warded:  $</w:t>
      </w:r>
      <w:r w:rsidR="00A101D7">
        <w:rPr>
          <w:b/>
          <w:bCs/>
        </w:rPr>
        <w:t>231,011</w:t>
      </w:r>
    </w:p>
    <w:p w:rsidR="004070E2" w:rsidRPr="006C1F5F" w:rsidRDefault="004070E2" w:rsidP="004070E2">
      <w:pPr>
        <w:ind w:left="1440"/>
        <w:rPr>
          <w:b/>
          <w:bCs/>
        </w:rPr>
      </w:pPr>
      <w:r>
        <w:rPr>
          <w:i/>
          <w:iCs/>
          <w:u w:val="single"/>
        </w:rPr>
        <w:t>20</w:t>
      </w:r>
      <w:r w:rsidR="00A101D7">
        <w:rPr>
          <w:i/>
          <w:iCs/>
          <w:u w:val="single"/>
        </w:rPr>
        <w:t>12</w:t>
      </w:r>
      <w:r>
        <w:rPr>
          <w:i/>
          <w:iCs/>
          <w:u w:val="single"/>
        </w:rPr>
        <w:t xml:space="preserve"> – 20</w:t>
      </w:r>
      <w:r w:rsidR="00A101D7">
        <w:rPr>
          <w:i/>
          <w:iCs/>
          <w:u w:val="single"/>
        </w:rPr>
        <w:t>13</w:t>
      </w:r>
      <w:r>
        <w:rPr>
          <w:i/>
          <w:iCs/>
          <w:u w:val="single"/>
        </w:rPr>
        <w:t xml:space="preserve"> </w:t>
      </w:r>
      <w:r>
        <w:rPr>
          <w:i/>
          <w:iCs/>
          <w:u w:val="single"/>
        </w:rPr>
        <w:t>SMARRT</w:t>
      </w:r>
    </w:p>
    <w:p w:rsidR="004070E2" w:rsidRDefault="004070E2" w:rsidP="004070E2">
      <w:pPr>
        <w:ind w:left="1440"/>
      </w:pPr>
      <w:r w:rsidRPr="006C1F5F">
        <w:t>PI:  Arry Dieudonne</w:t>
      </w:r>
    </w:p>
    <w:p w:rsidR="004070E2" w:rsidRDefault="004070E2" w:rsidP="004070E2">
      <w:pPr>
        <w:ind w:left="1440"/>
        <w:rPr>
          <w:b/>
          <w:bCs/>
        </w:rPr>
      </w:pPr>
      <w:r w:rsidRPr="006C1F5F">
        <w:rPr>
          <w:b/>
          <w:bCs/>
        </w:rPr>
        <w:t>A</w:t>
      </w:r>
      <w:r>
        <w:rPr>
          <w:b/>
          <w:bCs/>
        </w:rPr>
        <w:t>mount A</w:t>
      </w:r>
      <w:r w:rsidRPr="006C1F5F">
        <w:rPr>
          <w:b/>
          <w:bCs/>
        </w:rPr>
        <w:t>warded:  $</w:t>
      </w:r>
      <w:r w:rsidR="00A101D7">
        <w:rPr>
          <w:b/>
          <w:bCs/>
        </w:rPr>
        <w:t>301,883</w:t>
      </w:r>
    </w:p>
    <w:p w:rsidR="004070E2" w:rsidRPr="006C1F5F" w:rsidRDefault="004070E2" w:rsidP="004070E2">
      <w:pPr>
        <w:ind w:left="1440"/>
        <w:rPr>
          <w:b/>
          <w:bCs/>
        </w:rPr>
      </w:pPr>
      <w:r>
        <w:rPr>
          <w:i/>
          <w:iCs/>
          <w:u w:val="single"/>
        </w:rPr>
        <w:t>20</w:t>
      </w:r>
      <w:r w:rsidR="00A101D7">
        <w:rPr>
          <w:i/>
          <w:iCs/>
          <w:u w:val="single"/>
        </w:rPr>
        <w:t>13</w:t>
      </w:r>
      <w:r>
        <w:rPr>
          <w:i/>
          <w:iCs/>
          <w:u w:val="single"/>
        </w:rPr>
        <w:t xml:space="preserve"> – 20</w:t>
      </w:r>
      <w:r w:rsidR="00A101D7">
        <w:rPr>
          <w:i/>
          <w:iCs/>
          <w:u w:val="single"/>
        </w:rPr>
        <w:t>14</w:t>
      </w:r>
      <w:r>
        <w:rPr>
          <w:i/>
          <w:iCs/>
          <w:u w:val="single"/>
        </w:rPr>
        <w:t xml:space="preserve"> </w:t>
      </w:r>
      <w:r>
        <w:rPr>
          <w:i/>
          <w:iCs/>
          <w:u w:val="single"/>
        </w:rPr>
        <w:t>SMARRT</w:t>
      </w:r>
    </w:p>
    <w:p w:rsidR="004070E2" w:rsidRDefault="004070E2" w:rsidP="004070E2">
      <w:pPr>
        <w:ind w:left="1440"/>
      </w:pPr>
      <w:r w:rsidRPr="006C1F5F">
        <w:t>PI:  Arry Dieudonne</w:t>
      </w:r>
    </w:p>
    <w:p w:rsidR="004070E2" w:rsidRDefault="004070E2" w:rsidP="004070E2">
      <w:pPr>
        <w:ind w:left="1440"/>
        <w:rPr>
          <w:b/>
          <w:bCs/>
        </w:rPr>
      </w:pPr>
      <w:r w:rsidRPr="006C1F5F">
        <w:rPr>
          <w:b/>
          <w:bCs/>
        </w:rPr>
        <w:t>A</w:t>
      </w:r>
      <w:r>
        <w:rPr>
          <w:b/>
          <w:bCs/>
        </w:rPr>
        <w:t>mount A</w:t>
      </w:r>
      <w:r w:rsidRPr="006C1F5F">
        <w:rPr>
          <w:b/>
          <w:bCs/>
        </w:rPr>
        <w:t>warded:  $</w:t>
      </w:r>
      <w:r w:rsidR="00A101D7">
        <w:rPr>
          <w:b/>
          <w:bCs/>
        </w:rPr>
        <w:t>284,463</w:t>
      </w:r>
    </w:p>
    <w:p w:rsidR="004070E2" w:rsidRPr="006C1F5F" w:rsidRDefault="004070E2" w:rsidP="004070E2">
      <w:pPr>
        <w:ind w:left="1440"/>
        <w:rPr>
          <w:b/>
          <w:bCs/>
        </w:rPr>
      </w:pPr>
      <w:r>
        <w:rPr>
          <w:i/>
          <w:iCs/>
          <w:u w:val="single"/>
        </w:rPr>
        <w:t>20</w:t>
      </w:r>
      <w:r w:rsidR="00A101D7">
        <w:rPr>
          <w:i/>
          <w:iCs/>
          <w:u w:val="single"/>
        </w:rPr>
        <w:t>14</w:t>
      </w:r>
      <w:r>
        <w:rPr>
          <w:i/>
          <w:iCs/>
          <w:u w:val="single"/>
        </w:rPr>
        <w:t xml:space="preserve"> – 20</w:t>
      </w:r>
      <w:r w:rsidR="00A101D7">
        <w:rPr>
          <w:i/>
          <w:iCs/>
          <w:u w:val="single"/>
        </w:rPr>
        <w:t>15</w:t>
      </w:r>
      <w:r>
        <w:rPr>
          <w:i/>
          <w:iCs/>
          <w:u w:val="single"/>
        </w:rPr>
        <w:t xml:space="preserve"> </w:t>
      </w:r>
      <w:r>
        <w:rPr>
          <w:i/>
          <w:iCs/>
          <w:u w:val="single"/>
        </w:rPr>
        <w:t>SMARRT</w:t>
      </w:r>
    </w:p>
    <w:p w:rsidR="004070E2" w:rsidRDefault="004070E2" w:rsidP="004070E2">
      <w:pPr>
        <w:ind w:left="1440"/>
      </w:pPr>
      <w:r w:rsidRPr="006C1F5F">
        <w:t>PI:  Arry Dieudonne</w:t>
      </w:r>
    </w:p>
    <w:p w:rsidR="004070E2" w:rsidRDefault="004070E2" w:rsidP="004070E2">
      <w:pPr>
        <w:ind w:left="1440"/>
        <w:rPr>
          <w:b/>
          <w:bCs/>
        </w:rPr>
      </w:pPr>
      <w:r w:rsidRPr="006C1F5F">
        <w:rPr>
          <w:b/>
          <w:bCs/>
        </w:rPr>
        <w:t>A</w:t>
      </w:r>
      <w:r>
        <w:rPr>
          <w:b/>
          <w:bCs/>
        </w:rPr>
        <w:t>mount A</w:t>
      </w:r>
      <w:r w:rsidRPr="006C1F5F">
        <w:rPr>
          <w:b/>
          <w:bCs/>
        </w:rPr>
        <w:t>warded:  $</w:t>
      </w:r>
      <w:r w:rsidR="00A101D7">
        <w:rPr>
          <w:b/>
          <w:bCs/>
        </w:rPr>
        <w:t>283</w:t>
      </w:r>
      <w:r>
        <w:rPr>
          <w:b/>
          <w:bCs/>
        </w:rPr>
        <w:t>,</w:t>
      </w:r>
      <w:r w:rsidR="00A101D7">
        <w:rPr>
          <w:b/>
          <w:bCs/>
        </w:rPr>
        <w:t>112</w:t>
      </w:r>
    </w:p>
    <w:p w:rsidR="00A101D7" w:rsidRDefault="00A101D7" w:rsidP="004070E2">
      <w:pPr>
        <w:ind w:left="1440"/>
        <w:rPr>
          <w:b/>
          <w:bCs/>
        </w:rPr>
      </w:pPr>
    </w:p>
    <w:p w:rsidR="00A101D7" w:rsidRPr="004070E2" w:rsidRDefault="00A101D7" w:rsidP="00A101D7">
      <w:pPr>
        <w:ind w:left="1440"/>
        <w:rPr>
          <w:rFonts w:ascii="Batang" w:eastAsia="Batang" w:hAnsi="Batang"/>
          <w:b/>
          <w:bCs/>
          <w:i/>
          <w:color w:val="365F91" w:themeColor="accent1" w:themeShade="BF"/>
        </w:rPr>
      </w:pPr>
      <w:r w:rsidRPr="004070E2">
        <w:rPr>
          <w:rFonts w:ascii="Batang" w:eastAsia="Batang" w:hAnsi="Batang"/>
          <w:b/>
          <w:bCs/>
          <w:i/>
          <w:color w:val="365F91" w:themeColor="accent1" w:themeShade="BF"/>
        </w:rPr>
        <w:t xml:space="preserve">Total for </w:t>
      </w:r>
      <w:r>
        <w:rPr>
          <w:rFonts w:ascii="Batang" w:eastAsia="Batang" w:hAnsi="Batang"/>
          <w:b/>
          <w:bCs/>
          <w:i/>
          <w:color w:val="365F91" w:themeColor="accent1" w:themeShade="BF"/>
        </w:rPr>
        <w:t>SMARRT</w:t>
      </w:r>
      <w:r w:rsidRPr="004070E2">
        <w:rPr>
          <w:rFonts w:ascii="Batang" w:eastAsia="Batang" w:hAnsi="Batang"/>
          <w:b/>
          <w:bCs/>
          <w:i/>
          <w:color w:val="365F91" w:themeColor="accent1" w:themeShade="BF"/>
        </w:rPr>
        <w:t xml:space="preserve"> - $2,</w:t>
      </w:r>
      <w:r>
        <w:rPr>
          <w:rFonts w:ascii="Batang" w:eastAsia="Batang" w:hAnsi="Batang"/>
          <w:b/>
          <w:bCs/>
          <w:i/>
          <w:color w:val="365F91" w:themeColor="accent1" w:themeShade="BF"/>
        </w:rPr>
        <w:t>010,612</w:t>
      </w:r>
    </w:p>
    <w:p w:rsidR="00A101D7" w:rsidRDefault="00A101D7" w:rsidP="004070E2">
      <w:pPr>
        <w:ind w:left="1440"/>
        <w:rPr>
          <w:b/>
          <w:bCs/>
        </w:rPr>
      </w:pPr>
    </w:p>
    <w:p w:rsidR="00F07640" w:rsidRPr="006C1F5F" w:rsidRDefault="003D0AD7" w:rsidP="00636B62">
      <w:pPr>
        <w:ind w:left="1440" w:hanging="720"/>
        <w:rPr>
          <w:b/>
          <w:bCs/>
        </w:rPr>
      </w:pPr>
      <w:r>
        <w:rPr>
          <w:b/>
          <w:bCs/>
        </w:rPr>
        <w:tab/>
      </w:r>
      <w:r w:rsidR="00F07640" w:rsidRPr="006C1F5F">
        <w:rPr>
          <w:b/>
          <w:bCs/>
        </w:rPr>
        <w:t>2014-2015 University of Miami [</w:t>
      </w:r>
      <w:r w:rsidR="00F07640" w:rsidRPr="006C1F5F">
        <w:rPr>
          <w:bCs/>
          <w:i/>
        </w:rPr>
        <w:t>SMAART</w:t>
      </w:r>
      <w:r w:rsidR="00F07640" w:rsidRPr="006C1F5F">
        <w:rPr>
          <w:b/>
          <w:bCs/>
        </w:rPr>
        <w:t>]</w:t>
      </w:r>
    </w:p>
    <w:p w:rsidR="00F07640" w:rsidRPr="006C1F5F" w:rsidRDefault="00F07640" w:rsidP="004D044A">
      <w:pPr>
        <w:ind w:left="1440"/>
        <w:rPr>
          <w:bCs/>
        </w:rPr>
      </w:pPr>
      <w:r w:rsidRPr="006C1F5F">
        <w:rPr>
          <w:bCs/>
        </w:rPr>
        <w:t>PI:  Arry Dieudonne</w:t>
      </w:r>
    </w:p>
    <w:p w:rsidR="00F07640" w:rsidRPr="005F15B9" w:rsidRDefault="000E5704" w:rsidP="004D044A">
      <w:pPr>
        <w:ind w:left="1440"/>
        <w:rPr>
          <w:b/>
          <w:bCs/>
        </w:rPr>
      </w:pPr>
      <w:r>
        <w:rPr>
          <w:b/>
          <w:bCs/>
        </w:rPr>
        <w:t>Amount A</w:t>
      </w:r>
      <w:r w:rsidR="00F07640" w:rsidRPr="005F15B9">
        <w:rPr>
          <w:b/>
          <w:bCs/>
        </w:rPr>
        <w:t xml:space="preserve">warded:  </w:t>
      </w:r>
      <w:r w:rsidR="005F15B9" w:rsidRPr="005F15B9">
        <w:rPr>
          <w:b/>
          <w:bCs/>
        </w:rPr>
        <w:t>18</w:t>
      </w:r>
      <w:r w:rsidR="005F15B9">
        <w:rPr>
          <w:b/>
          <w:bCs/>
        </w:rPr>
        <w:t>,300</w:t>
      </w:r>
    </w:p>
    <w:p w:rsidR="009F3D7B" w:rsidRPr="006C1F5F" w:rsidRDefault="009F3D7B" w:rsidP="00775C10">
      <w:pPr>
        <w:ind w:left="1440"/>
        <w:rPr>
          <w:b/>
          <w:bCs/>
        </w:rPr>
      </w:pPr>
    </w:p>
    <w:p w:rsidR="00775C10" w:rsidRPr="006C1F5F" w:rsidRDefault="00BF0DCB" w:rsidP="00775C10">
      <w:pPr>
        <w:ind w:left="1440"/>
        <w:rPr>
          <w:b/>
          <w:bCs/>
        </w:rPr>
      </w:pPr>
      <w:r w:rsidRPr="006C1F5F">
        <w:rPr>
          <w:b/>
          <w:bCs/>
        </w:rPr>
        <w:t>2007 – 201</w:t>
      </w:r>
      <w:r w:rsidR="002C4BEC">
        <w:rPr>
          <w:b/>
          <w:bCs/>
        </w:rPr>
        <w:t>4</w:t>
      </w:r>
      <w:r w:rsidR="00775C10" w:rsidRPr="006C1F5F">
        <w:rPr>
          <w:b/>
          <w:bCs/>
        </w:rPr>
        <w:t xml:space="preserve">: (Pediatric Investigator) Internal Maternal Pediatric Adolescents AIDS Clinical Trials   </w:t>
      </w:r>
    </w:p>
    <w:p w:rsidR="00775C10" w:rsidRPr="006C1F5F" w:rsidRDefault="00775C10" w:rsidP="00775C10">
      <w:pPr>
        <w:tabs>
          <w:tab w:val="left" w:pos="1440"/>
        </w:tabs>
        <w:rPr>
          <w:i/>
          <w:iCs/>
        </w:rPr>
      </w:pPr>
      <w:r w:rsidRPr="006C1F5F">
        <w:rPr>
          <w:b/>
          <w:bCs/>
        </w:rPr>
        <w:tab/>
        <w:t xml:space="preserve">Group </w:t>
      </w:r>
      <w:r w:rsidRPr="006C1F5F">
        <w:rPr>
          <w:i/>
          <w:iCs/>
        </w:rPr>
        <w:t>(IMPAACT))</w:t>
      </w:r>
    </w:p>
    <w:p w:rsidR="00775C10" w:rsidRPr="006C1F5F" w:rsidRDefault="00775C10" w:rsidP="00775C10">
      <w:pPr>
        <w:tabs>
          <w:tab w:val="left" w:pos="1440"/>
        </w:tabs>
        <w:rPr>
          <w:i/>
          <w:iCs/>
          <w:color w:val="993300"/>
        </w:rPr>
      </w:pPr>
      <w:r w:rsidRPr="006C1F5F">
        <w:rPr>
          <w:i/>
          <w:iCs/>
        </w:rPr>
        <w:tab/>
      </w:r>
      <w:r w:rsidRPr="006C1F5F">
        <w:rPr>
          <w:i/>
          <w:iCs/>
          <w:color w:val="993300"/>
        </w:rPr>
        <w:t>Clinical Research Site (CRS} Leader</w:t>
      </w:r>
    </w:p>
    <w:p w:rsidR="00775C10" w:rsidRPr="006C1F5F" w:rsidRDefault="00775C10" w:rsidP="00775C10">
      <w:pPr>
        <w:tabs>
          <w:tab w:val="left" w:pos="1440"/>
        </w:tabs>
      </w:pPr>
      <w:r w:rsidRPr="006C1F5F">
        <w:rPr>
          <w:i/>
          <w:iCs/>
        </w:rPr>
        <w:tab/>
      </w:r>
      <w:r w:rsidRPr="006C1F5F">
        <w:t>PI:  James Oleske</w:t>
      </w:r>
    </w:p>
    <w:p w:rsidR="00775C10" w:rsidRPr="006C1F5F" w:rsidRDefault="00775C10" w:rsidP="00775C10">
      <w:pPr>
        <w:tabs>
          <w:tab w:val="left" w:pos="1440"/>
        </w:tabs>
      </w:pPr>
      <w:r w:rsidRPr="006C1F5F">
        <w:tab/>
      </w:r>
      <w:r w:rsidRPr="006C1F5F">
        <w:rPr>
          <w:b/>
          <w:bCs/>
        </w:rPr>
        <w:t>Total amount awarded:  $12,000,000</w:t>
      </w:r>
    </w:p>
    <w:p w:rsidR="00775C10" w:rsidRPr="006C1F5F" w:rsidRDefault="00775C10" w:rsidP="00794BC4">
      <w:pPr>
        <w:ind w:left="1440"/>
        <w:rPr>
          <w:b/>
          <w:bCs/>
        </w:rPr>
      </w:pPr>
    </w:p>
    <w:p w:rsidR="00D90F88" w:rsidRPr="006C1F5F" w:rsidRDefault="00D90F88" w:rsidP="00794BC4">
      <w:pPr>
        <w:ind w:left="1440"/>
      </w:pPr>
      <w:r w:rsidRPr="006C1F5F">
        <w:rPr>
          <w:b/>
          <w:bCs/>
        </w:rPr>
        <w:t>200</w:t>
      </w:r>
      <w:r w:rsidR="00A4457A" w:rsidRPr="006C1F5F">
        <w:rPr>
          <w:b/>
          <w:bCs/>
        </w:rPr>
        <w:t>6</w:t>
      </w:r>
      <w:r w:rsidR="00B86EA0" w:rsidRPr="006C1F5F">
        <w:rPr>
          <w:b/>
          <w:bCs/>
        </w:rPr>
        <w:t xml:space="preserve"> – 20</w:t>
      </w:r>
      <w:r w:rsidR="00C807F4" w:rsidRPr="006C1F5F">
        <w:rPr>
          <w:b/>
          <w:bCs/>
        </w:rPr>
        <w:t>10</w:t>
      </w:r>
      <w:r w:rsidRPr="006C1F5F">
        <w:rPr>
          <w:b/>
          <w:bCs/>
        </w:rPr>
        <w:t xml:space="preserve"> (renewable): </w:t>
      </w:r>
      <w:r w:rsidRPr="006C1F5F">
        <w:rPr>
          <w:u w:val="single"/>
        </w:rPr>
        <w:t>L</w:t>
      </w:r>
      <w:r w:rsidRPr="006C1F5F">
        <w:t xml:space="preserve">ongitudinal </w:t>
      </w:r>
      <w:r w:rsidRPr="006C1F5F">
        <w:rPr>
          <w:u w:val="single"/>
        </w:rPr>
        <w:t>E</w:t>
      </w:r>
      <w:r w:rsidRPr="006C1F5F">
        <w:t>pidemiologic Study to</w:t>
      </w:r>
      <w:r w:rsidR="008F2705" w:rsidRPr="006C1F5F">
        <w:t xml:space="preserve"> </w:t>
      </w:r>
      <w:r w:rsidRPr="006C1F5F">
        <w:rPr>
          <w:u w:val="single"/>
        </w:rPr>
        <w:t>G</w:t>
      </w:r>
      <w:r w:rsidRPr="006C1F5F">
        <w:t xml:space="preserve">ain Insight into HIV and </w:t>
      </w:r>
      <w:r w:rsidRPr="006C1F5F">
        <w:rPr>
          <w:u w:val="single"/>
        </w:rPr>
        <w:t>A</w:t>
      </w:r>
      <w:r w:rsidRPr="006C1F5F">
        <w:t xml:space="preserve">IDS in </w:t>
      </w:r>
      <w:r w:rsidRPr="006C1F5F">
        <w:rPr>
          <w:u w:val="single"/>
        </w:rPr>
        <w:t>C</w:t>
      </w:r>
      <w:r w:rsidRPr="006C1F5F">
        <w:t xml:space="preserve">hildren and </w:t>
      </w:r>
      <w:r w:rsidRPr="006C1F5F">
        <w:rPr>
          <w:u w:val="single"/>
        </w:rPr>
        <w:t>Y</w:t>
      </w:r>
      <w:r w:rsidRPr="006C1F5F">
        <w:t>outh (LEGACY)</w:t>
      </w:r>
      <w:r w:rsidR="004D5CD0" w:rsidRPr="006C1F5F">
        <w:t>,</w:t>
      </w:r>
      <w:r w:rsidRPr="006C1F5F">
        <w:t xml:space="preserve"> </w:t>
      </w:r>
      <w:r w:rsidR="004D5CD0" w:rsidRPr="006C1F5F">
        <w:t xml:space="preserve">a </w:t>
      </w:r>
      <w:r w:rsidRPr="006C1F5F">
        <w:t>multi-site study in collaboration with Centers for Disease Control and Prevention (CDC)</w:t>
      </w:r>
    </w:p>
    <w:p w:rsidR="00455451" w:rsidRPr="006C1F5F" w:rsidRDefault="00455451" w:rsidP="00794BC4">
      <w:pPr>
        <w:ind w:left="1440"/>
        <w:rPr>
          <w:b/>
          <w:bCs/>
        </w:rPr>
      </w:pPr>
      <w:r w:rsidRPr="006C1F5F">
        <w:rPr>
          <w:b/>
          <w:bCs/>
        </w:rPr>
        <w:t>Direct = $</w:t>
      </w:r>
      <w:r w:rsidR="00A4457A" w:rsidRPr="006C1F5F">
        <w:rPr>
          <w:b/>
          <w:bCs/>
        </w:rPr>
        <w:t>74</w:t>
      </w:r>
      <w:r w:rsidRPr="006C1F5F">
        <w:rPr>
          <w:b/>
          <w:bCs/>
        </w:rPr>
        <w:t>,</w:t>
      </w:r>
      <w:r w:rsidR="00A4457A" w:rsidRPr="006C1F5F">
        <w:rPr>
          <w:b/>
          <w:bCs/>
        </w:rPr>
        <w:t>411</w:t>
      </w:r>
      <w:r w:rsidRPr="006C1F5F">
        <w:rPr>
          <w:b/>
          <w:bCs/>
        </w:rPr>
        <w:tab/>
      </w:r>
      <w:r w:rsidRPr="006C1F5F">
        <w:rPr>
          <w:b/>
          <w:bCs/>
        </w:rPr>
        <w:tab/>
        <w:t>Indirect = $</w:t>
      </w:r>
      <w:r w:rsidR="00A4457A" w:rsidRPr="006C1F5F">
        <w:rPr>
          <w:b/>
          <w:bCs/>
        </w:rPr>
        <w:t>41</w:t>
      </w:r>
      <w:r w:rsidRPr="006C1F5F">
        <w:rPr>
          <w:b/>
          <w:bCs/>
        </w:rPr>
        <w:t>,</w:t>
      </w:r>
      <w:r w:rsidR="00A4457A" w:rsidRPr="006C1F5F">
        <w:rPr>
          <w:b/>
          <w:bCs/>
        </w:rPr>
        <w:t>298</w:t>
      </w:r>
    </w:p>
    <w:p w:rsidR="00D90F88" w:rsidRPr="006C1F5F" w:rsidRDefault="00D90F88" w:rsidP="00794BC4">
      <w:pPr>
        <w:ind w:left="1440"/>
        <w:rPr>
          <w:b/>
          <w:bCs/>
        </w:rPr>
      </w:pPr>
      <w:r w:rsidRPr="006C1F5F">
        <w:rPr>
          <w:b/>
          <w:bCs/>
        </w:rPr>
        <w:t>Total amount awarded:</w:t>
      </w:r>
      <w:r w:rsidRPr="006C1F5F">
        <w:rPr>
          <w:b/>
          <w:bCs/>
        </w:rPr>
        <w:tab/>
        <w:t>$</w:t>
      </w:r>
      <w:r w:rsidR="00A4457A" w:rsidRPr="006C1F5F">
        <w:rPr>
          <w:b/>
          <w:bCs/>
        </w:rPr>
        <w:t>115,709</w:t>
      </w:r>
    </w:p>
    <w:p w:rsidR="00775C10" w:rsidRPr="006C1F5F" w:rsidRDefault="00D90F88" w:rsidP="00B11AC6">
      <w:pPr>
        <w:ind w:left="1440"/>
        <w:rPr>
          <w:b/>
          <w:bCs/>
        </w:rPr>
      </w:pPr>
      <w:r w:rsidRPr="006C1F5F">
        <w:t xml:space="preserve"> </w:t>
      </w:r>
      <w:r w:rsidR="00EF63B0" w:rsidRPr="006C1F5F">
        <w:rPr>
          <w:b/>
          <w:bCs/>
        </w:rPr>
        <w:tab/>
      </w:r>
    </w:p>
    <w:p w:rsidR="00EF63B0" w:rsidRPr="006C1F5F" w:rsidRDefault="00EF63B0" w:rsidP="00775C10">
      <w:pPr>
        <w:ind w:left="720" w:firstLine="720"/>
      </w:pPr>
      <w:r w:rsidRPr="006C1F5F">
        <w:rPr>
          <w:b/>
          <w:bCs/>
        </w:rPr>
        <w:t>2003 – 2004</w:t>
      </w:r>
      <w:r w:rsidRPr="006C1F5F">
        <w:t>:  Cyril Ross Nursery International Program</w:t>
      </w:r>
    </w:p>
    <w:p w:rsidR="00EF63B0" w:rsidRPr="006C1F5F" w:rsidRDefault="00EF63B0">
      <w:pPr>
        <w:ind w:left="720"/>
      </w:pPr>
      <w:r w:rsidRPr="006C1F5F">
        <w:tab/>
        <w:t xml:space="preserve">Children Affected by AIDS </w:t>
      </w:r>
      <w:r w:rsidR="00C91916" w:rsidRPr="006C1F5F">
        <w:t>Foundation</w:t>
      </w:r>
      <w:r w:rsidR="00D90F88" w:rsidRPr="006C1F5F">
        <w:t xml:space="preserve"> (CAAF)</w:t>
      </w:r>
    </w:p>
    <w:p w:rsidR="00455451" w:rsidRPr="006C1F5F" w:rsidRDefault="00455451" w:rsidP="00455451">
      <w:pPr>
        <w:ind w:left="1440"/>
        <w:rPr>
          <w:b/>
          <w:bCs/>
        </w:rPr>
      </w:pPr>
      <w:r w:rsidRPr="006C1F5F">
        <w:rPr>
          <w:b/>
          <w:bCs/>
        </w:rPr>
        <w:t>Direct = $18,182</w:t>
      </w:r>
      <w:r w:rsidRPr="006C1F5F">
        <w:rPr>
          <w:b/>
          <w:bCs/>
        </w:rPr>
        <w:tab/>
      </w:r>
      <w:r w:rsidRPr="006C1F5F">
        <w:rPr>
          <w:b/>
          <w:bCs/>
        </w:rPr>
        <w:tab/>
        <w:t>Indirect = $1,818</w:t>
      </w:r>
    </w:p>
    <w:p w:rsidR="00EF63B0" w:rsidRPr="006C1F5F" w:rsidRDefault="00EF63B0">
      <w:pPr>
        <w:rPr>
          <w:b/>
          <w:bCs/>
        </w:rPr>
      </w:pPr>
      <w:r w:rsidRPr="006C1F5F">
        <w:rPr>
          <w:b/>
          <w:bCs/>
        </w:rPr>
        <w:tab/>
      </w:r>
      <w:r w:rsidRPr="006C1F5F">
        <w:rPr>
          <w:b/>
          <w:bCs/>
        </w:rPr>
        <w:tab/>
        <w:t>Total amount awarded:</w:t>
      </w:r>
      <w:r w:rsidRPr="006C1F5F">
        <w:rPr>
          <w:b/>
          <w:bCs/>
        </w:rPr>
        <w:tab/>
        <w:t>$20,000</w:t>
      </w:r>
    </w:p>
    <w:p w:rsidR="00EF63B0" w:rsidRPr="006C1F5F" w:rsidRDefault="00EF63B0">
      <w:pPr>
        <w:rPr>
          <w:b/>
          <w:bCs/>
        </w:rPr>
      </w:pPr>
    </w:p>
    <w:p w:rsidR="00EF63B0" w:rsidRPr="00410B21" w:rsidRDefault="00EF63B0">
      <w:pPr>
        <w:rPr>
          <w:color w:val="C00000"/>
        </w:rPr>
      </w:pPr>
      <w:r w:rsidRPr="006C1F5F">
        <w:rPr>
          <w:b/>
          <w:bCs/>
        </w:rPr>
        <w:tab/>
      </w:r>
      <w:r w:rsidRPr="006C1F5F">
        <w:rPr>
          <w:b/>
          <w:bCs/>
        </w:rPr>
        <w:tab/>
      </w:r>
      <w:r w:rsidRPr="00410B21">
        <w:rPr>
          <w:b/>
          <w:bCs/>
          <w:color w:val="C00000"/>
        </w:rPr>
        <w:t>2000 – Present:</w:t>
      </w:r>
      <w:r w:rsidR="00F07640" w:rsidRPr="00410B21">
        <w:rPr>
          <w:b/>
          <w:bCs/>
          <w:color w:val="C00000"/>
        </w:rPr>
        <w:t xml:space="preserve"> </w:t>
      </w:r>
      <w:r w:rsidRPr="00410B21">
        <w:rPr>
          <w:color w:val="C00000"/>
        </w:rPr>
        <w:t>US SUSTIVA Oral Liquid Expanded Access Program</w:t>
      </w:r>
    </w:p>
    <w:p w:rsidR="00EF63B0" w:rsidRPr="00410B21" w:rsidRDefault="00EF63B0">
      <w:pPr>
        <w:rPr>
          <w:color w:val="C00000"/>
        </w:rPr>
      </w:pPr>
      <w:r w:rsidRPr="00410B21">
        <w:rPr>
          <w:color w:val="C00000"/>
        </w:rPr>
        <w:tab/>
      </w:r>
      <w:r w:rsidRPr="00410B21">
        <w:rPr>
          <w:color w:val="C00000"/>
        </w:rPr>
        <w:tab/>
        <w:t>Parexel International Corporation</w:t>
      </w:r>
    </w:p>
    <w:p w:rsidR="00EF63B0" w:rsidRPr="00410B21" w:rsidRDefault="00BC310A" w:rsidP="00BC310A">
      <w:pPr>
        <w:ind w:left="1440"/>
        <w:rPr>
          <w:b/>
          <w:bCs/>
          <w:color w:val="C00000"/>
        </w:rPr>
      </w:pPr>
      <w:r w:rsidRPr="00410B21">
        <w:rPr>
          <w:b/>
          <w:bCs/>
          <w:color w:val="C00000"/>
        </w:rPr>
        <w:t>No funding associated with this study.</w:t>
      </w:r>
    </w:p>
    <w:p w:rsidR="008344BC" w:rsidRDefault="008344BC">
      <w:pPr>
        <w:rPr>
          <w:b/>
          <w:bCs/>
        </w:rPr>
      </w:pPr>
    </w:p>
    <w:p w:rsidR="00EF63B0" w:rsidRPr="006C1F5F" w:rsidRDefault="00EF63B0" w:rsidP="00120252">
      <w:pPr>
        <w:ind w:firstLine="720"/>
        <w:rPr>
          <w:b/>
          <w:bCs/>
        </w:rPr>
      </w:pPr>
      <w:r w:rsidRPr="006C1F5F">
        <w:rPr>
          <w:b/>
          <w:bCs/>
        </w:rPr>
        <w:tab/>
      </w:r>
      <w:r w:rsidRPr="00C54AFE">
        <w:rPr>
          <w:b/>
          <w:bCs/>
          <w:color w:val="365F91" w:themeColor="accent1" w:themeShade="BF"/>
        </w:rPr>
        <w:t>Co-Investigator:</w:t>
      </w:r>
    </w:p>
    <w:p w:rsidR="00CA0F87" w:rsidRPr="006C1F5F" w:rsidRDefault="00CA0F87" w:rsidP="00CA0F87">
      <w:pPr>
        <w:rPr>
          <w:b/>
          <w:bCs/>
        </w:rPr>
      </w:pPr>
    </w:p>
    <w:p w:rsidR="00EF63B0" w:rsidRPr="006C1F5F" w:rsidRDefault="00EF63B0" w:rsidP="00CA0F87">
      <w:pPr>
        <w:ind w:left="720" w:firstLine="720"/>
      </w:pPr>
      <w:r w:rsidRPr="006C1F5F">
        <w:rPr>
          <w:b/>
          <w:bCs/>
        </w:rPr>
        <w:t>2003 – 2006</w:t>
      </w:r>
      <w:r w:rsidRPr="006C1F5F">
        <w:t>:  Fogerty International Research Collaboration</w:t>
      </w:r>
    </w:p>
    <w:p w:rsidR="00EF63B0" w:rsidRPr="006C1F5F" w:rsidRDefault="00EF63B0">
      <w:pPr>
        <w:ind w:left="720"/>
      </w:pPr>
      <w:r w:rsidRPr="006C1F5F">
        <w:tab/>
        <w:t>HIV Related Immunologic Assay/Validation in Burkina Faso</w:t>
      </w:r>
    </w:p>
    <w:p w:rsidR="00455451" w:rsidRPr="006C1F5F" w:rsidRDefault="00455451" w:rsidP="00455451">
      <w:pPr>
        <w:ind w:left="1440"/>
      </w:pPr>
      <w:r w:rsidRPr="006C1F5F">
        <w:t>PI: Thomas Denny</w:t>
      </w:r>
    </w:p>
    <w:p w:rsidR="00455451" w:rsidRPr="006C1F5F" w:rsidRDefault="00455451" w:rsidP="00455451">
      <w:pPr>
        <w:ind w:left="1440"/>
        <w:rPr>
          <w:b/>
          <w:bCs/>
        </w:rPr>
      </w:pPr>
      <w:r w:rsidRPr="006C1F5F">
        <w:rPr>
          <w:b/>
          <w:bCs/>
        </w:rPr>
        <w:t>Direct = $96,000</w:t>
      </w:r>
      <w:r w:rsidRPr="006C1F5F">
        <w:rPr>
          <w:b/>
          <w:bCs/>
        </w:rPr>
        <w:tab/>
      </w:r>
      <w:r w:rsidRPr="006C1F5F">
        <w:rPr>
          <w:b/>
          <w:bCs/>
        </w:rPr>
        <w:tab/>
        <w:t>Indirect = $24,960</w:t>
      </w:r>
    </w:p>
    <w:p w:rsidR="00EF63B0" w:rsidRDefault="00EF63B0">
      <w:pPr>
        <w:rPr>
          <w:b/>
          <w:bCs/>
        </w:rPr>
      </w:pPr>
      <w:r w:rsidRPr="006C1F5F">
        <w:rPr>
          <w:b/>
          <w:bCs/>
        </w:rPr>
        <w:tab/>
      </w:r>
      <w:r w:rsidRPr="006C1F5F">
        <w:rPr>
          <w:b/>
          <w:bCs/>
        </w:rPr>
        <w:tab/>
        <w:t>Total amount awarded:</w:t>
      </w:r>
      <w:r w:rsidRPr="006C1F5F">
        <w:rPr>
          <w:b/>
          <w:bCs/>
        </w:rPr>
        <w:tab/>
        <w:t>$120,960</w:t>
      </w:r>
    </w:p>
    <w:p w:rsidR="00C54AFE" w:rsidRDefault="00C54AFE">
      <w:pPr>
        <w:rPr>
          <w:b/>
          <w:bCs/>
        </w:rPr>
      </w:pPr>
    </w:p>
    <w:p w:rsidR="00C54AFE" w:rsidRDefault="00C54AFE">
      <w:pPr>
        <w:rPr>
          <w:b/>
          <w:bCs/>
        </w:rPr>
      </w:pPr>
    </w:p>
    <w:p w:rsidR="00C54AFE" w:rsidRPr="006C1F5F" w:rsidRDefault="00C54AFE">
      <w:pPr>
        <w:rPr>
          <w:b/>
          <w:bCs/>
        </w:rPr>
      </w:pPr>
    </w:p>
    <w:p w:rsidR="00EF63B0" w:rsidRPr="006C1F5F" w:rsidRDefault="00EF63B0">
      <w:pPr>
        <w:rPr>
          <w:b/>
          <w:bCs/>
        </w:rPr>
      </w:pPr>
    </w:p>
    <w:p w:rsidR="00775C10" w:rsidRPr="006C1F5F" w:rsidRDefault="00EF63B0" w:rsidP="00775C10">
      <w:r w:rsidRPr="006C1F5F">
        <w:rPr>
          <w:b/>
          <w:bCs/>
        </w:rPr>
        <w:lastRenderedPageBreak/>
        <w:tab/>
      </w:r>
      <w:r w:rsidRPr="006C1F5F">
        <w:rPr>
          <w:b/>
          <w:bCs/>
        </w:rPr>
        <w:tab/>
      </w:r>
      <w:r w:rsidR="00775C10" w:rsidRPr="006C1F5F">
        <w:rPr>
          <w:b/>
          <w:bCs/>
        </w:rPr>
        <w:t>2001 – 2007:</w:t>
      </w:r>
      <w:r w:rsidR="00775C10" w:rsidRPr="006C1F5F">
        <w:tab/>
        <w:t xml:space="preserve">National Institutes of Health </w:t>
      </w:r>
    </w:p>
    <w:p w:rsidR="00775C10" w:rsidRPr="006C1F5F" w:rsidRDefault="00775C10" w:rsidP="00775C10">
      <w:pPr>
        <w:ind w:left="720"/>
      </w:pPr>
      <w:r w:rsidRPr="006C1F5F">
        <w:tab/>
        <w:t>New Jersey Pediatric AIDS Clinical Trials Consortium</w:t>
      </w:r>
    </w:p>
    <w:p w:rsidR="00775C10" w:rsidRPr="006C1F5F" w:rsidRDefault="00775C10" w:rsidP="00775C10">
      <w:pPr>
        <w:ind w:left="1440"/>
      </w:pPr>
      <w:r w:rsidRPr="006C1F5F">
        <w:t>PI: Paul Palumbo</w:t>
      </w:r>
    </w:p>
    <w:p w:rsidR="00775C10" w:rsidRPr="006C1F5F" w:rsidRDefault="00775C10" w:rsidP="00775C10">
      <w:pPr>
        <w:ind w:left="1440"/>
        <w:rPr>
          <w:b/>
          <w:bCs/>
        </w:rPr>
      </w:pPr>
      <w:r w:rsidRPr="006C1F5F">
        <w:rPr>
          <w:b/>
          <w:bCs/>
        </w:rPr>
        <w:t>Direct = $6,087,928</w:t>
      </w:r>
      <w:r w:rsidRPr="006C1F5F">
        <w:rPr>
          <w:b/>
          <w:bCs/>
        </w:rPr>
        <w:tab/>
      </w:r>
      <w:r w:rsidRPr="006C1F5F">
        <w:rPr>
          <w:b/>
          <w:bCs/>
        </w:rPr>
        <w:tab/>
        <w:t>Indirect = $2,729,624</w:t>
      </w:r>
    </w:p>
    <w:p w:rsidR="00775C10" w:rsidRDefault="00775C10" w:rsidP="00775C10">
      <w:pPr>
        <w:rPr>
          <w:b/>
          <w:bCs/>
        </w:rPr>
      </w:pPr>
      <w:r w:rsidRPr="006C1F5F">
        <w:rPr>
          <w:b/>
          <w:bCs/>
        </w:rPr>
        <w:tab/>
      </w:r>
      <w:r w:rsidRPr="006C1F5F">
        <w:rPr>
          <w:b/>
          <w:bCs/>
        </w:rPr>
        <w:tab/>
        <w:t>Total amount awarded:</w:t>
      </w:r>
      <w:r w:rsidRPr="006C1F5F">
        <w:rPr>
          <w:b/>
          <w:bCs/>
        </w:rPr>
        <w:tab/>
        <w:t>$8,817,552</w:t>
      </w:r>
    </w:p>
    <w:p w:rsidR="00C54AFE" w:rsidRDefault="00C54AFE" w:rsidP="00775C10">
      <w:pPr>
        <w:rPr>
          <w:b/>
          <w:bCs/>
        </w:rPr>
      </w:pPr>
    </w:p>
    <w:p w:rsidR="00EF63B0" w:rsidRPr="006C1F5F" w:rsidRDefault="00EF63B0" w:rsidP="00775C10">
      <w:pPr>
        <w:ind w:left="720" w:firstLine="720"/>
      </w:pPr>
      <w:r w:rsidRPr="006C1F5F">
        <w:rPr>
          <w:b/>
          <w:bCs/>
        </w:rPr>
        <w:t>2002 – 2003:</w:t>
      </w:r>
      <w:r w:rsidRPr="006C1F5F">
        <w:tab/>
        <w:t>MTCT-Plus: Education &amp; Training Initiative</w:t>
      </w:r>
    </w:p>
    <w:p w:rsidR="00EF63B0" w:rsidRPr="006C1F5F" w:rsidRDefault="00EF63B0">
      <w:r w:rsidRPr="006C1F5F">
        <w:tab/>
      </w:r>
      <w:r w:rsidRPr="006C1F5F">
        <w:tab/>
        <w:t>Mailman School of Public Health &amp; Columbia University</w:t>
      </w:r>
    </w:p>
    <w:p w:rsidR="007C03B5" w:rsidRPr="006C1F5F" w:rsidRDefault="007C03B5" w:rsidP="007C03B5">
      <w:pPr>
        <w:ind w:left="1440"/>
      </w:pPr>
      <w:r w:rsidRPr="006C1F5F">
        <w:t>PI: Mary Boland</w:t>
      </w:r>
    </w:p>
    <w:p w:rsidR="007C03B5" w:rsidRPr="006C1F5F" w:rsidRDefault="007C03B5" w:rsidP="007C03B5">
      <w:pPr>
        <w:widowControl/>
        <w:ind w:left="1440"/>
      </w:pPr>
      <w:r w:rsidRPr="006C1F5F">
        <w:rPr>
          <w:b/>
          <w:bCs/>
        </w:rPr>
        <w:t>Direct = $430,247</w:t>
      </w:r>
      <w:r w:rsidRPr="006C1F5F">
        <w:rPr>
          <w:b/>
          <w:bCs/>
        </w:rPr>
        <w:tab/>
      </w:r>
      <w:r w:rsidRPr="006C1F5F">
        <w:rPr>
          <w:b/>
          <w:bCs/>
        </w:rPr>
        <w:tab/>
        <w:t>Indirect $ 34,420</w:t>
      </w:r>
    </w:p>
    <w:p w:rsidR="00EF63B0" w:rsidRDefault="00EF63B0">
      <w:pPr>
        <w:rPr>
          <w:b/>
          <w:bCs/>
        </w:rPr>
      </w:pPr>
      <w:r w:rsidRPr="006C1F5F">
        <w:tab/>
      </w:r>
      <w:r w:rsidRPr="006C1F5F">
        <w:tab/>
      </w:r>
      <w:r w:rsidRPr="006C1F5F">
        <w:rPr>
          <w:b/>
          <w:bCs/>
        </w:rPr>
        <w:t>Total amount awarded:</w:t>
      </w:r>
      <w:r w:rsidRPr="006C1F5F">
        <w:rPr>
          <w:b/>
          <w:bCs/>
        </w:rPr>
        <w:tab/>
        <w:t>$700,000</w:t>
      </w:r>
    </w:p>
    <w:p w:rsidR="00601180" w:rsidRPr="006C1F5F" w:rsidRDefault="00601180">
      <w:pPr>
        <w:rPr>
          <w:b/>
          <w:bCs/>
        </w:rPr>
      </w:pPr>
    </w:p>
    <w:p w:rsidR="00EF63B0" w:rsidRPr="006C1F5F" w:rsidRDefault="00EF63B0" w:rsidP="003D0AD7">
      <w:pPr>
        <w:ind w:left="720" w:firstLine="720"/>
      </w:pPr>
      <w:r w:rsidRPr="006C1F5F">
        <w:rPr>
          <w:b/>
          <w:bCs/>
        </w:rPr>
        <w:t>1997 – 2000</w:t>
      </w:r>
      <w:r w:rsidRPr="006C1F5F">
        <w:t>:  National Institutes of Health</w:t>
      </w:r>
    </w:p>
    <w:p w:rsidR="00EF63B0" w:rsidRPr="006C1F5F" w:rsidRDefault="00EF63B0">
      <w:r w:rsidRPr="006C1F5F">
        <w:tab/>
      </w:r>
      <w:r w:rsidRPr="006C1F5F">
        <w:tab/>
        <w:t>New Jersey Pediatric AIDS Clinical Trials Consortium</w:t>
      </w:r>
    </w:p>
    <w:p w:rsidR="00455451" w:rsidRPr="006C1F5F" w:rsidRDefault="00455451" w:rsidP="00455451">
      <w:pPr>
        <w:ind w:left="1440"/>
      </w:pPr>
      <w:r w:rsidRPr="006C1F5F">
        <w:t>PI: Paul Palumbo</w:t>
      </w:r>
    </w:p>
    <w:p w:rsidR="00455451" w:rsidRPr="006C1F5F" w:rsidRDefault="00455451" w:rsidP="00455451">
      <w:pPr>
        <w:ind w:left="1440"/>
        <w:rPr>
          <w:b/>
          <w:bCs/>
        </w:rPr>
      </w:pPr>
      <w:r w:rsidRPr="006C1F5F">
        <w:rPr>
          <w:b/>
          <w:bCs/>
        </w:rPr>
        <w:t>Direct = $2,976,210</w:t>
      </w:r>
      <w:r w:rsidRPr="006C1F5F">
        <w:rPr>
          <w:b/>
          <w:bCs/>
        </w:rPr>
        <w:tab/>
      </w:r>
      <w:r w:rsidRPr="006C1F5F">
        <w:rPr>
          <w:b/>
          <w:bCs/>
        </w:rPr>
        <w:tab/>
        <w:t>Indirect = $1,229,883</w:t>
      </w:r>
    </w:p>
    <w:p w:rsidR="00EF63B0" w:rsidRPr="006C1F5F" w:rsidRDefault="00EF63B0">
      <w:pPr>
        <w:rPr>
          <w:b/>
          <w:bCs/>
        </w:rPr>
      </w:pPr>
      <w:r w:rsidRPr="006C1F5F">
        <w:rPr>
          <w:b/>
          <w:bCs/>
        </w:rPr>
        <w:tab/>
      </w:r>
      <w:r w:rsidRPr="006C1F5F">
        <w:rPr>
          <w:b/>
          <w:bCs/>
        </w:rPr>
        <w:tab/>
        <w:t>Total amount awarded:</w:t>
      </w:r>
      <w:r w:rsidRPr="006C1F5F">
        <w:rPr>
          <w:b/>
          <w:bCs/>
        </w:rPr>
        <w:tab/>
        <w:t>$</w:t>
      </w:r>
      <w:r w:rsidR="00455451" w:rsidRPr="006C1F5F">
        <w:rPr>
          <w:b/>
          <w:bCs/>
        </w:rPr>
        <w:t>4,206,093</w:t>
      </w:r>
    </w:p>
    <w:p w:rsidR="00BF0DCB" w:rsidRPr="006C1F5F" w:rsidRDefault="00BF0DCB">
      <w:pPr>
        <w:rPr>
          <w:b/>
          <w:bCs/>
        </w:rPr>
      </w:pPr>
    </w:p>
    <w:p w:rsidR="00EF63B0" w:rsidRDefault="00EF63B0">
      <w:pPr>
        <w:rPr>
          <w:b/>
          <w:bCs/>
        </w:rPr>
      </w:pPr>
      <w:r w:rsidRPr="006C1F5F">
        <w:rPr>
          <w:b/>
          <w:bCs/>
        </w:rPr>
        <w:tab/>
      </w:r>
      <w:r w:rsidR="000B6B00">
        <w:rPr>
          <w:b/>
          <w:bCs/>
        </w:rPr>
        <w:t>MAJOR ADMINISTRATIVE RESPONSIBILITIES:</w:t>
      </w:r>
    </w:p>
    <w:p w:rsidR="000B6B00" w:rsidRPr="000B6B00" w:rsidRDefault="000B6B00">
      <w:r>
        <w:rPr>
          <w:b/>
          <w:bCs/>
        </w:rPr>
        <w:t xml:space="preserve">               </w:t>
      </w:r>
      <w:r>
        <w:rPr>
          <w:bCs/>
        </w:rPr>
        <w:t>None</w:t>
      </w:r>
    </w:p>
    <w:p w:rsidR="00EF63B0" w:rsidRPr="006C1F5F" w:rsidRDefault="00EF63B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6C1F5F">
        <w:tab/>
      </w:r>
    </w:p>
    <w:p w:rsidR="00EF63B0" w:rsidRPr="006C1F5F" w:rsidRDefault="00541CCD">
      <w:r w:rsidRPr="006C1F5F">
        <w:rPr>
          <w:b/>
          <w:bCs/>
        </w:rPr>
        <w:tab/>
      </w:r>
      <w:r w:rsidR="000B6B00">
        <w:rPr>
          <w:b/>
          <w:bCs/>
        </w:rPr>
        <w:t>PRIVATE PRACTICE</w:t>
      </w:r>
    </w:p>
    <w:p w:rsidR="00EF63B0" w:rsidRPr="006C1F5F" w:rsidRDefault="00EF63B0" w:rsidP="00237000">
      <w:pPr>
        <w:ind w:firstLine="720"/>
      </w:pPr>
      <w:r w:rsidRPr="006C1F5F">
        <w:t>None</w:t>
      </w:r>
    </w:p>
    <w:p w:rsidR="000E365B" w:rsidRPr="006C1F5F" w:rsidRDefault="000E365B" w:rsidP="005972D3">
      <w:pPr>
        <w:rPr>
          <w:b/>
          <w:bCs/>
        </w:rPr>
      </w:pPr>
    </w:p>
    <w:p w:rsidR="00A66CE5" w:rsidRPr="000B6B00" w:rsidRDefault="00EF63B0" w:rsidP="00A66CE5">
      <w:pPr>
        <w:rPr>
          <w:b/>
          <w:bCs/>
        </w:rPr>
      </w:pPr>
      <w:r w:rsidRPr="006C1F5F">
        <w:rPr>
          <w:b/>
          <w:bCs/>
        </w:rPr>
        <w:tab/>
      </w:r>
      <w:r w:rsidR="000B6B00">
        <w:rPr>
          <w:b/>
          <w:bCs/>
        </w:rPr>
        <w:t>ARTICLES</w:t>
      </w:r>
    </w:p>
    <w:p w:rsidR="00097D21" w:rsidRPr="006C1F5F" w:rsidRDefault="00097D21" w:rsidP="00A66CE5">
      <w:pPr>
        <w:rPr>
          <w:b/>
          <w:bCs/>
        </w:rPr>
      </w:pPr>
    </w:p>
    <w:p w:rsidR="008C4492" w:rsidRDefault="00E42C51" w:rsidP="004E71DF">
      <w:pPr>
        <w:pStyle w:val="ListParagraph"/>
        <w:numPr>
          <w:ilvl w:val="0"/>
          <w:numId w:val="32"/>
        </w:numPr>
        <w:shd w:val="clear" w:color="auto" w:fill="FFFFFF"/>
        <w:spacing w:after="34"/>
        <w:ind w:left="450" w:hanging="450"/>
      </w:pPr>
      <w:r>
        <w:t xml:space="preserve">01      </w:t>
      </w:r>
      <w:proofErr w:type="spellStart"/>
      <w:r w:rsidR="008C4492">
        <w:t>Purswani</w:t>
      </w:r>
      <w:proofErr w:type="spellEnd"/>
      <w:r w:rsidR="008C4492">
        <w:t xml:space="preserve"> MU, </w:t>
      </w:r>
      <w:proofErr w:type="spellStart"/>
      <w:r w:rsidR="008C4492">
        <w:t>Karalius</w:t>
      </w:r>
      <w:proofErr w:type="spellEnd"/>
      <w:r w:rsidR="008C4492">
        <w:t xml:space="preserve"> B, Yao TJ, </w:t>
      </w:r>
      <w:proofErr w:type="spellStart"/>
      <w:r w:rsidR="008C4492">
        <w:t>Schmid</w:t>
      </w:r>
      <w:proofErr w:type="spellEnd"/>
      <w:r w:rsidR="008C4492">
        <w:t xml:space="preserve"> DS, Burchett SK, </w:t>
      </w:r>
      <w:proofErr w:type="spellStart"/>
      <w:r w:rsidR="008C4492">
        <w:t>Siberry</w:t>
      </w:r>
      <w:proofErr w:type="spellEnd"/>
      <w:r w:rsidR="008C4492">
        <w:t xml:space="preserve"> GK, Patel K, Van Dyke RB, </w:t>
      </w:r>
      <w:proofErr w:type="spellStart"/>
      <w:r w:rsidR="008C4492">
        <w:t>Yogev</w:t>
      </w:r>
      <w:proofErr w:type="spellEnd"/>
      <w:r w:rsidR="008C4492">
        <w:t xml:space="preserve"> R; Pediatric HIV/AIDS Cohort Study (PHACS); Pediatric HIV/AIDS Cohort Study PHACS. Prevalence and Persistence of Varicella Antibodies in Previously Immunized Children and Youth </w:t>
      </w:r>
      <w:proofErr w:type="gramStart"/>
      <w:r w:rsidR="008C4492">
        <w:t>With</w:t>
      </w:r>
      <w:proofErr w:type="gramEnd"/>
      <w:r w:rsidR="008C4492">
        <w:t xml:space="preserve"> Perinatal HIV-1 Infection. </w:t>
      </w:r>
      <w:proofErr w:type="spellStart"/>
      <w:r w:rsidR="008C4492">
        <w:t>Clin</w:t>
      </w:r>
      <w:proofErr w:type="spellEnd"/>
      <w:r w:rsidR="008C4492">
        <w:t xml:space="preserve"> Infect Dis. 2016</w:t>
      </w:r>
      <w:r>
        <w:t xml:space="preserve"> Jan 1</w:t>
      </w:r>
      <w:proofErr w:type="gramStart"/>
      <w:r>
        <w:t>;62</w:t>
      </w:r>
      <w:proofErr w:type="gramEnd"/>
      <w:r>
        <w:t>(1):106-14. PMID: 26385992</w:t>
      </w:r>
    </w:p>
    <w:p w:rsidR="00E42C51" w:rsidRDefault="00E42C51" w:rsidP="00E42C51">
      <w:pPr>
        <w:shd w:val="clear" w:color="auto" w:fill="FFFFFF"/>
        <w:spacing w:after="34"/>
      </w:pPr>
    </w:p>
    <w:p w:rsidR="008C4492" w:rsidRDefault="00E42C51" w:rsidP="004E71DF">
      <w:pPr>
        <w:pStyle w:val="ListParagraph"/>
        <w:numPr>
          <w:ilvl w:val="0"/>
          <w:numId w:val="32"/>
        </w:numPr>
        <w:shd w:val="clear" w:color="auto" w:fill="FFFFFF"/>
        <w:spacing w:after="34"/>
        <w:ind w:left="450" w:hanging="450"/>
      </w:pPr>
      <w:r>
        <w:t xml:space="preserve"> 02      </w:t>
      </w:r>
      <w:r w:rsidR="008C4492">
        <w:t xml:space="preserve">Nichols SL, Brummel SS, Smith RA, </w:t>
      </w:r>
      <w:proofErr w:type="spellStart"/>
      <w:r w:rsidR="008C4492">
        <w:t>Garvie</w:t>
      </w:r>
      <w:proofErr w:type="spellEnd"/>
      <w:r w:rsidR="008C4492">
        <w:t xml:space="preserve"> PA, Hunter SJ, </w:t>
      </w:r>
      <w:proofErr w:type="spellStart"/>
      <w:r w:rsidR="008C4492">
        <w:t>Malee</w:t>
      </w:r>
      <w:proofErr w:type="spellEnd"/>
      <w:r w:rsidR="008C4492">
        <w:t xml:space="preserve"> KM, </w:t>
      </w:r>
      <w:proofErr w:type="spellStart"/>
      <w:r w:rsidR="008C4492">
        <w:t>Kammerer</w:t>
      </w:r>
      <w:proofErr w:type="spellEnd"/>
      <w:r w:rsidR="008C4492">
        <w:t xml:space="preserve"> BL, Wilkins ML, </w:t>
      </w:r>
      <w:proofErr w:type="spellStart"/>
      <w:r w:rsidR="008C4492">
        <w:t>Rutstein</w:t>
      </w:r>
      <w:proofErr w:type="spellEnd"/>
      <w:r w:rsidR="008C4492">
        <w:t xml:space="preserve"> R, </w:t>
      </w:r>
      <w:proofErr w:type="spellStart"/>
      <w:r w:rsidR="008C4492">
        <w:t>Tassiopoulos</w:t>
      </w:r>
      <w:proofErr w:type="spellEnd"/>
      <w:r w:rsidR="008C4492">
        <w:t xml:space="preserve"> K, </w:t>
      </w:r>
      <w:proofErr w:type="spellStart"/>
      <w:r w:rsidR="008C4492">
        <w:t>Chernoff</w:t>
      </w:r>
      <w:proofErr w:type="spellEnd"/>
      <w:r w:rsidR="008C4492">
        <w:t xml:space="preserve"> MC, </w:t>
      </w:r>
      <w:proofErr w:type="spellStart"/>
      <w:r w:rsidR="008C4492">
        <w:t>Mellins</w:t>
      </w:r>
      <w:proofErr w:type="spellEnd"/>
      <w:r w:rsidR="008C4492">
        <w:t xml:space="preserve"> CA; Pediatric HIV/AIDS Cohort Study. Executive Functioning in Children and Adolescents </w:t>
      </w:r>
      <w:proofErr w:type="gramStart"/>
      <w:r w:rsidR="008C4492">
        <w:t>With</w:t>
      </w:r>
      <w:proofErr w:type="gramEnd"/>
      <w:r w:rsidR="008C4492">
        <w:t xml:space="preserve"> Perinatal HIV Infection. </w:t>
      </w:r>
      <w:proofErr w:type="spellStart"/>
      <w:r w:rsidR="008C4492">
        <w:t>Pediatr</w:t>
      </w:r>
      <w:proofErr w:type="spellEnd"/>
      <w:r w:rsidR="008C4492">
        <w:t xml:space="preserve"> Infect Dis J. 2015 Sep</w:t>
      </w:r>
      <w:proofErr w:type="gramStart"/>
      <w:r w:rsidR="008C4492">
        <w:t>;34</w:t>
      </w:r>
      <w:proofErr w:type="gramEnd"/>
      <w:r w:rsidR="008C4492">
        <w:t>(9):969-75. PMID: 26376309</w:t>
      </w:r>
    </w:p>
    <w:p w:rsidR="00E42C51" w:rsidRDefault="00E42C51" w:rsidP="00E42C51">
      <w:pPr>
        <w:pStyle w:val="ListParagraph"/>
      </w:pPr>
    </w:p>
    <w:p w:rsidR="00E269C4" w:rsidRDefault="00E42C51" w:rsidP="004E71DF">
      <w:pPr>
        <w:pStyle w:val="ListParagraph"/>
        <w:numPr>
          <w:ilvl w:val="0"/>
          <w:numId w:val="32"/>
        </w:numPr>
        <w:shd w:val="clear" w:color="auto" w:fill="FFFFFF"/>
        <w:spacing w:after="34"/>
        <w:ind w:left="450" w:hanging="450"/>
      </w:pPr>
      <w:r>
        <w:t xml:space="preserve">03       </w:t>
      </w:r>
      <w:proofErr w:type="spellStart"/>
      <w:r w:rsidR="00E269C4">
        <w:t>Mirani</w:t>
      </w:r>
      <w:proofErr w:type="spellEnd"/>
      <w:r w:rsidR="00E269C4">
        <w:t xml:space="preserve"> G, Williams PL, </w:t>
      </w:r>
      <w:proofErr w:type="spellStart"/>
      <w:r w:rsidR="00E269C4">
        <w:t>Chernoff</w:t>
      </w:r>
      <w:proofErr w:type="spellEnd"/>
      <w:r w:rsidR="00E269C4">
        <w:t xml:space="preserve"> M, Abzug MJ, Levin MJ, </w:t>
      </w:r>
      <w:proofErr w:type="spellStart"/>
      <w:r w:rsidR="00E269C4">
        <w:t>Seage</w:t>
      </w:r>
      <w:proofErr w:type="spellEnd"/>
      <w:r w:rsidR="00E269C4">
        <w:t xml:space="preserve"> GR 3</w:t>
      </w:r>
      <w:r w:rsidR="00E269C4" w:rsidRPr="00E269C4">
        <w:rPr>
          <w:vertAlign w:val="superscript"/>
        </w:rPr>
        <w:t>rd</w:t>
      </w:r>
      <w:r w:rsidR="00E269C4">
        <w:t xml:space="preserve">, Oleske JM, </w:t>
      </w:r>
      <w:proofErr w:type="spellStart"/>
      <w:r w:rsidR="00E269C4">
        <w:t>Purswani</w:t>
      </w:r>
      <w:proofErr w:type="spellEnd"/>
      <w:r w:rsidR="00E269C4">
        <w:t xml:space="preserve"> MU, </w:t>
      </w:r>
      <w:proofErr w:type="spellStart"/>
      <w:r w:rsidR="00E269C4">
        <w:t>Hazra</w:t>
      </w:r>
      <w:proofErr w:type="spellEnd"/>
      <w:r w:rsidR="00E269C4">
        <w:t xml:space="preserve"> R, </w:t>
      </w:r>
      <w:proofErr w:type="spellStart"/>
      <w:r w:rsidR="00E269C4">
        <w:t>Traite</w:t>
      </w:r>
      <w:proofErr w:type="spellEnd"/>
      <w:r w:rsidR="00E269C4">
        <w:t xml:space="preserve"> S, Zimmer B, Van Dyke RB; IMPAACT P1074 Study</w:t>
      </w:r>
      <w:r w:rsidR="008C4492">
        <w:t xml:space="preserve"> Team. Changing Trends in Complications and Mortality Rates </w:t>
      </w:r>
      <w:proofErr w:type="gramStart"/>
      <w:r w:rsidR="008C4492">
        <w:t>Among</w:t>
      </w:r>
      <w:proofErr w:type="gramEnd"/>
      <w:r w:rsidR="008C4492">
        <w:t xml:space="preserve"> US Youth and Young Adults With HIV Infection in the Era of Combination Antiretroviral Therapy.  </w:t>
      </w:r>
      <w:proofErr w:type="spellStart"/>
      <w:r w:rsidR="008C4492">
        <w:t>Clin</w:t>
      </w:r>
      <w:proofErr w:type="spellEnd"/>
      <w:r w:rsidR="008C4492">
        <w:t xml:space="preserve"> </w:t>
      </w:r>
      <w:proofErr w:type="spellStart"/>
      <w:r w:rsidR="008C4492">
        <w:t>Infec</w:t>
      </w:r>
      <w:proofErr w:type="spellEnd"/>
      <w:r w:rsidR="008C4492">
        <w:t xml:space="preserve"> Dis. 2015Dec 15</w:t>
      </w:r>
      <w:proofErr w:type="gramStart"/>
      <w:r w:rsidR="008C4492">
        <w:t>;61</w:t>
      </w:r>
      <w:proofErr w:type="gramEnd"/>
      <w:r w:rsidR="008C4492">
        <w:t>(12):1850-61. PMID: 26270680.</w:t>
      </w:r>
    </w:p>
    <w:p w:rsidR="00E42C51" w:rsidRDefault="00E42C51" w:rsidP="00E42C51">
      <w:pPr>
        <w:shd w:val="clear" w:color="auto" w:fill="FFFFFF"/>
        <w:spacing w:after="34"/>
      </w:pPr>
    </w:p>
    <w:p w:rsidR="00E269C4" w:rsidRDefault="00E42C51" w:rsidP="004E71DF">
      <w:pPr>
        <w:pStyle w:val="ListParagraph"/>
        <w:numPr>
          <w:ilvl w:val="0"/>
          <w:numId w:val="32"/>
        </w:numPr>
        <w:shd w:val="clear" w:color="auto" w:fill="FFFFFF"/>
        <w:spacing w:after="34"/>
        <w:ind w:left="450" w:hanging="450"/>
      </w:pPr>
      <w:r>
        <w:t xml:space="preserve"> 04          </w:t>
      </w:r>
      <w:proofErr w:type="spellStart"/>
      <w:r w:rsidR="00E269C4">
        <w:t>Marsit</w:t>
      </w:r>
      <w:proofErr w:type="spellEnd"/>
      <w:r w:rsidR="00E269C4">
        <w:t xml:space="preserve"> CJ, Brummel SS, </w:t>
      </w:r>
      <w:proofErr w:type="spellStart"/>
      <w:r w:rsidR="00E269C4">
        <w:t>Kacanek</w:t>
      </w:r>
      <w:proofErr w:type="spellEnd"/>
      <w:r w:rsidR="00E269C4">
        <w:t xml:space="preserve"> D, </w:t>
      </w:r>
      <w:proofErr w:type="spellStart"/>
      <w:r w:rsidR="00E269C4">
        <w:t>Seage</w:t>
      </w:r>
      <w:proofErr w:type="spellEnd"/>
      <w:r w:rsidR="00E269C4">
        <w:t xml:space="preserve"> GR 3</w:t>
      </w:r>
      <w:r w:rsidR="00E269C4" w:rsidRPr="00E269C4">
        <w:rPr>
          <w:vertAlign w:val="superscript"/>
        </w:rPr>
        <w:t>rd</w:t>
      </w:r>
      <w:r w:rsidR="00E269C4">
        <w:t xml:space="preserve">, Spector SA, Armstrong DA, Lester BM, Rich K; Pediatric HIV/AIDS Cohort Studies Network.  Infant peripheral blood repetitive element </w:t>
      </w:r>
      <w:proofErr w:type="spellStart"/>
      <w:r w:rsidR="00E269C4">
        <w:t>hypomethylation</w:t>
      </w:r>
      <w:proofErr w:type="spellEnd"/>
      <w:r w:rsidR="00E269C4">
        <w:t xml:space="preserve"> associated with antiretroviral therapy in utero.  Epigenetics. 2015</w:t>
      </w:r>
      <w:proofErr w:type="gramStart"/>
      <w:r w:rsidR="00E269C4">
        <w:t>;10</w:t>
      </w:r>
      <w:proofErr w:type="gramEnd"/>
      <w:r w:rsidR="00E269C4">
        <w:t>(8):708-16.  PMID: 26067216</w:t>
      </w:r>
    </w:p>
    <w:p w:rsidR="00E42C51" w:rsidRDefault="00E42C51" w:rsidP="00E42C51">
      <w:pPr>
        <w:shd w:val="clear" w:color="auto" w:fill="FFFFFF"/>
        <w:spacing w:after="34"/>
      </w:pPr>
    </w:p>
    <w:p w:rsidR="00965B06" w:rsidRDefault="00097D21" w:rsidP="004E71DF">
      <w:pPr>
        <w:pStyle w:val="ListParagraph"/>
        <w:numPr>
          <w:ilvl w:val="0"/>
          <w:numId w:val="32"/>
        </w:numPr>
        <w:shd w:val="clear" w:color="auto" w:fill="FFFFFF"/>
        <w:spacing w:after="34"/>
        <w:ind w:left="450" w:hanging="450"/>
      </w:pPr>
      <w:r w:rsidRPr="00097D21">
        <w:t xml:space="preserve"> </w:t>
      </w:r>
      <w:r w:rsidR="00E42C51">
        <w:t>05</w:t>
      </w:r>
      <w:r w:rsidR="00965B06">
        <w:t xml:space="preserve">.       </w:t>
      </w:r>
      <w:proofErr w:type="spellStart"/>
      <w:r w:rsidR="00965B06">
        <w:t>Siberry</w:t>
      </w:r>
      <w:proofErr w:type="spellEnd"/>
      <w:r w:rsidR="00965B06">
        <w:t xml:space="preserve"> GK, Patel K, Bellini W, </w:t>
      </w:r>
      <w:proofErr w:type="spellStart"/>
      <w:r w:rsidR="00965B06">
        <w:t>Karalius</w:t>
      </w:r>
      <w:proofErr w:type="spellEnd"/>
      <w:r w:rsidR="00965B06">
        <w:t xml:space="preserve"> B, </w:t>
      </w:r>
      <w:proofErr w:type="spellStart"/>
      <w:r w:rsidR="00965B06">
        <w:t>Purswani</w:t>
      </w:r>
      <w:proofErr w:type="spellEnd"/>
      <w:r w:rsidR="00965B06">
        <w:t xml:space="preserve"> M, Burchett SK, Meyer WA 33</w:t>
      </w:r>
      <w:r w:rsidR="00965B06" w:rsidRPr="00965B06">
        <w:rPr>
          <w:vertAlign w:val="superscript"/>
        </w:rPr>
        <w:t>rd</w:t>
      </w:r>
      <w:r w:rsidR="00965B06">
        <w:t xml:space="preserve">, Sowers SB, Ellis A, Van Dyke RB; Pediatric HIV AIDS Cohort Study (PHACS); Pediatric HIV AIDS Cohort Study PHACS. </w:t>
      </w:r>
      <w:r w:rsidR="00965B06" w:rsidRPr="00965B06">
        <w:t>Immunity to Measles, Mumps and Rubella in US children with Perinatal HIV Infection or Perinatal HIV Exposure without Infection</w:t>
      </w:r>
      <w:r w:rsidR="00965B06">
        <w:rPr>
          <w:i/>
        </w:rPr>
        <w:t xml:space="preserve">.  </w:t>
      </w:r>
      <w:proofErr w:type="spellStart"/>
      <w:r w:rsidR="00965B06">
        <w:t>Clin</w:t>
      </w:r>
      <w:proofErr w:type="spellEnd"/>
      <w:r w:rsidR="00965B06">
        <w:t xml:space="preserve"> Infect Dis. 2015 Jun 9 PMID:  26060291</w:t>
      </w:r>
    </w:p>
    <w:p w:rsidR="00965B06" w:rsidRDefault="00097D21" w:rsidP="00965B06">
      <w:pPr>
        <w:pStyle w:val="ListParagraph"/>
        <w:shd w:val="clear" w:color="auto" w:fill="FFFFFF"/>
        <w:spacing w:after="34"/>
        <w:ind w:left="450"/>
      </w:pPr>
      <w:r w:rsidRPr="00097D21">
        <w:t xml:space="preserve"> </w:t>
      </w:r>
    </w:p>
    <w:p w:rsidR="00965B06" w:rsidRDefault="00E42C51" w:rsidP="00965B06">
      <w:pPr>
        <w:pStyle w:val="ListParagraph"/>
        <w:numPr>
          <w:ilvl w:val="0"/>
          <w:numId w:val="32"/>
        </w:numPr>
        <w:shd w:val="clear" w:color="auto" w:fill="FFFFFF"/>
        <w:spacing w:after="34"/>
        <w:ind w:left="450" w:hanging="450"/>
      </w:pPr>
      <w:r>
        <w:t>06</w:t>
      </w:r>
      <w:r w:rsidR="00965B06">
        <w:t>.</w:t>
      </w:r>
      <w:r w:rsidR="00965B06">
        <w:tab/>
        <w:t xml:space="preserve">      </w:t>
      </w:r>
      <w:r w:rsidR="00097D21" w:rsidRPr="00097D21">
        <w:t xml:space="preserve">  </w:t>
      </w:r>
      <w:proofErr w:type="spellStart"/>
      <w:r w:rsidR="00965B06">
        <w:t>Kapetanovic</w:t>
      </w:r>
      <w:proofErr w:type="spellEnd"/>
      <w:r w:rsidR="00965B06">
        <w:t xml:space="preserve"> S, Aaron L, </w:t>
      </w:r>
      <w:proofErr w:type="spellStart"/>
      <w:r w:rsidR="00965B06">
        <w:t>Montepiedra</w:t>
      </w:r>
      <w:proofErr w:type="spellEnd"/>
      <w:r w:rsidR="00965B06">
        <w:t xml:space="preserve"> G, Anthony P, </w:t>
      </w:r>
      <w:proofErr w:type="spellStart"/>
      <w:r w:rsidR="00965B06">
        <w:t>Thuvamontolrat</w:t>
      </w:r>
      <w:proofErr w:type="spellEnd"/>
      <w:r w:rsidR="00965B06">
        <w:t xml:space="preserve"> K, </w:t>
      </w:r>
      <w:proofErr w:type="spellStart"/>
      <w:r w:rsidR="00965B06">
        <w:t>Pahwa</w:t>
      </w:r>
      <w:proofErr w:type="spellEnd"/>
      <w:r w:rsidR="00965B06">
        <w:t xml:space="preserve"> S, Burchett S, Weinberg A, Kovacs A; Pediatric AIDS Clinical Trials Group Protocol 366.  Effect of cytomegalovirus co-infection on normalization of selected T-cell subsets in children with </w:t>
      </w:r>
      <w:proofErr w:type="spellStart"/>
      <w:r w:rsidR="00965B06">
        <w:t>perinatally</w:t>
      </w:r>
      <w:proofErr w:type="spellEnd"/>
      <w:r w:rsidR="00965B06">
        <w:t xml:space="preserve"> acquired HIV infection treated with combination antiretroviral therapy.  </w:t>
      </w:r>
      <w:proofErr w:type="spellStart"/>
      <w:r w:rsidR="00965B06">
        <w:t>PloS</w:t>
      </w:r>
      <w:proofErr w:type="spellEnd"/>
      <w:r w:rsidR="00965B06">
        <w:t xml:space="preserve"> One.  2015 Mar 20</w:t>
      </w:r>
      <w:proofErr w:type="gramStart"/>
      <w:r w:rsidR="00965B06">
        <w:t>;10</w:t>
      </w:r>
      <w:proofErr w:type="gramEnd"/>
      <w:r w:rsidR="00965B06">
        <w:t>(3):e0120474. Doi:10.1371/</w:t>
      </w:r>
      <w:proofErr w:type="spellStart"/>
      <w:r w:rsidR="00965B06">
        <w:t>journal.pone</w:t>
      </w:r>
      <w:proofErr w:type="spellEnd"/>
      <w:r w:rsidR="00965B06">
        <w:t>. 012074</w:t>
      </w:r>
      <w:proofErr w:type="gramStart"/>
      <w:r w:rsidR="00965B06">
        <w:t>.eCollection</w:t>
      </w:r>
      <w:proofErr w:type="gramEnd"/>
      <w:r w:rsidR="00965B06">
        <w:t xml:space="preserve"> 2015. PMID:</w:t>
      </w:r>
      <w:r w:rsidR="00E269C4">
        <w:t xml:space="preserve"> </w:t>
      </w:r>
      <w:r w:rsidR="00965B06">
        <w:t>25794163.</w:t>
      </w:r>
    </w:p>
    <w:p w:rsidR="00965B06" w:rsidRDefault="00965B06" w:rsidP="00965B06">
      <w:pPr>
        <w:pStyle w:val="ListParagraph"/>
      </w:pPr>
    </w:p>
    <w:p w:rsidR="00965B06" w:rsidRDefault="00E42C51" w:rsidP="00965B06">
      <w:pPr>
        <w:pStyle w:val="ListParagraph"/>
        <w:numPr>
          <w:ilvl w:val="0"/>
          <w:numId w:val="32"/>
        </w:numPr>
        <w:shd w:val="clear" w:color="auto" w:fill="FFFFFF"/>
        <w:spacing w:after="34"/>
        <w:ind w:left="450" w:hanging="450"/>
      </w:pPr>
      <w:r>
        <w:lastRenderedPageBreak/>
        <w:t>07</w:t>
      </w:r>
      <w:r w:rsidR="00965B06">
        <w:t>.       Torre P 3</w:t>
      </w:r>
      <w:r w:rsidR="00965B06" w:rsidRPr="00965B06">
        <w:rPr>
          <w:vertAlign w:val="superscript"/>
        </w:rPr>
        <w:t>rd</w:t>
      </w:r>
      <w:r w:rsidR="00965B06">
        <w:t xml:space="preserve">, Yao TJ, </w:t>
      </w:r>
      <w:proofErr w:type="spellStart"/>
      <w:r w:rsidR="00965B06">
        <w:t>Zeldow</w:t>
      </w:r>
      <w:proofErr w:type="spellEnd"/>
      <w:r w:rsidR="00965B06">
        <w:t xml:space="preserve"> B, Williams P, Hoffman</w:t>
      </w:r>
      <w:r w:rsidR="005D25DE">
        <w:t xml:space="preserve"> HJ, </w:t>
      </w:r>
      <w:proofErr w:type="spellStart"/>
      <w:r w:rsidR="005D25DE">
        <w:t>Sibery</w:t>
      </w:r>
      <w:proofErr w:type="spellEnd"/>
      <w:r w:rsidR="005D25DE">
        <w:t xml:space="preserve"> GK; Pediatric HIV/AIDS cohort Study (PHACS).  Distortion product </w:t>
      </w:r>
      <w:proofErr w:type="spellStart"/>
      <w:r w:rsidR="005D25DE">
        <w:t>otoacoustic</w:t>
      </w:r>
      <w:proofErr w:type="spellEnd"/>
      <w:r w:rsidR="005D25DE">
        <w:t xml:space="preserve"> emission data in </w:t>
      </w:r>
      <w:proofErr w:type="spellStart"/>
      <w:r w:rsidR="005D25DE">
        <w:t>perinatally</w:t>
      </w:r>
      <w:proofErr w:type="spellEnd"/>
      <w:r w:rsidR="005D25DE">
        <w:t xml:space="preserve"> HIV-infected and HIV-exposed but uninfected </w:t>
      </w:r>
      <w:proofErr w:type="spellStart"/>
      <w:r w:rsidR="005D25DE">
        <w:t>childen</w:t>
      </w:r>
      <w:proofErr w:type="spellEnd"/>
      <w:r w:rsidR="005D25DE">
        <w:t xml:space="preserve"> and adolescents in the Pediatric HIV/AIDS Cohort Study </w:t>
      </w:r>
      <w:proofErr w:type="spellStart"/>
      <w:r w:rsidR="005D25DE">
        <w:t>Pediatr</w:t>
      </w:r>
      <w:proofErr w:type="spellEnd"/>
      <w:r w:rsidR="005D25DE">
        <w:t xml:space="preserve"> Infect Dis J. 2015 Mar</w:t>
      </w:r>
      <w:proofErr w:type="gramStart"/>
      <w:r w:rsidR="005D25DE">
        <w:t>;34</w:t>
      </w:r>
      <w:proofErr w:type="gramEnd"/>
      <w:r w:rsidR="005D25DE">
        <w:t>(3):276-8. PMID:</w:t>
      </w:r>
      <w:r w:rsidR="00E269C4">
        <w:t xml:space="preserve"> </w:t>
      </w:r>
      <w:r w:rsidR="005D25DE">
        <w:t>25742077.</w:t>
      </w:r>
    </w:p>
    <w:p w:rsidR="005D25DE" w:rsidRDefault="005D25DE" w:rsidP="005D25DE">
      <w:pPr>
        <w:pStyle w:val="ListParagraph"/>
      </w:pPr>
    </w:p>
    <w:p w:rsidR="005D25DE" w:rsidRDefault="00E42C51" w:rsidP="00965B06">
      <w:pPr>
        <w:pStyle w:val="ListParagraph"/>
        <w:numPr>
          <w:ilvl w:val="0"/>
          <w:numId w:val="32"/>
        </w:numPr>
        <w:shd w:val="clear" w:color="auto" w:fill="FFFFFF"/>
        <w:spacing w:after="34"/>
        <w:ind w:left="450" w:hanging="450"/>
      </w:pPr>
      <w:r>
        <w:t>08</w:t>
      </w:r>
      <w:r w:rsidR="005D25DE">
        <w:t xml:space="preserve">.       Crowell CS, HUO Y, </w:t>
      </w:r>
      <w:proofErr w:type="spellStart"/>
      <w:r w:rsidR="005D25DE">
        <w:t>Tassiopoulos</w:t>
      </w:r>
      <w:proofErr w:type="spellEnd"/>
      <w:r w:rsidR="005D25DE">
        <w:t xml:space="preserve"> K, </w:t>
      </w:r>
      <w:proofErr w:type="spellStart"/>
      <w:r w:rsidR="005D25DE">
        <w:t>Malee</w:t>
      </w:r>
      <w:proofErr w:type="spellEnd"/>
      <w:r w:rsidR="005D25DE">
        <w:t xml:space="preserve"> KM, </w:t>
      </w:r>
      <w:proofErr w:type="spellStart"/>
      <w:r w:rsidR="005D25DE">
        <w:t>Yogev</w:t>
      </w:r>
      <w:proofErr w:type="spellEnd"/>
      <w:r w:rsidR="005D25DE">
        <w:t xml:space="preserve"> R, </w:t>
      </w:r>
      <w:proofErr w:type="spellStart"/>
      <w:r w:rsidR="005D25DE">
        <w:t>Hazra</w:t>
      </w:r>
      <w:proofErr w:type="spellEnd"/>
      <w:r w:rsidR="005D25DE">
        <w:t xml:space="preserve"> R, </w:t>
      </w:r>
      <w:proofErr w:type="spellStart"/>
      <w:r w:rsidR="005D25DE">
        <w:t>Rutstein</w:t>
      </w:r>
      <w:proofErr w:type="spellEnd"/>
      <w:r w:rsidR="005D25DE">
        <w:t xml:space="preserve"> RM, Nichols SL, Smith  RA, Williams PL, Oleske J, Muller WJ;  PACTG 219C Study Team and the Pediatrics HIV/AIDS Cohort Study (PHACS).  Early viral suppression improves neurocognitive outcomes in HIV-infected children. AIDS. 2015 Jan 28</w:t>
      </w:r>
      <w:proofErr w:type="gramStart"/>
      <w:r w:rsidR="005D25DE">
        <w:t>;29</w:t>
      </w:r>
      <w:proofErr w:type="gramEnd"/>
      <w:r w:rsidR="005D25DE">
        <w:t>(3):295-304. PMID:  25686678</w:t>
      </w:r>
    </w:p>
    <w:p w:rsidR="005D25DE" w:rsidRDefault="00E42C51" w:rsidP="00965B06">
      <w:pPr>
        <w:pStyle w:val="ListParagraph"/>
        <w:numPr>
          <w:ilvl w:val="0"/>
          <w:numId w:val="32"/>
        </w:numPr>
        <w:shd w:val="clear" w:color="auto" w:fill="FFFFFF"/>
        <w:spacing w:after="34"/>
        <w:ind w:left="450" w:hanging="450"/>
      </w:pPr>
      <w:r>
        <w:t>09</w:t>
      </w:r>
      <w:r w:rsidR="005D25DE">
        <w:t xml:space="preserve">.       Rough K, </w:t>
      </w:r>
      <w:proofErr w:type="spellStart"/>
      <w:r w:rsidR="005D25DE">
        <w:t>Tassiopoulos</w:t>
      </w:r>
      <w:proofErr w:type="spellEnd"/>
      <w:r w:rsidR="005D25DE">
        <w:t xml:space="preserve"> K, </w:t>
      </w:r>
      <w:proofErr w:type="spellStart"/>
      <w:r w:rsidR="005D25DE">
        <w:t>Kacanek</w:t>
      </w:r>
      <w:proofErr w:type="spellEnd"/>
      <w:r w:rsidR="005D25DE">
        <w:t xml:space="preserve"> D, </w:t>
      </w:r>
      <w:proofErr w:type="spellStart"/>
      <w:r w:rsidR="005D25DE">
        <w:t>Griner</w:t>
      </w:r>
      <w:proofErr w:type="spellEnd"/>
      <w:r w:rsidR="005D25DE">
        <w:t xml:space="preserve"> R, </w:t>
      </w:r>
      <w:proofErr w:type="spellStart"/>
      <w:r w:rsidR="005D25DE">
        <w:t>Yogev</w:t>
      </w:r>
      <w:proofErr w:type="spellEnd"/>
      <w:r w:rsidR="005D25DE">
        <w:t xml:space="preserve"> R, Rich KC, </w:t>
      </w:r>
      <w:proofErr w:type="spellStart"/>
      <w:r w:rsidR="005D25DE">
        <w:t>Seage</w:t>
      </w:r>
      <w:proofErr w:type="spellEnd"/>
      <w:r w:rsidR="005D25DE">
        <w:t xml:space="preserve"> GR 3</w:t>
      </w:r>
      <w:r w:rsidR="005D25DE" w:rsidRPr="005D25DE">
        <w:rPr>
          <w:vertAlign w:val="superscript"/>
        </w:rPr>
        <w:t>rd</w:t>
      </w:r>
      <w:r w:rsidR="005D25DE">
        <w:t>; Pediatric HIV/AIDS Cohort Study.  Dramatic decline in substance use by HIV-infected pregnant women in the United States from 1990 to 2012. AIDS.2015 Jan 2:29(1):17-23.</w:t>
      </w:r>
    </w:p>
    <w:p w:rsidR="005D25DE" w:rsidRDefault="005D25DE" w:rsidP="005D25DE">
      <w:pPr>
        <w:pStyle w:val="ListParagraph"/>
      </w:pPr>
    </w:p>
    <w:p w:rsidR="005D25DE" w:rsidRDefault="00E42C51" w:rsidP="00965B06">
      <w:pPr>
        <w:pStyle w:val="ListParagraph"/>
        <w:numPr>
          <w:ilvl w:val="0"/>
          <w:numId w:val="32"/>
        </w:numPr>
        <w:shd w:val="clear" w:color="auto" w:fill="FFFFFF"/>
        <w:spacing w:after="34"/>
        <w:ind w:left="450" w:hanging="450"/>
      </w:pPr>
      <w:r>
        <w:t>10</w:t>
      </w:r>
      <w:r w:rsidR="00C021D7">
        <w:t xml:space="preserve">.       </w:t>
      </w:r>
      <w:proofErr w:type="spellStart"/>
      <w:r w:rsidR="00C021D7">
        <w:t>Lipshultz</w:t>
      </w:r>
      <w:proofErr w:type="spellEnd"/>
      <w:r w:rsidR="00C021D7">
        <w:t xml:space="preserve"> SE, Williams PL, </w:t>
      </w:r>
      <w:proofErr w:type="spellStart"/>
      <w:r w:rsidR="00C021D7">
        <w:t>Zeldow</w:t>
      </w:r>
      <w:proofErr w:type="spellEnd"/>
      <w:r w:rsidR="00C021D7">
        <w:t xml:space="preserve"> B, Wilkinson JD, Rich KC, Van Dye RB, </w:t>
      </w:r>
      <w:proofErr w:type="spellStart"/>
      <w:r w:rsidR="00C021D7">
        <w:t>Seage</w:t>
      </w:r>
      <w:proofErr w:type="spellEnd"/>
      <w:r w:rsidR="00C021D7">
        <w:t xml:space="preserve"> GR 3</w:t>
      </w:r>
      <w:r w:rsidR="00C021D7" w:rsidRPr="00C021D7">
        <w:rPr>
          <w:vertAlign w:val="superscript"/>
        </w:rPr>
        <w:t>rd</w:t>
      </w:r>
      <w:r w:rsidR="00C021D7">
        <w:t xml:space="preserve">, Dooley LB, </w:t>
      </w:r>
      <w:proofErr w:type="spellStart"/>
      <w:r w:rsidR="00C021D7">
        <w:t>Kaltman</w:t>
      </w:r>
      <w:proofErr w:type="spellEnd"/>
      <w:r w:rsidR="00C021D7">
        <w:t xml:space="preserve"> JR, </w:t>
      </w:r>
      <w:proofErr w:type="spellStart"/>
      <w:r w:rsidR="00C021D7">
        <w:t>Siberry</w:t>
      </w:r>
      <w:proofErr w:type="spellEnd"/>
      <w:r w:rsidR="00C021D7">
        <w:t xml:space="preserve"> GK, </w:t>
      </w:r>
      <w:proofErr w:type="spellStart"/>
      <w:r w:rsidR="00C021D7">
        <w:t>Mofenson</w:t>
      </w:r>
      <w:proofErr w:type="spellEnd"/>
      <w:r w:rsidR="00C021D7">
        <w:t xml:space="preserve"> LM, Shearer WT, </w:t>
      </w:r>
      <w:proofErr w:type="spellStart"/>
      <w:r w:rsidR="00C021D7">
        <w:t>Colan</w:t>
      </w:r>
      <w:proofErr w:type="spellEnd"/>
      <w:r w:rsidR="00C021D7">
        <w:t xml:space="preserve"> SD; Pediatric HIV/AIDS Cohort Study (PHACS).  </w:t>
      </w:r>
      <w:proofErr w:type="spellStart"/>
      <w:r w:rsidR="00C021D7">
        <w:t>Cardia</w:t>
      </w:r>
      <w:proofErr w:type="spellEnd"/>
      <w:r w:rsidR="00C021D7">
        <w:t xml:space="preserve"> effects of in-utero exposure to antiretroviral therapy in HIV-uninfected children born to HIV-infected mothers.  AIDS. 2015 Jan 2</w:t>
      </w:r>
      <w:proofErr w:type="gramStart"/>
      <w:r w:rsidR="00C021D7">
        <w:t>;29</w:t>
      </w:r>
      <w:proofErr w:type="gramEnd"/>
      <w:r w:rsidR="00C021D7">
        <w:t>(1):91-100,  PMID: 25562493.</w:t>
      </w:r>
    </w:p>
    <w:p w:rsidR="00C021D7" w:rsidRDefault="00C021D7" w:rsidP="00C021D7">
      <w:pPr>
        <w:pStyle w:val="ListParagraph"/>
      </w:pPr>
    </w:p>
    <w:p w:rsidR="00C021D7" w:rsidRDefault="00E42C51" w:rsidP="00965B06">
      <w:pPr>
        <w:pStyle w:val="ListParagraph"/>
        <w:numPr>
          <w:ilvl w:val="0"/>
          <w:numId w:val="32"/>
        </w:numPr>
        <w:shd w:val="clear" w:color="auto" w:fill="FFFFFF"/>
        <w:spacing w:after="34"/>
        <w:ind w:left="450" w:hanging="450"/>
      </w:pPr>
      <w:r>
        <w:t>11</w:t>
      </w:r>
      <w:r w:rsidR="00C021D7">
        <w:t xml:space="preserve">.       Williams PL, Crain MJ, </w:t>
      </w:r>
      <w:proofErr w:type="spellStart"/>
      <w:r w:rsidR="00C021D7">
        <w:t>Yildirim</w:t>
      </w:r>
      <w:proofErr w:type="spellEnd"/>
      <w:r w:rsidR="00C021D7">
        <w:t xml:space="preserve"> C, </w:t>
      </w:r>
      <w:proofErr w:type="spellStart"/>
      <w:r w:rsidR="00C021D7">
        <w:t>Hazra</w:t>
      </w:r>
      <w:proofErr w:type="spellEnd"/>
      <w:r w:rsidR="00C021D7">
        <w:t xml:space="preserve"> R, Van Dyke RB, Rich K, Read JS, </w:t>
      </w:r>
      <w:proofErr w:type="spellStart"/>
      <w:r w:rsidR="00C021D7">
        <w:t>Stuard</w:t>
      </w:r>
      <w:proofErr w:type="spellEnd"/>
      <w:r w:rsidR="00C021D7">
        <w:t xml:space="preserve"> E, </w:t>
      </w:r>
      <w:proofErr w:type="spellStart"/>
      <w:r w:rsidR="00C021D7">
        <w:t>Rathore</w:t>
      </w:r>
      <w:proofErr w:type="spellEnd"/>
      <w:r w:rsidR="00C021D7">
        <w:t xml:space="preserve"> M, Mendez HA, Watts DH; Pediatric HIV/AIDS Cohort Study.  Congenital anomalies and in utero antiretroviral exposure in human immunodeficiency virus-exposed uninfected infants: JAMA </w:t>
      </w:r>
      <w:proofErr w:type="spellStart"/>
      <w:r w:rsidR="00C021D7">
        <w:t>Pediatr</w:t>
      </w:r>
      <w:proofErr w:type="spellEnd"/>
      <w:r w:rsidR="00C021D7">
        <w:t xml:space="preserve"> 2015 Jan; 169(1):48-55. Jamapediatrics.2014.1889. PMID: 25383770.</w:t>
      </w:r>
    </w:p>
    <w:p w:rsidR="00B7190F" w:rsidRDefault="00B7190F" w:rsidP="00320D9A">
      <w:pPr>
        <w:pStyle w:val="ListParagraph"/>
      </w:pPr>
    </w:p>
    <w:p w:rsidR="00320D9A" w:rsidRDefault="00E42C51" w:rsidP="00965B06">
      <w:pPr>
        <w:pStyle w:val="ListParagraph"/>
        <w:numPr>
          <w:ilvl w:val="0"/>
          <w:numId w:val="32"/>
        </w:numPr>
        <w:shd w:val="clear" w:color="auto" w:fill="FFFFFF"/>
        <w:spacing w:after="34"/>
        <w:ind w:left="450" w:hanging="450"/>
      </w:pPr>
      <w:r>
        <w:t>12</w:t>
      </w:r>
      <w:r w:rsidR="00320D9A">
        <w:t xml:space="preserve">.      </w:t>
      </w:r>
      <w:proofErr w:type="spellStart"/>
      <w:r w:rsidR="00320D9A">
        <w:t>Rutstein</w:t>
      </w:r>
      <w:proofErr w:type="spellEnd"/>
      <w:r w:rsidR="00320D9A">
        <w:t xml:space="preserve"> RM, Samson P, Fenton T, Fletcher </w:t>
      </w:r>
      <w:proofErr w:type="spellStart"/>
      <w:r w:rsidR="00320D9A">
        <w:t>Cv</w:t>
      </w:r>
      <w:proofErr w:type="spellEnd"/>
      <w:r w:rsidR="00320D9A">
        <w:t xml:space="preserve">, Kiser JJ, </w:t>
      </w:r>
      <w:proofErr w:type="spellStart"/>
      <w:r w:rsidR="00320D9A">
        <w:t>Mofenson</w:t>
      </w:r>
      <w:proofErr w:type="spellEnd"/>
      <w:r w:rsidR="00320D9A">
        <w:t xml:space="preserve"> LM, Smith E, Graham B, Mathew M, </w:t>
      </w:r>
      <w:proofErr w:type="spellStart"/>
      <w:r w:rsidR="00320D9A">
        <w:t>Aldrovani</w:t>
      </w:r>
      <w:proofErr w:type="spellEnd"/>
      <w:r w:rsidR="00320D9A">
        <w:t xml:space="preserve"> G; PACTG 1020A Study Team.  Long-term safety and efficacy of </w:t>
      </w:r>
      <w:proofErr w:type="spellStart"/>
      <w:r w:rsidR="00320D9A">
        <w:t>atazanavir</w:t>
      </w:r>
      <w:proofErr w:type="spellEnd"/>
      <w:r w:rsidR="00320D9A">
        <w:t xml:space="preserve">-based therapy in HIV-infected infants, children and adolescents:  The Pediatric AIDS Clinical Trials Group Protocol 1020A. </w:t>
      </w:r>
      <w:proofErr w:type="spellStart"/>
      <w:r w:rsidR="00320D9A">
        <w:t>Pediatr</w:t>
      </w:r>
      <w:proofErr w:type="spellEnd"/>
      <w:r w:rsidR="00320D9A">
        <w:t xml:space="preserve"> Infect Dis J. 2015 Feb</w:t>
      </w:r>
      <w:proofErr w:type="gramStart"/>
      <w:r w:rsidR="00320D9A">
        <w:t>;34</w:t>
      </w:r>
      <w:proofErr w:type="gramEnd"/>
      <w:r w:rsidR="00320D9A">
        <w:t>(2):162-7. PMID:  25232777.</w:t>
      </w:r>
    </w:p>
    <w:p w:rsidR="00965B06" w:rsidRDefault="00965B06" w:rsidP="00965B06">
      <w:pPr>
        <w:pStyle w:val="ListParagraph"/>
      </w:pPr>
    </w:p>
    <w:p w:rsidR="00097D21" w:rsidRPr="00097D21" w:rsidRDefault="00E42C51" w:rsidP="00965B06">
      <w:pPr>
        <w:pStyle w:val="ListParagraph"/>
        <w:numPr>
          <w:ilvl w:val="0"/>
          <w:numId w:val="32"/>
        </w:numPr>
        <w:shd w:val="clear" w:color="auto" w:fill="FFFFFF"/>
        <w:spacing w:after="34"/>
        <w:ind w:left="450" w:hanging="450"/>
      </w:pPr>
      <w:r>
        <w:t>13</w:t>
      </w:r>
      <w:r w:rsidR="004E71DF">
        <w:t>.</w:t>
      </w:r>
      <w:r w:rsidR="00097D21" w:rsidRPr="00965B06">
        <w:rPr>
          <w:bCs/>
        </w:rPr>
        <w:t xml:space="preserve">  </w:t>
      </w:r>
      <w:r w:rsidR="004E71DF" w:rsidRPr="00965B06">
        <w:rPr>
          <w:bCs/>
        </w:rPr>
        <w:t xml:space="preserve">  </w:t>
      </w:r>
      <w:r w:rsidR="00097D21" w:rsidRPr="00965B06">
        <w:rPr>
          <w:bCs/>
        </w:rPr>
        <w:t xml:space="preserve">  </w:t>
      </w:r>
      <w:r w:rsidR="00097D21" w:rsidRPr="00097D21">
        <w:t xml:space="preserve">Mitchell CD, </w:t>
      </w:r>
      <w:proofErr w:type="spellStart"/>
      <w:r w:rsidR="00097D21" w:rsidRPr="00097D21">
        <w:t>Chernoff</w:t>
      </w:r>
      <w:proofErr w:type="spellEnd"/>
      <w:r w:rsidR="00097D21" w:rsidRPr="00097D21">
        <w:t xml:space="preserve"> MC, </w:t>
      </w:r>
      <w:proofErr w:type="spellStart"/>
      <w:r w:rsidR="00097D21" w:rsidRPr="00097D21">
        <w:t>Seage</w:t>
      </w:r>
      <w:proofErr w:type="spellEnd"/>
      <w:r w:rsidR="00097D21" w:rsidRPr="00097D21">
        <w:t xml:space="preserve"> GR 3rd, </w:t>
      </w:r>
      <w:proofErr w:type="spellStart"/>
      <w:r w:rsidR="00097D21" w:rsidRPr="00097D21">
        <w:t>Purswani</w:t>
      </w:r>
      <w:proofErr w:type="spellEnd"/>
      <w:r w:rsidR="00097D21" w:rsidRPr="00097D21">
        <w:t xml:space="preserve"> MU, Spiegel HM, </w:t>
      </w:r>
      <w:proofErr w:type="spellStart"/>
      <w:r w:rsidR="00097D21" w:rsidRPr="00097D21">
        <w:t>Zilleruelo</w:t>
      </w:r>
      <w:proofErr w:type="spellEnd"/>
      <w:r w:rsidR="00097D21" w:rsidRPr="00097D21">
        <w:t xml:space="preserve"> G, </w:t>
      </w:r>
      <w:proofErr w:type="spellStart"/>
      <w:r w:rsidR="00097D21" w:rsidRPr="00097D21">
        <w:t>Abitbol</w:t>
      </w:r>
      <w:proofErr w:type="spellEnd"/>
      <w:r w:rsidR="00097D21" w:rsidRPr="00097D21">
        <w:t xml:space="preserve"> C, Heckman B, Ponce CB, Oleske JM; IMPAACT 219/219C Study Team</w:t>
      </w:r>
      <w:r w:rsidR="00097D21" w:rsidRPr="00965B06">
        <w:rPr>
          <w:rFonts w:ascii="Arial" w:hAnsi="Arial" w:cs="Arial"/>
        </w:rPr>
        <w:t xml:space="preserve"> </w:t>
      </w:r>
      <w:hyperlink r:id="rId9" w:history="1">
        <w:r w:rsidR="00097D21" w:rsidRPr="00097D21">
          <w:t>Predictors of resolution and persistence of renal laboratory abnormalities in pediatric HIV infection.</w:t>
        </w:r>
      </w:hyperlink>
      <w:r w:rsidR="00097D21" w:rsidRPr="00965B06">
        <w:rPr>
          <w:sz w:val="18"/>
          <w:szCs w:val="18"/>
        </w:rPr>
        <w:t xml:space="preserve">  </w:t>
      </w:r>
      <w:proofErr w:type="spellStart"/>
      <w:r w:rsidR="00097D21" w:rsidRPr="00097D21">
        <w:t>Pediatr</w:t>
      </w:r>
      <w:proofErr w:type="spellEnd"/>
      <w:r w:rsidR="00097D21" w:rsidRPr="00097D21">
        <w:t xml:space="preserve"> </w:t>
      </w:r>
      <w:proofErr w:type="spellStart"/>
      <w:r w:rsidR="00097D21" w:rsidRPr="00097D21">
        <w:t>Nephrol</w:t>
      </w:r>
      <w:proofErr w:type="spellEnd"/>
      <w:r w:rsidR="00097D21" w:rsidRPr="00097D21">
        <w:t>. 2015 Jan</w:t>
      </w:r>
      <w:proofErr w:type="gramStart"/>
      <w:r w:rsidR="00097D21" w:rsidRPr="00097D21">
        <w:t>;30</w:t>
      </w:r>
      <w:proofErr w:type="gramEnd"/>
      <w:r w:rsidR="00097D21" w:rsidRPr="00097D21">
        <w:t>(1):153-65 PMID 25149850.</w:t>
      </w:r>
    </w:p>
    <w:p w:rsidR="00097D21" w:rsidRPr="00097D21" w:rsidRDefault="00097D21" w:rsidP="00097D21">
      <w:pPr>
        <w:pStyle w:val="ListParagraph"/>
        <w:shd w:val="clear" w:color="auto" w:fill="FFFFFF"/>
        <w:spacing w:after="34"/>
        <w:ind w:left="540" w:right="227"/>
        <w:rPr>
          <w:color w:val="575757"/>
        </w:rPr>
      </w:pPr>
    </w:p>
    <w:p w:rsidR="00097D21" w:rsidRPr="002F1CE6" w:rsidRDefault="00097D21" w:rsidP="00636B62">
      <w:pPr>
        <w:pStyle w:val="ListParagraph"/>
        <w:numPr>
          <w:ilvl w:val="0"/>
          <w:numId w:val="32"/>
        </w:numPr>
        <w:shd w:val="clear" w:color="auto" w:fill="FFFFFF"/>
        <w:spacing w:after="34"/>
        <w:ind w:left="270" w:right="227" w:hanging="270"/>
        <w:rPr>
          <w:color w:val="575757"/>
        </w:rPr>
      </w:pPr>
      <w:r>
        <w:t xml:space="preserve">    </w:t>
      </w:r>
      <w:r w:rsidR="00E42C51">
        <w:t>14</w:t>
      </w:r>
      <w:r w:rsidR="004E71DF">
        <w:t>.</w:t>
      </w:r>
      <w:r>
        <w:t xml:space="preserve">  </w:t>
      </w:r>
      <w:r w:rsidR="004E71DF">
        <w:t xml:space="preserve"> </w:t>
      </w:r>
      <w:r>
        <w:t xml:space="preserve">   </w:t>
      </w:r>
      <w:proofErr w:type="spellStart"/>
      <w:r w:rsidRPr="00097D21">
        <w:t>Nozyce</w:t>
      </w:r>
      <w:proofErr w:type="spellEnd"/>
      <w:r w:rsidRPr="00097D21">
        <w:t xml:space="preserve"> ML, </w:t>
      </w:r>
      <w:proofErr w:type="spellStart"/>
      <w:r w:rsidRPr="00097D21">
        <w:t>Huo</w:t>
      </w:r>
      <w:proofErr w:type="spellEnd"/>
      <w:r w:rsidRPr="00097D21">
        <w:t xml:space="preserve"> Y, Williams PL, </w:t>
      </w:r>
      <w:proofErr w:type="spellStart"/>
      <w:r w:rsidRPr="00097D21">
        <w:t>Kapetanovic</w:t>
      </w:r>
      <w:proofErr w:type="spellEnd"/>
      <w:r w:rsidRPr="00097D21">
        <w:t xml:space="preserve"> S, </w:t>
      </w:r>
      <w:proofErr w:type="spellStart"/>
      <w:r w:rsidRPr="00097D21">
        <w:t>Hazra</w:t>
      </w:r>
      <w:proofErr w:type="spellEnd"/>
      <w:r w:rsidRPr="00097D21">
        <w:t xml:space="preserve"> R, Nichols S, Hunter S, Smith R, </w:t>
      </w:r>
      <w:proofErr w:type="spellStart"/>
      <w:r w:rsidRPr="00097D21">
        <w:t>Seage</w:t>
      </w:r>
      <w:proofErr w:type="spellEnd"/>
      <w:r w:rsidRPr="00097D21">
        <w:t xml:space="preserve"> GR 3rd, </w:t>
      </w:r>
      <w:proofErr w:type="spellStart"/>
      <w:r w:rsidRPr="00097D21">
        <w:t>Sirois</w:t>
      </w:r>
      <w:proofErr w:type="spellEnd"/>
      <w:r w:rsidRPr="00097D21">
        <w:t xml:space="preserve"> PA; Pediatric HIVAIDS Cohort Study.   </w:t>
      </w:r>
      <w:hyperlink r:id="rId10" w:history="1">
        <w:r w:rsidRPr="00097D21">
          <w:t>Safety of in utero and neonatal antiretroviral exposure: cognitive and academic outcomes in HIV-exposed, uninfected children 5-13 years of age.</w:t>
        </w:r>
      </w:hyperlink>
      <w:r>
        <w:t xml:space="preserve">  </w:t>
      </w:r>
      <w:proofErr w:type="spellStart"/>
      <w:r w:rsidRPr="002F1CE6">
        <w:t>Pediatr</w:t>
      </w:r>
      <w:proofErr w:type="spellEnd"/>
      <w:r w:rsidRPr="002F1CE6">
        <w:t xml:space="preserve"> Infect Dis J. 2014 Nov;33(11):1128-33.</w:t>
      </w:r>
      <w:r>
        <w:t xml:space="preserve">  </w:t>
      </w:r>
      <w:r w:rsidRPr="00097D21">
        <w:rPr>
          <w:color w:val="575757"/>
        </w:rPr>
        <w:t>PMID 25361407</w:t>
      </w:r>
    </w:p>
    <w:p w:rsidR="00097D21" w:rsidRPr="00097D21" w:rsidRDefault="00097D21" w:rsidP="00097D21">
      <w:pPr>
        <w:jc w:val="both"/>
        <w:rPr>
          <w:bCs/>
        </w:rPr>
      </w:pPr>
    </w:p>
    <w:p w:rsidR="00097D21" w:rsidRDefault="00097D21" w:rsidP="00636B62">
      <w:pPr>
        <w:pStyle w:val="ListParagraph"/>
        <w:numPr>
          <w:ilvl w:val="0"/>
          <w:numId w:val="32"/>
        </w:numPr>
        <w:shd w:val="clear" w:color="auto" w:fill="FFFFFF"/>
        <w:ind w:left="270" w:hanging="270"/>
      </w:pPr>
      <w:r>
        <w:t xml:space="preserve">   </w:t>
      </w:r>
      <w:r w:rsidR="00E42C51">
        <w:t>15</w:t>
      </w:r>
      <w:r w:rsidR="004E71DF">
        <w:t>.</w:t>
      </w:r>
      <w:r>
        <w:t xml:space="preserve"> </w:t>
      </w:r>
      <w:r w:rsidR="004E71DF">
        <w:t xml:space="preserve">  </w:t>
      </w:r>
      <w:r>
        <w:t xml:space="preserve">  </w:t>
      </w:r>
      <w:proofErr w:type="spellStart"/>
      <w:r w:rsidRPr="002F1CE6">
        <w:t>Garvie</w:t>
      </w:r>
      <w:proofErr w:type="spellEnd"/>
      <w:r w:rsidRPr="002F1CE6">
        <w:t xml:space="preserve"> PA, </w:t>
      </w:r>
      <w:proofErr w:type="spellStart"/>
      <w:r w:rsidRPr="002F1CE6">
        <w:t>Zeldow</w:t>
      </w:r>
      <w:proofErr w:type="spellEnd"/>
      <w:r w:rsidRPr="002F1CE6">
        <w:t xml:space="preserve"> B, </w:t>
      </w:r>
      <w:proofErr w:type="spellStart"/>
      <w:r w:rsidRPr="002F1CE6">
        <w:t>Malee</w:t>
      </w:r>
      <w:proofErr w:type="spellEnd"/>
      <w:r w:rsidRPr="002F1CE6">
        <w:t xml:space="preserve"> K, Nichols SL, Smith RA, Wilkins ML, Williams PL; Pediatric </w:t>
      </w:r>
      <w:r>
        <w:t xml:space="preserve">   </w:t>
      </w:r>
    </w:p>
    <w:p w:rsidR="00097D21" w:rsidRDefault="00097D21" w:rsidP="00097D21">
      <w:pPr>
        <w:pStyle w:val="ListParagraph"/>
        <w:shd w:val="clear" w:color="auto" w:fill="FFFFFF"/>
        <w:rPr>
          <w:bCs/>
        </w:rPr>
      </w:pPr>
      <w:r w:rsidRPr="002F1CE6">
        <w:t>HIVAIDS Cohort Study (PHACS).</w:t>
      </w:r>
      <w:r w:rsidRPr="00097D21">
        <w:rPr>
          <w:bCs/>
        </w:rPr>
        <w:t xml:space="preserve">   </w:t>
      </w:r>
      <w:hyperlink r:id="rId11" w:history="1">
        <w:r w:rsidRPr="002F1CE6">
          <w:t>Discordance of cognitive and academic achievement outcomes in youth with perinatal HIV exposure.</w:t>
        </w:r>
      </w:hyperlink>
      <w:r>
        <w:t xml:space="preserve">  </w:t>
      </w:r>
      <w:proofErr w:type="spellStart"/>
      <w:r w:rsidRPr="002F1CE6">
        <w:t>Pediatr</w:t>
      </w:r>
      <w:proofErr w:type="spellEnd"/>
      <w:r w:rsidRPr="002F1CE6">
        <w:t xml:space="preserve"> Infect Dis J. 2014 Sep</w:t>
      </w:r>
      <w:proofErr w:type="gramStart"/>
      <w:r w:rsidRPr="002F1CE6">
        <w:t>;33</w:t>
      </w:r>
      <w:proofErr w:type="gramEnd"/>
      <w:r w:rsidRPr="002F1CE6">
        <w:t>(9):e232-8.</w:t>
      </w:r>
      <w:r>
        <w:rPr>
          <w:bCs/>
        </w:rPr>
        <w:t xml:space="preserve"> PMID 25361033</w:t>
      </w:r>
    </w:p>
    <w:p w:rsidR="00097D21" w:rsidRPr="00097D21" w:rsidRDefault="00097D21" w:rsidP="00097D21">
      <w:pPr>
        <w:jc w:val="both"/>
        <w:rPr>
          <w:bCs/>
        </w:rPr>
      </w:pPr>
    </w:p>
    <w:p w:rsidR="00685ACF" w:rsidRDefault="00E42C51" w:rsidP="00636B62">
      <w:pPr>
        <w:pStyle w:val="ListParagraph"/>
        <w:numPr>
          <w:ilvl w:val="0"/>
          <w:numId w:val="32"/>
        </w:numPr>
        <w:ind w:left="450" w:hanging="450"/>
        <w:jc w:val="both"/>
        <w:rPr>
          <w:bCs/>
        </w:rPr>
      </w:pPr>
      <w:r>
        <w:rPr>
          <w:bCs/>
        </w:rPr>
        <w:t>16</w:t>
      </w:r>
      <w:r w:rsidR="004E71DF">
        <w:rPr>
          <w:bCs/>
        </w:rPr>
        <w:t>.</w:t>
      </w:r>
      <w:r w:rsidR="00097D21">
        <w:rPr>
          <w:bCs/>
        </w:rPr>
        <w:t xml:space="preserve">  </w:t>
      </w:r>
      <w:proofErr w:type="spellStart"/>
      <w:r w:rsidR="00685ACF" w:rsidRPr="00097D21">
        <w:rPr>
          <w:bCs/>
        </w:rPr>
        <w:t>Nesheim</w:t>
      </w:r>
      <w:proofErr w:type="spellEnd"/>
      <w:r w:rsidR="00685ACF" w:rsidRPr="00097D21">
        <w:rPr>
          <w:bCs/>
        </w:rPr>
        <w:t xml:space="preserve"> SR, </w:t>
      </w:r>
      <w:proofErr w:type="spellStart"/>
      <w:r w:rsidR="00685ACF" w:rsidRPr="00097D21">
        <w:rPr>
          <w:bCs/>
        </w:rPr>
        <w:t>Hardnett</w:t>
      </w:r>
      <w:proofErr w:type="spellEnd"/>
      <w:r w:rsidR="00685ACF" w:rsidRPr="00097D21">
        <w:rPr>
          <w:bCs/>
        </w:rPr>
        <w:t xml:space="preserve"> F, Wheeling JT, </w:t>
      </w:r>
      <w:proofErr w:type="spellStart"/>
      <w:r w:rsidR="00685ACF" w:rsidRPr="00097D21">
        <w:rPr>
          <w:bCs/>
        </w:rPr>
        <w:t>Siberry</w:t>
      </w:r>
      <w:proofErr w:type="spellEnd"/>
      <w:r w:rsidR="00685ACF" w:rsidRPr="00097D21">
        <w:rPr>
          <w:bCs/>
        </w:rPr>
        <w:t xml:space="preserve"> GK, Paul ME, Emmanuel P, Bohannon B, Dominguez K; LEGACY Consortium.  Incidence of opportunistic illness before and after initiation of highly active antiretroviral therapy in children.  </w:t>
      </w:r>
      <w:proofErr w:type="spellStart"/>
      <w:r w:rsidR="00685ACF" w:rsidRPr="00097D21">
        <w:rPr>
          <w:bCs/>
        </w:rPr>
        <w:t>Pediatr</w:t>
      </w:r>
      <w:proofErr w:type="spellEnd"/>
      <w:r w:rsidR="00685ACF" w:rsidRPr="00097D21">
        <w:rPr>
          <w:bCs/>
        </w:rPr>
        <w:t xml:space="preserve"> Infect Dis J. 2013 Oct; 32(10):1089-95; PMID: 24067552</w:t>
      </w:r>
    </w:p>
    <w:p w:rsidR="00097D21" w:rsidRPr="00097D21" w:rsidRDefault="00097D21" w:rsidP="00097D21">
      <w:pPr>
        <w:jc w:val="both"/>
        <w:rPr>
          <w:bCs/>
        </w:rPr>
      </w:pPr>
    </w:p>
    <w:p w:rsidR="00685ACF" w:rsidRPr="00097D21" w:rsidRDefault="00E42C51" w:rsidP="00636B62">
      <w:pPr>
        <w:pStyle w:val="ListParagraph"/>
        <w:numPr>
          <w:ilvl w:val="0"/>
          <w:numId w:val="32"/>
        </w:numPr>
        <w:ind w:left="450" w:hanging="450"/>
        <w:jc w:val="both"/>
        <w:rPr>
          <w:bCs/>
        </w:rPr>
      </w:pPr>
      <w:r>
        <w:t>17</w:t>
      </w:r>
      <w:r w:rsidR="004E71DF">
        <w:t>.</w:t>
      </w:r>
      <w:r w:rsidR="00097D21">
        <w:t xml:space="preserve">  </w:t>
      </w:r>
      <w:r w:rsidR="004E71DF">
        <w:t xml:space="preserve">  </w:t>
      </w:r>
      <w:r w:rsidR="00097D21">
        <w:t xml:space="preserve">   </w:t>
      </w:r>
      <w:hyperlink r:id="rId12" w:history="1">
        <w:r w:rsidR="00685ACF" w:rsidRPr="006C1F5F">
          <w:t>Rice ML</w:t>
        </w:r>
      </w:hyperlink>
      <w:r w:rsidR="00685ACF" w:rsidRPr="006C1F5F">
        <w:t xml:space="preserve">, </w:t>
      </w:r>
      <w:hyperlink r:id="rId13" w:history="1">
        <w:proofErr w:type="spellStart"/>
        <w:r w:rsidR="00685ACF" w:rsidRPr="006C1F5F">
          <w:t>Zeldow</w:t>
        </w:r>
        <w:proofErr w:type="spellEnd"/>
        <w:r w:rsidR="00685ACF" w:rsidRPr="006C1F5F">
          <w:t xml:space="preserve"> B</w:t>
        </w:r>
      </w:hyperlink>
      <w:r w:rsidR="00685ACF" w:rsidRPr="006C1F5F">
        <w:t xml:space="preserve">, </w:t>
      </w:r>
      <w:hyperlink r:id="rId14" w:history="1">
        <w:proofErr w:type="spellStart"/>
        <w:r w:rsidR="00685ACF" w:rsidRPr="006C1F5F">
          <w:t>Siberry</w:t>
        </w:r>
        <w:proofErr w:type="spellEnd"/>
        <w:r w:rsidR="00685ACF" w:rsidRPr="006C1F5F">
          <w:t xml:space="preserve"> GK</w:t>
        </w:r>
      </w:hyperlink>
      <w:r w:rsidR="00685ACF" w:rsidRPr="006C1F5F">
        <w:t xml:space="preserve">, </w:t>
      </w:r>
      <w:hyperlink r:id="rId15" w:history="1">
        <w:proofErr w:type="spellStart"/>
        <w:r w:rsidR="00685ACF" w:rsidRPr="006C1F5F">
          <w:t>Purswani</w:t>
        </w:r>
        <w:proofErr w:type="spellEnd"/>
        <w:r w:rsidR="00685ACF" w:rsidRPr="006C1F5F">
          <w:t xml:space="preserve"> M</w:t>
        </w:r>
      </w:hyperlink>
      <w:r w:rsidR="00685ACF" w:rsidRPr="006C1F5F">
        <w:t xml:space="preserve">, </w:t>
      </w:r>
      <w:hyperlink r:id="rId16" w:history="1">
        <w:proofErr w:type="spellStart"/>
        <w:r w:rsidR="00685ACF" w:rsidRPr="006C1F5F">
          <w:t>Malee</w:t>
        </w:r>
        <w:proofErr w:type="spellEnd"/>
        <w:r w:rsidR="00685ACF" w:rsidRPr="006C1F5F">
          <w:t xml:space="preserve"> K</w:t>
        </w:r>
      </w:hyperlink>
      <w:r w:rsidR="00685ACF" w:rsidRPr="006C1F5F">
        <w:t xml:space="preserve">, </w:t>
      </w:r>
      <w:hyperlink r:id="rId17" w:history="1">
        <w:r w:rsidR="00685ACF" w:rsidRPr="006C1F5F">
          <w:t>Hoffman HJ</w:t>
        </w:r>
      </w:hyperlink>
      <w:r w:rsidR="00685ACF" w:rsidRPr="006C1F5F">
        <w:t xml:space="preserve">, </w:t>
      </w:r>
      <w:hyperlink r:id="rId18" w:history="1">
        <w:r w:rsidR="00685ACF" w:rsidRPr="006C1F5F">
          <w:t>Frederick T</w:t>
        </w:r>
      </w:hyperlink>
      <w:r w:rsidR="00685ACF" w:rsidRPr="006C1F5F">
        <w:t xml:space="preserve">, </w:t>
      </w:r>
      <w:hyperlink r:id="rId19" w:history="1">
        <w:r w:rsidR="00685ACF" w:rsidRPr="006C1F5F">
          <w:t>Buchanan A</w:t>
        </w:r>
      </w:hyperlink>
      <w:r w:rsidR="00685ACF" w:rsidRPr="006C1F5F">
        <w:t xml:space="preserve">, </w:t>
      </w:r>
      <w:hyperlink r:id="rId20" w:history="1">
        <w:proofErr w:type="spellStart"/>
        <w:r w:rsidR="00685ACF" w:rsidRPr="006C1F5F">
          <w:t>Sirois</w:t>
        </w:r>
        <w:proofErr w:type="spellEnd"/>
        <w:r w:rsidR="00685ACF" w:rsidRPr="006C1F5F">
          <w:t xml:space="preserve"> PA</w:t>
        </w:r>
      </w:hyperlink>
      <w:r w:rsidR="00685ACF" w:rsidRPr="006C1F5F">
        <w:t xml:space="preserve">, </w:t>
      </w:r>
      <w:hyperlink r:id="rId21" w:history="1">
        <w:r w:rsidR="00685ACF" w:rsidRPr="006C1F5F">
          <w:t>Allison SM</w:t>
        </w:r>
      </w:hyperlink>
      <w:r w:rsidR="00685ACF" w:rsidRPr="006C1F5F">
        <w:t xml:space="preserve">, </w:t>
      </w:r>
      <w:hyperlink r:id="rId22" w:history="1">
        <w:r w:rsidR="00685ACF" w:rsidRPr="006C1F5F">
          <w:t>Williams PL</w:t>
        </w:r>
      </w:hyperlink>
      <w:r w:rsidR="00685ACF" w:rsidRPr="006C1F5F">
        <w:t xml:space="preserve">; </w:t>
      </w:r>
      <w:hyperlink r:id="rId23" w:history="1">
        <w:r w:rsidR="00685ACF" w:rsidRPr="006C1F5F">
          <w:t>Pediatric HIVAIDS Cohort Study (PHACS)</w:t>
        </w:r>
      </w:hyperlink>
      <w:r w:rsidR="00685ACF" w:rsidRPr="006C1F5F">
        <w:t xml:space="preserve">.  Evaluation of risk for late language emergence after in utero antiretroviral Drug exposure in HIV-exposed uninfected infants. </w:t>
      </w:r>
      <w:proofErr w:type="spellStart"/>
      <w:r w:rsidR="00685ACF" w:rsidRPr="00097D21">
        <w:rPr>
          <w:i/>
        </w:rPr>
        <w:t>Pediatr</w:t>
      </w:r>
      <w:proofErr w:type="spellEnd"/>
      <w:r w:rsidR="00685ACF" w:rsidRPr="00097D21">
        <w:rPr>
          <w:i/>
        </w:rPr>
        <w:t xml:space="preserve"> Infect Dis J</w:t>
      </w:r>
      <w:r w:rsidR="00685ACF" w:rsidRPr="006C1F5F">
        <w:t>. 2013 Oct;32(10):e406-13.PMID: 24067563</w:t>
      </w:r>
    </w:p>
    <w:p w:rsidR="00097D21" w:rsidRPr="00097D21" w:rsidRDefault="00097D21" w:rsidP="00097D21">
      <w:pPr>
        <w:pStyle w:val="ListParagraph"/>
        <w:rPr>
          <w:bCs/>
        </w:rPr>
      </w:pPr>
    </w:p>
    <w:p w:rsidR="00685ACF" w:rsidRDefault="00E42C51" w:rsidP="00636B62">
      <w:pPr>
        <w:pStyle w:val="ListParagraph"/>
        <w:numPr>
          <w:ilvl w:val="0"/>
          <w:numId w:val="32"/>
        </w:numPr>
        <w:ind w:left="450" w:hanging="450"/>
        <w:jc w:val="both"/>
        <w:rPr>
          <w:bCs/>
        </w:rPr>
      </w:pPr>
      <w:r>
        <w:rPr>
          <w:bCs/>
        </w:rPr>
        <w:t>18</w:t>
      </w:r>
      <w:r w:rsidR="004E71DF">
        <w:rPr>
          <w:bCs/>
        </w:rPr>
        <w:t>.</w:t>
      </w:r>
      <w:r w:rsidR="00097D21">
        <w:rPr>
          <w:bCs/>
        </w:rPr>
        <w:t xml:space="preserve"> </w:t>
      </w:r>
      <w:r w:rsidR="004E71DF">
        <w:rPr>
          <w:bCs/>
        </w:rPr>
        <w:t xml:space="preserve">  </w:t>
      </w:r>
      <w:r w:rsidR="00097D21">
        <w:rPr>
          <w:bCs/>
        </w:rPr>
        <w:t xml:space="preserve"> </w:t>
      </w:r>
      <w:r w:rsidR="00685ACF" w:rsidRPr="00097D21">
        <w:rPr>
          <w:bCs/>
        </w:rPr>
        <w:t xml:space="preserve">Neely M, </w:t>
      </w:r>
      <w:proofErr w:type="spellStart"/>
      <w:r w:rsidR="00685ACF" w:rsidRPr="00097D21">
        <w:rPr>
          <w:bCs/>
        </w:rPr>
        <w:t>Rutstein</w:t>
      </w:r>
      <w:proofErr w:type="spellEnd"/>
      <w:r w:rsidR="00685ACF" w:rsidRPr="00097D21">
        <w:rPr>
          <w:bCs/>
        </w:rPr>
        <w:t xml:space="preserve"> R, Del </w:t>
      </w:r>
      <w:proofErr w:type="spellStart"/>
      <w:r w:rsidR="00685ACF" w:rsidRPr="00097D21">
        <w:rPr>
          <w:bCs/>
        </w:rPr>
        <w:t>Bianco</w:t>
      </w:r>
      <w:proofErr w:type="spellEnd"/>
      <w:r w:rsidR="00685ACF" w:rsidRPr="00097D21">
        <w:rPr>
          <w:bCs/>
        </w:rPr>
        <w:t xml:space="preserve"> G, </w:t>
      </w:r>
      <w:proofErr w:type="spellStart"/>
      <w:r w:rsidR="00685ACF" w:rsidRPr="00097D21">
        <w:rPr>
          <w:bCs/>
        </w:rPr>
        <w:t>Heresi</w:t>
      </w:r>
      <w:proofErr w:type="spellEnd"/>
      <w:r w:rsidR="00685ACF" w:rsidRPr="00097D21">
        <w:rPr>
          <w:bCs/>
        </w:rPr>
        <w:t xml:space="preserve"> G, Barton T, </w:t>
      </w:r>
      <w:proofErr w:type="spellStart"/>
      <w:r w:rsidR="00685ACF" w:rsidRPr="00097D21">
        <w:rPr>
          <w:bCs/>
        </w:rPr>
        <w:t>Wiznia</w:t>
      </w:r>
      <w:proofErr w:type="spellEnd"/>
      <w:r w:rsidR="00685ACF" w:rsidRPr="00097D21">
        <w:rPr>
          <w:bCs/>
        </w:rPr>
        <w:t xml:space="preserve"> A, </w:t>
      </w:r>
      <w:proofErr w:type="spellStart"/>
      <w:r w:rsidR="00685ACF" w:rsidRPr="00097D21">
        <w:rPr>
          <w:bCs/>
        </w:rPr>
        <w:t>Wiegand</w:t>
      </w:r>
      <w:proofErr w:type="spellEnd"/>
      <w:r w:rsidR="00685ACF" w:rsidRPr="00097D21">
        <w:rPr>
          <w:bCs/>
        </w:rPr>
        <w:t xml:space="preserve"> R, Wheeling T, Bohannon B, Dominguez K; LEGACY Consortium.  Use of nucleoside</w:t>
      </w:r>
      <w:r w:rsidR="003D0AD7" w:rsidRPr="00097D21">
        <w:rPr>
          <w:bCs/>
        </w:rPr>
        <w:t xml:space="preserve"> </w:t>
      </w:r>
      <w:r w:rsidR="00685ACF" w:rsidRPr="00097D21">
        <w:rPr>
          <w:bCs/>
        </w:rPr>
        <w:t xml:space="preserve">Reverse transcriptase inhibitor-only regimens in HIV-infected children and adolescents.  </w:t>
      </w:r>
      <w:proofErr w:type="spellStart"/>
      <w:r w:rsidR="00685ACF" w:rsidRPr="00097D21">
        <w:rPr>
          <w:bCs/>
          <w:i/>
        </w:rPr>
        <w:t>Pediatr</w:t>
      </w:r>
      <w:proofErr w:type="spellEnd"/>
      <w:r w:rsidR="00685ACF" w:rsidRPr="00097D21">
        <w:rPr>
          <w:bCs/>
          <w:i/>
        </w:rPr>
        <w:t xml:space="preserve"> Infect Dis J. </w:t>
      </w:r>
      <w:r w:rsidR="00685ACF" w:rsidRPr="00097D21">
        <w:rPr>
          <w:bCs/>
        </w:rPr>
        <w:t>2013 Sep</w:t>
      </w:r>
      <w:proofErr w:type="gramStart"/>
      <w:r w:rsidR="00685ACF" w:rsidRPr="00097D21">
        <w:rPr>
          <w:bCs/>
        </w:rPr>
        <w:t>;32</w:t>
      </w:r>
      <w:proofErr w:type="gramEnd"/>
      <w:r w:rsidR="00685ACF" w:rsidRPr="00097D21">
        <w:rPr>
          <w:bCs/>
        </w:rPr>
        <w:t>(9):e370-6. PMID: 24008749.</w:t>
      </w:r>
    </w:p>
    <w:p w:rsidR="00C54AFE" w:rsidRPr="00C54AFE" w:rsidRDefault="00C54AFE" w:rsidP="00C54AFE">
      <w:pPr>
        <w:pStyle w:val="ListParagraph"/>
        <w:rPr>
          <w:bCs/>
        </w:rPr>
      </w:pPr>
    </w:p>
    <w:p w:rsidR="00C54AFE" w:rsidRPr="00097D21" w:rsidRDefault="00C54AFE" w:rsidP="00C54AFE">
      <w:pPr>
        <w:pStyle w:val="ListParagraph"/>
        <w:ind w:left="450"/>
        <w:jc w:val="both"/>
        <w:rPr>
          <w:bCs/>
        </w:rPr>
      </w:pPr>
    </w:p>
    <w:p w:rsidR="00685ACF" w:rsidRDefault="00E42C51" w:rsidP="0052140D">
      <w:pPr>
        <w:pStyle w:val="ListParagraph"/>
        <w:numPr>
          <w:ilvl w:val="0"/>
          <w:numId w:val="32"/>
        </w:numPr>
        <w:shd w:val="clear" w:color="auto" w:fill="FFFFFF"/>
        <w:ind w:left="450" w:hanging="270"/>
        <w:jc w:val="both"/>
        <w:rPr>
          <w:bCs/>
        </w:rPr>
      </w:pPr>
      <w:r>
        <w:rPr>
          <w:bCs/>
        </w:rPr>
        <w:lastRenderedPageBreak/>
        <w:t>19</w:t>
      </w:r>
      <w:r w:rsidR="004E71DF">
        <w:rPr>
          <w:bCs/>
        </w:rPr>
        <w:t>.</w:t>
      </w:r>
      <w:r w:rsidR="00097D21">
        <w:rPr>
          <w:bCs/>
        </w:rPr>
        <w:t xml:space="preserve">     </w:t>
      </w:r>
      <w:r w:rsidR="00685ACF" w:rsidRPr="000405BA">
        <w:rPr>
          <w:bCs/>
        </w:rPr>
        <w:t xml:space="preserve">Sharma TS, Jacobson DL, Anderson L, </w:t>
      </w:r>
      <w:proofErr w:type="spellStart"/>
      <w:r w:rsidR="00685ACF" w:rsidRPr="000405BA">
        <w:rPr>
          <w:bCs/>
        </w:rPr>
        <w:t>Gerschenson</w:t>
      </w:r>
      <w:proofErr w:type="spellEnd"/>
      <w:r w:rsidR="00685ACF" w:rsidRPr="000405BA">
        <w:rPr>
          <w:bCs/>
        </w:rPr>
        <w:t xml:space="preserve"> M, Van Dyke RB, McFarland EJ, </w:t>
      </w:r>
      <w:r w:rsidR="003D0AD7" w:rsidRPr="000405BA">
        <w:rPr>
          <w:bCs/>
        </w:rPr>
        <w:t xml:space="preserve">Miller TL: </w:t>
      </w:r>
      <w:r w:rsidR="00685ACF" w:rsidRPr="000405BA">
        <w:rPr>
          <w:bCs/>
        </w:rPr>
        <w:t>Pediatric HIV/AIDS Cohort Study (PHACS).  Short communication:  The</w:t>
      </w:r>
      <w:r w:rsidR="003D0AD7" w:rsidRPr="000405BA">
        <w:rPr>
          <w:bCs/>
        </w:rPr>
        <w:t xml:space="preserve"> </w:t>
      </w:r>
      <w:r w:rsidR="00685ACF" w:rsidRPr="000405BA">
        <w:rPr>
          <w:bCs/>
        </w:rPr>
        <w:t xml:space="preserve">Relationship between mitochondrial dysfunction and insulin resistance in HIV-infected children receiving antiretroviral therapy.  </w:t>
      </w:r>
      <w:r w:rsidR="00685ACF" w:rsidRPr="000405BA">
        <w:rPr>
          <w:bCs/>
          <w:i/>
        </w:rPr>
        <w:t xml:space="preserve">AIDS Res Hum Retroviruses. </w:t>
      </w:r>
      <w:r w:rsidR="00685ACF" w:rsidRPr="000405BA">
        <w:rPr>
          <w:bCs/>
        </w:rPr>
        <w:t xml:space="preserve">2013 </w:t>
      </w:r>
      <w:r w:rsidR="00685ACF" w:rsidRPr="000405BA">
        <w:rPr>
          <w:bCs/>
        </w:rPr>
        <w:tab/>
        <w:t>Sep</w:t>
      </w:r>
      <w:proofErr w:type="gramStart"/>
      <w:r w:rsidR="00685ACF" w:rsidRPr="000405BA">
        <w:rPr>
          <w:bCs/>
        </w:rPr>
        <w:t>;29</w:t>
      </w:r>
      <w:proofErr w:type="gramEnd"/>
      <w:r w:rsidR="00685ACF" w:rsidRPr="000405BA">
        <w:rPr>
          <w:bCs/>
        </w:rPr>
        <w:t>(9):1211-7.  PMID:  23742635.</w:t>
      </w:r>
    </w:p>
    <w:p w:rsidR="00601180" w:rsidRPr="00601180" w:rsidRDefault="00601180" w:rsidP="00601180">
      <w:pPr>
        <w:pStyle w:val="ListParagraph"/>
        <w:rPr>
          <w:bCs/>
        </w:rPr>
      </w:pPr>
    </w:p>
    <w:p w:rsidR="00685ACF" w:rsidRDefault="00E42C51" w:rsidP="0052140D">
      <w:pPr>
        <w:pStyle w:val="ListParagraph"/>
        <w:numPr>
          <w:ilvl w:val="0"/>
          <w:numId w:val="32"/>
        </w:numPr>
        <w:shd w:val="clear" w:color="auto" w:fill="FFFFFF"/>
        <w:tabs>
          <w:tab w:val="left" w:pos="8730"/>
        </w:tabs>
        <w:ind w:left="450" w:hanging="270"/>
        <w:jc w:val="both"/>
      </w:pPr>
      <w:r>
        <w:t>20</w:t>
      </w:r>
      <w:r w:rsidR="004E71DF">
        <w:t>.</w:t>
      </w:r>
      <w:r w:rsidR="00097D21">
        <w:t xml:space="preserve"> </w:t>
      </w:r>
      <w:r w:rsidR="004E71DF">
        <w:t xml:space="preserve">  </w:t>
      </w:r>
      <w:r w:rsidR="00097D21">
        <w:t xml:space="preserve">   </w:t>
      </w:r>
      <w:hyperlink r:id="rId24" w:history="1">
        <w:r w:rsidR="00685ACF" w:rsidRPr="006C1F5F">
          <w:t>Williams PL</w:t>
        </w:r>
      </w:hyperlink>
      <w:r w:rsidR="00685ACF" w:rsidRPr="006C1F5F">
        <w:t xml:space="preserve">, </w:t>
      </w:r>
      <w:hyperlink r:id="rId25" w:history="1">
        <w:r w:rsidR="00685ACF" w:rsidRPr="006C1F5F">
          <w:t>Abzug MJ</w:t>
        </w:r>
      </w:hyperlink>
      <w:r w:rsidR="00685ACF" w:rsidRPr="006C1F5F">
        <w:t xml:space="preserve">, </w:t>
      </w:r>
      <w:hyperlink r:id="rId26" w:history="1">
        <w:r w:rsidR="00685ACF" w:rsidRPr="006C1F5F">
          <w:t>Jacobson DL</w:t>
        </w:r>
      </w:hyperlink>
      <w:r w:rsidR="00685ACF" w:rsidRPr="006C1F5F">
        <w:t xml:space="preserve">, </w:t>
      </w:r>
      <w:hyperlink r:id="rId27" w:history="1">
        <w:r w:rsidR="00685ACF" w:rsidRPr="006C1F5F">
          <w:t>Wang J</w:t>
        </w:r>
      </w:hyperlink>
      <w:r w:rsidR="00685ACF" w:rsidRPr="006C1F5F">
        <w:t xml:space="preserve">, </w:t>
      </w:r>
      <w:hyperlink r:id="rId28" w:history="1">
        <w:r w:rsidR="00685ACF" w:rsidRPr="006C1F5F">
          <w:t>Van Dyke RB</w:t>
        </w:r>
      </w:hyperlink>
      <w:r w:rsidR="00685ACF" w:rsidRPr="006C1F5F">
        <w:t xml:space="preserve">, </w:t>
      </w:r>
      <w:hyperlink r:id="rId29" w:history="1">
        <w:proofErr w:type="spellStart"/>
        <w:r w:rsidR="00685ACF" w:rsidRPr="006C1F5F">
          <w:t>Hazra</w:t>
        </w:r>
        <w:proofErr w:type="spellEnd"/>
        <w:r w:rsidR="00685ACF" w:rsidRPr="006C1F5F">
          <w:t xml:space="preserve"> R</w:t>
        </w:r>
      </w:hyperlink>
      <w:r w:rsidR="00685ACF" w:rsidRPr="006C1F5F">
        <w:t xml:space="preserve">, </w:t>
      </w:r>
      <w:hyperlink r:id="rId30" w:history="1">
        <w:r w:rsidR="00685ACF" w:rsidRPr="006C1F5F">
          <w:t>Patel K</w:t>
        </w:r>
      </w:hyperlink>
      <w:r w:rsidR="00685ACF" w:rsidRPr="006C1F5F">
        <w:t>,</w:t>
      </w:r>
      <w:r w:rsidR="003D0AD7">
        <w:t xml:space="preserve"> </w:t>
      </w:r>
      <w:hyperlink r:id="rId31" w:history="1">
        <w:proofErr w:type="spellStart"/>
        <w:r w:rsidR="00685ACF" w:rsidRPr="006C1F5F">
          <w:t>Dimeglio</w:t>
        </w:r>
        <w:proofErr w:type="spellEnd"/>
        <w:r w:rsidR="00685ACF" w:rsidRPr="006C1F5F">
          <w:t xml:space="preserve"> LA</w:t>
        </w:r>
      </w:hyperlink>
      <w:r w:rsidR="00685ACF" w:rsidRPr="006C1F5F">
        <w:t xml:space="preserve">,  </w:t>
      </w:r>
      <w:hyperlink r:id="rId32" w:history="1">
        <w:proofErr w:type="spellStart"/>
        <w:r w:rsidR="00685ACF" w:rsidRPr="006C1F5F">
          <w:t>Silio</w:t>
        </w:r>
        <w:proofErr w:type="spellEnd"/>
        <w:r w:rsidR="00685ACF" w:rsidRPr="006C1F5F">
          <w:t xml:space="preserve"> M</w:t>
        </w:r>
      </w:hyperlink>
      <w:r w:rsidR="00685ACF" w:rsidRPr="006C1F5F">
        <w:t xml:space="preserve">, </w:t>
      </w:r>
      <w:hyperlink r:id="rId33" w:history="1">
        <w:proofErr w:type="spellStart"/>
        <w:r w:rsidR="00685ACF" w:rsidRPr="006C1F5F">
          <w:t>Borkowsky</w:t>
        </w:r>
        <w:proofErr w:type="spellEnd"/>
        <w:r w:rsidR="00685ACF" w:rsidRPr="006C1F5F">
          <w:t xml:space="preserve"> W</w:t>
        </w:r>
      </w:hyperlink>
      <w:r w:rsidR="00685ACF" w:rsidRPr="006C1F5F">
        <w:t xml:space="preserve">, </w:t>
      </w:r>
      <w:hyperlink r:id="rId34" w:history="1">
        <w:proofErr w:type="spellStart"/>
        <w:r w:rsidR="00685ACF" w:rsidRPr="006C1F5F">
          <w:t>Seage</w:t>
        </w:r>
        <w:proofErr w:type="spellEnd"/>
        <w:r w:rsidR="00685ACF" w:rsidRPr="006C1F5F">
          <w:t xml:space="preserve"> GR 3rd</w:t>
        </w:r>
      </w:hyperlink>
      <w:r w:rsidR="00685ACF" w:rsidRPr="006C1F5F">
        <w:t xml:space="preserve">, </w:t>
      </w:r>
      <w:hyperlink r:id="rId35" w:history="1">
        <w:r w:rsidR="00685ACF" w:rsidRPr="006C1F5F">
          <w:t>Oleske JM</w:t>
        </w:r>
      </w:hyperlink>
      <w:r w:rsidR="00685ACF" w:rsidRPr="006C1F5F">
        <w:t xml:space="preserve">, </w:t>
      </w:r>
      <w:hyperlink r:id="rId36" w:history="1">
        <w:proofErr w:type="spellStart"/>
        <w:r w:rsidR="00685ACF" w:rsidRPr="006C1F5F">
          <w:t>Geffner</w:t>
        </w:r>
        <w:proofErr w:type="spellEnd"/>
        <w:r w:rsidR="00685ACF" w:rsidRPr="006C1F5F">
          <w:t xml:space="preserve"> ME</w:t>
        </w:r>
      </w:hyperlink>
      <w:r w:rsidR="00685ACF" w:rsidRPr="006C1F5F">
        <w:t xml:space="preserve">; </w:t>
      </w:r>
      <w:hyperlink r:id="rId37" w:history="1">
        <w:r w:rsidR="00685ACF" w:rsidRPr="006C1F5F">
          <w:t>International Maternal Pediatric and Adolescent AIDS Clinical Trials P219219C Study and the Pediatric HIVAIDS Cohort Study</w:t>
        </w:r>
      </w:hyperlink>
      <w:r w:rsidR="00685ACF" w:rsidRPr="00097D21">
        <w:rPr>
          <w:rFonts w:ascii="Arial" w:hAnsi="Arial" w:cs="Arial"/>
        </w:rPr>
        <w:t>.</w:t>
      </w:r>
      <w:r w:rsidR="00685ACF" w:rsidRPr="00097D21">
        <w:rPr>
          <w:bCs/>
          <w:color w:val="000000"/>
          <w:kern w:val="36"/>
        </w:rPr>
        <w:t xml:space="preserve"> Pubertal onset in children with perinatal HIV infection in the era of combination antiretroviral treatment.</w:t>
      </w:r>
      <w:r w:rsidR="00685ACF" w:rsidRPr="00097D21">
        <w:rPr>
          <w:rFonts w:ascii="Arial" w:hAnsi="Arial" w:cs="Arial"/>
          <w:i/>
        </w:rPr>
        <w:t xml:space="preserve"> </w:t>
      </w:r>
      <w:hyperlink r:id="rId38" w:tooltip="AIDS (London, England)." w:history="1">
        <w:r w:rsidR="00685ACF" w:rsidRPr="00097D21">
          <w:rPr>
            <w:i/>
            <w:u w:val="single"/>
          </w:rPr>
          <w:t>AIDS.</w:t>
        </w:r>
      </w:hyperlink>
      <w:r w:rsidR="00685ACF" w:rsidRPr="006C1F5F">
        <w:t xml:space="preserve"> 2013 Jul</w:t>
      </w:r>
      <w:r w:rsidR="009643F1">
        <w:t xml:space="preserve"> </w:t>
      </w:r>
      <w:r w:rsidR="00685ACF" w:rsidRPr="006C1F5F">
        <w:t>31;</w:t>
      </w:r>
      <w:r w:rsidR="009643F1">
        <w:t xml:space="preserve"> </w:t>
      </w:r>
      <w:r w:rsidR="00685ACF" w:rsidRPr="006C1F5F">
        <w:t>27(12):</w:t>
      </w:r>
      <w:r w:rsidR="009643F1">
        <w:t xml:space="preserve"> </w:t>
      </w:r>
      <w:r w:rsidR="00685ACF" w:rsidRPr="006C1F5F">
        <w:t xml:space="preserve">1959-70. </w:t>
      </w:r>
      <w:proofErr w:type="spellStart"/>
      <w:r w:rsidR="00685ACF" w:rsidRPr="006C1F5F">
        <w:t>doi</w:t>
      </w:r>
      <w:proofErr w:type="spellEnd"/>
      <w:r w:rsidR="00685ACF" w:rsidRPr="006C1F5F">
        <w:t>: 10.1097</w:t>
      </w:r>
    </w:p>
    <w:p w:rsidR="00601180" w:rsidRDefault="00601180" w:rsidP="00601180">
      <w:pPr>
        <w:pStyle w:val="ListParagraph"/>
        <w:shd w:val="clear" w:color="auto" w:fill="FFFFFF"/>
        <w:tabs>
          <w:tab w:val="left" w:pos="8730"/>
        </w:tabs>
        <w:ind w:left="450"/>
        <w:jc w:val="both"/>
      </w:pPr>
    </w:p>
    <w:p w:rsidR="00B47E16" w:rsidRPr="000405BA" w:rsidRDefault="00E42C51" w:rsidP="008E601D">
      <w:pPr>
        <w:pStyle w:val="ListParagraph"/>
        <w:numPr>
          <w:ilvl w:val="0"/>
          <w:numId w:val="37"/>
        </w:numPr>
        <w:tabs>
          <w:tab w:val="left" w:pos="630"/>
          <w:tab w:val="left" w:pos="900"/>
        </w:tabs>
        <w:ind w:hanging="810"/>
        <w:jc w:val="both"/>
        <w:rPr>
          <w:bCs/>
        </w:rPr>
      </w:pPr>
      <w:r>
        <w:rPr>
          <w:bCs/>
        </w:rPr>
        <w:t>21</w:t>
      </w:r>
      <w:r w:rsidR="008E601D">
        <w:rPr>
          <w:bCs/>
        </w:rPr>
        <w:t xml:space="preserve">.   </w:t>
      </w:r>
      <w:proofErr w:type="spellStart"/>
      <w:r w:rsidR="00B47E16" w:rsidRPr="000405BA">
        <w:rPr>
          <w:bCs/>
        </w:rPr>
        <w:t>Lipshultz</w:t>
      </w:r>
      <w:proofErr w:type="spellEnd"/>
      <w:r w:rsidR="00B47E16" w:rsidRPr="000405BA">
        <w:rPr>
          <w:bCs/>
        </w:rPr>
        <w:t xml:space="preserve"> SE, Williams PL, Wilkinson JD, Leister EC, Van Duke RB, Shearer WT, Rich</w:t>
      </w:r>
      <w:r w:rsidR="00F07640" w:rsidRPr="000405BA">
        <w:rPr>
          <w:bCs/>
        </w:rPr>
        <w:t xml:space="preserve"> KC, </w:t>
      </w:r>
      <w:proofErr w:type="spellStart"/>
      <w:r w:rsidR="00F07640" w:rsidRPr="000405BA">
        <w:rPr>
          <w:bCs/>
        </w:rPr>
        <w:t>Hazra</w:t>
      </w:r>
      <w:proofErr w:type="spellEnd"/>
      <w:r w:rsidR="00F07640" w:rsidRPr="000405BA">
        <w:rPr>
          <w:bCs/>
        </w:rPr>
        <w:t xml:space="preserve"> R, </w:t>
      </w:r>
      <w:proofErr w:type="spellStart"/>
      <w:r w:rsidR="00F07640" w:rsidRPr="000405BA">
        <w:rPr>
          <w:bCs/>
        </w:rPr>
        <w:t>Kaltman</w:t>
      </w:r>
      <w:proofErr w:type="spellEnd"/>
      <w:r w:rsidR="00F07640" w:rsidRPr="000405BA">
        <w:rPr>
          <w:bCs/>
        </w:rPr>
        <w:t xml:space="preserve"> JR, </w:t>
      </w:r>
      <w:proofErr w:type="spellStart"/>
      <w:r w:rsidR="00F07640" w:rsidRPr="000405BA">
        <w:rPr>
          <w:bCs/>
        </w:rPr>
        <w:t>J</w:t>
      </w:r>
      <w:r w:rsidR="00B47E16" w:rsidRPr="000405BA">
        <w:rPr>
          <w:bCs/>
        </w:rPr>
        <w:t>acoson</w:t>
      </w:r>
      <w:proofErr w:type="spellEnd"/>
      <w:r w:rsidR="00B47E16" w:rsidRPr="000405BA">
        <w:rPr>
          <w:bCs/>
        </w:rPr>
        <w:t xml:space="preserve"> DL, Dooley LB, Scott G, </w:t>
      </w:r>
      <w:proofErr w:type="spellStart"/>
      <w:r w:rsidR="00B47E16" w:rsidRPr="000405BA">
        <w:rPr>
          <w:bCs/>
        </w:rPr>
        <w:t>Raideau</w:t>
      </w:r>
      <w:proofErr w:type="spellEnd"/>
      <w:r w:rsidR="00B47E16" w:rsidRPr="000405BA">
        <w:rPr>
          <w:bCs/>
        </w:rPr>
        <w:t xml:space="preserve"> N, </w:t>
      </w:r>
      <w:proofErr w:type="spellStart"/>
      <w:r w:rsidR="00B47E16" w:rsidRPr="000405BA">
        <w:rPr>
          <w:bCs/>
        </w:rPr>
        <w:t>Colan</w:t>
      </w:r>
      <w:proofErr w:type="spellEnd"/>
      <w:r w:rsidR="00B47E16" w:rsidRPr="000405BA">
        <w:rPr>
          <w:bCs/>
        </w:rPr>
        <w:t xml:space="preserve"> DS; Pediatric HIV/AIDS Cohort Study (PHACS).  Cardiac status of children infected with Human immunodeficiency virus who are receiving long-term combination antiretroviral Therapy: results from the Adolescent Master Protocol of the Multicenter Pediatric HIV/AIDS Cohort Study</w:t>
      </w:r>
      <w:r w:rsidR="00F07640" w:rsidRPr="000405BA">
        <w:rPr>
          <w:bCs/>
        </w:rPr>
        <w:t xml:space="preserve"> </w:t>
      </w:r>
      <w:r w:rsidR="00DA6992" w:rsidRPr="000405BA">
        <w:rPr>
          <w:bCs/>
          <w:i/>
        </w:rPr>
        <w:t xml:space="preserve">JAMA </w:t>
      </w:r>
      <w:proofErr w:type="spellStart"/>
      <w:r w:rsidR="00DA6992" w:rsidRPr="000405BA">
        <w:rPr>
          <w:bCs/>
          <w:i/>
        </w:rPr>
        <w:t>Pediatr</w:t>
      </w:r>
      <w:proofErr w:type="spellEnd"/>
      <w:r w:rsidR="00DA6992" w:rsidRPr="000405BA">
        <w:rPr>
          <w:bCs/>
          <w:i/>
        </w:rPr>
        <w:t xml:space="preserve">. </w:t>
      </w:r>
      <w:r w:rsidR="00DA6992" w:rsidRPr="000405BA">
        <w:rPr>
          <w:bCs/>
        </w:rPr>
        <w:t>2013 Jun</w:t>
      </w:r>
      <w:proofErr w:type="gramStart"/>
      <w:r w:rsidR="00DA6992" w:rsidRPr="000405BA">
        <w:rPr>
          <w:bCs/>
        </w:rPr>
        <w:t>;167</w:t>
      </w:r>
      <w:proofErr w:type="gramEnd"/>
      <w:r w:rsidR="00DA6992" w:rsidRPr="000405BA">
        <w:rPr>
          <w:bCs/>
        </w:rPr>
        <w:t xml:space="preserve">(6):520-7 </w:t>
      </w:r>
      <w:proofErr w:type="spellStart"/>
      <w:r w:rsidR="00DA6992" w:rsidRPr="000405BA">
        <w:rPr>
          <w:bCs/>
        </w:rPr>
        <w:t>doi</w:t>
      </w:r>
      <w:proofErr w:type="spellEnd"/>
      <w:r w:rsidR="00DA6992" w:rsidRPr="000405BA">
        <w:rPr>
          <w:bCs/>
        </w:rPr>
        <w:t>: 10.1001/</w:t>
      </w:r>
      <w:proofErr w:type="spellStart"/>
      <w:r w:rsidR="00DA6992" w:rsidRPr="000405BA">
        <w:rPr>
          <w:bCs/>
        </w:rPr>
        <w:t>jama</w:t>
      </w:r>
      <w:proofErr w:type="spellEnd"/>
      <w:r w:rsidR="00F07640" w:rsidRPr="000405BA">
        <w:rPr>
          <w:bCs/>
        </w:rPr>
        <w:t xml:space="preserve"> </w:t>
      </w:r>
      <w:r w:rsidR="00DA6992" w:rsidRPr="000405BA">
        <w:rPr>
          <w:bCs/>
        </w:rPr>
        <w:t>pediatrics. 2013.1206. PMID:  23608879</w:t>
      </w:r>
    </w:p>
    <w:p w:rsidR="00F748D9" w:rsidRPr="006C1F5F" w:rsidRDefault="00F748D9" w:rsidP="00A66CE5">
      <w:pPr>
        <w:rPr>
          <w:bCs/>
        </w:rPr>
      </w:pPr>
    </w:p>
    <w:p w:rsidR="00DA6992" w:rsidRPr="008344BC" w:rsidRDefault="00E42C51" w:rsidP="008E601D">
      <w:pPr>
        <w:pStyle w:val="ListParagraph"/>
        <w:numPr>
          <w:ilvl w:val="0"/>
          <w:numId w:val="36"/>
        </w:numPr>
        <w:ind w:left="630"/>
        <w:jc w:val="both"/>
        <w:rPr>
          <w:bCs/>
        </w:rPr>
      </w:pPr>
      <w:r>
        <w:rPr>
          <w:bCs/>
        </w:rPr>
        <w:t>22</w:t>
      </w:r>
      <w:r w:rsidR="00F748D9" w:rsidRPr="008344BC">
        <w:rPr>
          <w:bCs/>
        </w:rPr>
        <w:t>.</w:t>
      </w:r>
      <w:r w:rsidR="009643F1" w:rsidRPr="008344BC">
        <w:rPr>
          <w:bCs/>
        </w:rPr>
        <w:t xml:space="preserve">   </w:t>
      </w:r>
      <w:r w:rsidR="00F748D9" w:rsidRPr="008344BC">
        <w:rPr>
          <w:bCs/>
        </w:rPr>
        <w:t xml:space="preserve">Himes SK, </w:t>
      </w:r>
      <w:proofErr w:type="spellStart"/>
      <w:r w:rsidR="00F748D9" w:rsidRPr="008344BC">
        <w:rPr>
          <w:bCs/>
        </w:rPr>
        <w:t>Scheidweiler</w:t>
      </w:r>
      <w:proofErr w:type="spellEnd"/>
      <w:r w:rsidR="00F748D9" w:rsidRPr="008344BC">
        <w:rPr>
          <w:bCs/>
        </w:rPr>
        <w:t xml:space="preserve"> KB, </w:t>
      </w:r>
      <w:proofErr w:type="spellStart"/>
      <w:r w:rsidR="00F748D9" w:rsidRPr="008344BC">
        <w:rPr>
          <w:bCs/>
        </w:rPr>
        <w:t>Tassiopoulos</w:t>
      </w:r>
      <w:proofErr w:type="spellEnd"/>
      <w:r w:rsidR="00F748D9" w:rsidRPr="008344BC">
        <w:rPr>
          <w:bCs/>
        </w:rPr>
        <w:t xml:space="preserve"> K, </w:t>
      </w:r>
      <w:proofErr w:type="spellStart"/>
      <w:r w:rsidR="00F748D9" w:rsidRPr="008344BC">
        <w:rPr>
          <w:bCs/>
        </w:rPr>
        <w:t>Kacanek</w:t>
      </w:r>
      <w:proofErr w:type="spellEnd"/>
      <w:r w:rsidR="00F748D9" w:rsidRPr="008344BC">
        <w:rPr>
          <w:bCs/>
        </w:rPr>
        <w:t xml:space="preserve"> D, </w:t>
      </w:r>
      <w:proofErr w:type="spellStart"/>
      <w:r w:rsidR="00F748D9" w:rsidRPr="008344BC">
        <w:rPr>
          <w:bCs/>
        </w:rPr>
        <w:t>Hazra</w:t>
      </w:r>
      <w:proofErr w:type="spellEnd"/>
      <w:r w:rsidR="00F748D9" w:rsidRPr="008344BC">
        <w:rPr>
          <w:bCs/>
        </w:rPr>
        <w:t xml:space="preserve"> R, Rich K, </w:t>
      </w:r>
      <w:proofErr w:type="spellStart"/>
      <w:r w:rsidR="00F748D9" w:rsidRPr="008344BC">
        <w:rPr>
          <w:bCs/>
        </w:rPr>
        <w:t>HuestisMA</w:t>
      </w:r>
      <w:proofErr w:type="spellEnd"/>
      <w:r w:rsidR="00F748D9" w:rsidRPr="008344BC">
        <w:rPr>
          <w:bCs/>
        </w:rPr>
        <w:t>;</w:t>
      </w:r>
      <w:r w:rsidR="009643F1" w:rsidRPr="008344BC">
        <w:rPr>
          <w:bCs/>
        </w:rPr>
        <w:t xml:space="preserve"> Pediatric</w:t>
      </w:r>
      <w:r w:rsidR="008344BC">
        <w:rPr>
          <w:bCs/>
        </w:rPr>
        <w:t xml:space="preserve"> </w:t>
      </w:r>
      <w:r w:rsidR="009643F1" w:rsidRPr="008344BC">
        <w:rPr>
          <w:bCs/>
        </w:rPr>
        <w:t>H</w:t>
      </w:r>
      <w:r w:rsidR="00F748D9" w:rsidRPr="008344BC">
        <w:rPr>
          <w:bCs/>
        </w:rPr>
        <w:t>IV/AIDS Cohort Study.  Develop</w:t>
      </w:r>
      <w:r w:rsidR="00DA6992" w:rsidRPr="008344BC">
        <w:rPr>
          <w:bCs/>
        </w:rPr>
        <w:t xml:space="preserve">ment and validation of the first liquid Chromatography-tandem mass </w:t>
      </w:r>
      <w:r w:rsidR="009643F1" w:rsidRPr="008344BC">
        <w:rPr>
          <w:bCs/>
        </w:rPr>
        <w:t xml:space="preserve">  </w:t>
      </w:r>
      <w:r w:rsidR="00DA6992" w:rsidRPr="008344BC">
        <w:rPr>
          <w:bCs/>
        </w:rPr>
        <w:t xml:space="preserve">spectrometry assay for simultaneous quantification of </w:t>
      </w:r>
      <w:proofErr w:type="spellStart"/>
      <w:r w:rsidR="00DA6992" w:rsidRPr="008344BC">
        <w:rPr>
          <w:bCs/>
        </w:rPr>
        <w:t>Antiretrovirals</w:t>
      </w:r>
      <w:proofErr w:type="spellEnd"/>
      <w:r w:rsidR="00DA6992" w:rsidRPr="008344BC">
        <w:rPr>
          <w:bCs/>
        </w:rPr>
        <w:t xml:space="preserve"> in meconium.  </w:t>
      </w:r>
      <w:r w:rsidR="00DA6992" w:rsidRPr="008344BC">
        <w:rPr>
          <w:bCs/>
          <w:i/>
        </w:rPr>
        <w:t xml:space="preserve">Anal Chem. </w:t>
      </w:r>
      <w:r w:rsidR="00DA6992" w:rsidRPr="008344BC">
        <w:rPr>
          <w:bCs/>
        </w:rPr>
        <w:t>2013 Feb 5</w:t>
      </w:r>
      <w:proofErr w:type="gramStart"/>
      <w:r w:rsidR="00DA6992" w:rsidRPr="008344BC">
        <w:rPr>
          <w:bCs/>
        </w:rPr>
        <w:t>;85</w:t>
      </w:r>
      <w:proofErr w:type="gramEnd"/>
      <w:r w:rsidR="00DA6992" w:rsidRPr="008344BC">
        <w:rPr>
          <w:bCs/>
        </w:rPr>
        <w:t xml:space="preserve">(3):1896-904; </w:t>
      </w:r>
      <w:proofErr w:type="spellStart"/>
      <w:r w:rsidR="00DA6992" w:rsidRPr="008344BC">
        <w:rPr>
          <w:bCs/>
        </w:rPr>
        <w:t>doi</w:t>
      </w:r>
      <w:proofErr w:type="spellEnd"/>
      <w:r w:rsidR="00DA6992" w:rsidRPr="008344BC">
        <w:rPr>
          <w:bCs/>
        </w:rPr>
        <w:t xml:space="preserve">: 10.102/ac303188j. </w:t>
      </w:r>
      <w:proofErr w:type="spellStart"/>
      <w:r w:rsidR="00DA6992" w:rsidRPr="008344BC">
        <w:rPr>
          <w:bCs/>
        </w:rPr>
        <w:t>Epub</w:t>
      </w:r>
      <w:proofErr w:type="spellEnd"/>
      <w:r w:rsidR="00DA6992" w:rsidRPr="008344BC">
        <w:rPr>
          <w:bCs/>
        </w:rPr>
        <w:t xml:space="preserve"> 2014 Jan 14. PMID 23256731</w:t>
      </w:r>
    </w:p>
    <w:p w:rsidR="00DA6992" w:rsidRDefault="00DA6992" w:rsidP="00F56519">
      <w:pPr>
        <w:jc w:val="both"/>
        <w:rPr>
          <w:bCs/>
        </w:rPr>
      </w:pPr>
    </w:p>
    <w:p w:rsidR="002450D2" w:rsidRDefault="00E42C51" w:rsidP="008E601D">
      <w:pPr>
        <w:pStyle w:val="ListParagraph"/>
        <w:numPr>
          <w:ilvl w:val="0"/>
          <w:numId w:val="35"/>
        </w:numPr>
        <w:ind w:left="630"/>
        <w:jc w:val="both"/>
        <w:rPr>
          <w:bCs/>
        </w:rPr>
      </w:pPr>
      <w:r>
        <w:rPr>
          <w:bCs/>
        </w:rPr>
        <w:t>23</w:t>
      </w:r>
      <w:r w:rsidR="00DA6992" w:rsidRPr="000405BA">
        <w:rPr>
          <w:bCs/>
        </w:rPr>
        <w:t>.</w:t>
      </w:r>
      <w:r w:rsidR="00636B62">
        <w:rPr>
          <w:bCs/>
        </w:rPr>
        <w:t xml:space="preserve">   </w:t>
      </w:r>
      <w:r w:rsidR="00DA6992" w:rsidRPr="000405BA">
        <w:rPr>
          <w:bCs/>
        </w:rPr>
        <w:t xml:space="preserve">Wilkinson JD, Williams PL, Leister E, </w:t>
      </w:r>
      <w:proofErr w:type="spellStart"/>
      <w:r w:rsidR="00DA6992" w:rsidRPr="000405BA">
        <w:rPr>
          <w:bCs/>
        </w:rPr>
        <w:t>Zeldow</w:t>
      </w:r>
      <w:proofErr w:type="spellEnd"/>
      <w:r w:rsidR="00DA6992" w:rsidRPr="000405BA">
        <w:rPr>
          <w:bCs/>
        </w:rPr>
        <w:t xml:space="preserve"> B, Shearer WT, </w:t>
      </w:r>
      <w:proofErr w:type="spellStart"/>
      <w:r w:rsidR="00DA6992" w:rsidRPr="000405BA">
        <w:rPr>
          <w:bCs/>
        </w:rPr>
        <w:t>Colan</w:t>
      </w:r>
      <w:proofErr w:type="spellEnd"/>
      <w:r w:rsidR="00DA6992" w:rsidRPr="000405BA">
        <w:rPr>
          <w:bCs/>
        </w:rPr>
        <w:t xml:space="preserve"> DS, </w:t>
      </w:r>
      <w:proofErr w:type="spellStart"/>
      <w:r w:rsidR="00DA6992" w:rsidRPr="000405BA">
        <w:rPr>
          <w:bCs/>
        </w:rPr>
        <w:t>Siberry</w:t>
      </w:r>
      <w:proofErr w:type="spellEnd"/>
      <w:r w:rsidR="00DA6992" w:rsidRPr="000405BA">
        <w:rPr>
          <w:bCs/>
        </w:rPr>
        <w:t xml:space="preserve"> GK, Dooley LB, Scott G, Rich KC, </w:t>
      </w:r>
      <w:proofErr w:type="spellStart"/>
      <w:r w:rsidR="00DA6992" w:rsidRPr="000405BA">
        <w:rPr>
          <w:bCs/>
        </w:rPr>
        <w:t>Lipshultz</w:t>
      </w:r>
      <w:proofErr w:type="spellEnd"/>
      <w:r w:rsidR="00DA6992" w:rsidRPr="000405BA">
        <w:rPr>
          <w:bCs/>
        </w:rPr>
        <w:t xml:space="preserve"> SE; Pediatric HIV/AIDS</w:t>
      </w:r>
      <w:r w:rsidR="002450D2" w:rsidRPr="000405BA">
        <w:rPr>
          <w:bCs/>
        </w:rPr>
        <w:t xml:space="preserve"> Cohort Study(PHACS)</w:t>
      </w:r>
      <w:r w:rsidR="009643F1" w:rsidRPr="000405BA">
        <w:rPr>
          <w:bCs/>
        </w:rPr>
        <w:t xml:space="preserve"> </w:t>
      </w:r>
      <w:proofErr w:type="spellStart"/>
      <w:r w:rsidR="002450D2" w:rsidRPr="000405BA">
        <w:rPr>
          <w:bCs/>
        </w:rPr>
        <w:t>Cardia</w:t>
      </w:r>
      <w:proofErr w:type="spellEnd"/>
      <w:r w:rsidR="002450D2" w:rsidRPr="000405BA">
        <w:rPr>
          <w:bCs/>
        </w:rPr>
        <w:t xml:space="preserve"> biomarkers in HIV-exposed uninfected children.</w:t>
      </w:r>
      <w:r w:rsidR="00F07640" w:rsidRPr="000405BA">
        <w:rPr>
          <w:bCs/>
        </w:rPr>
        <w:t xml:space="preserve"> </w:t>
      </w:r>
      <w:r w:rsidR="002450D2" w:rsidRPr="000405BA">
        <w:rPr>
          <w:bCs/>
          <w:i/>
        </w:rPr>
        <w:t xml:space="preserve">AIDS. </w:t>
      </w:r>
      <w:r w:rsidR="00F07640" w:rsidRPr="000405BA">
        <w:rPr>
          <w:bCs/>
        </w:rPr>
        <w:t>2013 Ap</w:t>
      </w:r>
      <w:r w:rsidR="002450D2" w:rsidRPr="000405BA">
        <w:rPr>
          <w:bCs/>
        </w:rPr>
        <w:t>r 24</w:t>
      </w:r>
      <w:proofErr w:type="gramStart"/>
      <w:r w:rsidR="002450D2" w:rsidRPr="000405BA">
        <w:rPr>
          <w:bCs/>
        </w:rPr>
        <w:t>;27</w:t>
      </w:r>
      <w:proofErr w:type="gramEnd"/>
      <w:r w:rsidR="002450D2" w:rsidRPr="000405BA">
        <w:rPr>
          <w:bCs/>
        </w:rPr>
        <w:t xml:space="preserve">(7):1099-108. </w:t>
      </w:r>
      <w:proofErr w:type="spellStart"/>
      <w:r w:rsidR="002450D2" w:rsidRPr="000405BA">
        <w:rPr>
          <w:bCs/>
        </w:rPr>
        <w:t>Doi</w:t>
      </w:r>
      <w:proofErr w:type="spellEnd"/>
      <w:r w:rsidR="002450D2" w:rsidRPr="000405BA">
        <w:rPr>
          <w:bCs/>
        </w:rPr>
        <w:t>: 10.1097/QAD. Ob013e32835cf21c. PMID 23211773</w:t>
      </w:r>
    </w:p>
    <w:p w:rsidR="002450D2" w:rsidRPr="006C1F5F" w:rsidRDefault="002450D2" w:rsidP="00A66CE5">
      <w:pPr>
        <w:rPr>
          <w:bCs/>
        </w:rPr>
      </w:pPr>
    </w:p>
    <w:p w:rsidR="00D2323B" w:rsidRPr="000405BA" w:rsidRDefault="00E42C51" w:rsidP="008E601D">
      <w:pPr>
        <w:pStyle w:val="ListParagraph"/>
        <w:numPr>
          <w:ilvl w:val="0"/>
          <w:numId w:val="34"/>
        </w:numPr>
        <w:tabs>
          <w:tab w:val="left" w:pos="630"/>
          <w:tab w:val="left" w:pos="810"/>
          <w:tab w:val="left" w:pos="1440"/>
        </w:tabs>
        <w:ind w:hanging="630"/>
        <w:jc w:val="both"/>
        <w:rPr>
          <w:bCs/>
        </w:rPr>
      </w:pPr>
      <w:r>
        <w:rPr>
          <w:bCs/>
        </w:rPr>
        <w:t>24</w:t>
      </w:r>
      <w:r w:rsidR="002450D2" w:rsidRPr="000405BA">
        <w:rPr>
          <w:bCs/>
        </w:rPr>
        <w:t>.</w:t>
      </w:r>
      <w:r w:rsidR="002450D2" w:rsidRPr="000405BA">
        <w:rPr>
          <w:bCs/>
        </w:rPr>
        <w:tab/>
      </w:r>
      <w:r w:rsidR="008E601D">
        <w:rPr>
          <w:bCs/>
        </w:rPr>
        <w:t xml:space="preserve"> </w:t>
      </w:r>
      <w:r w:rsidR="002450D2" w:rsidRPr="000405BA">
        <w:rPr>
          <w:bCs/>
        </w:rPr>
        <w:t xml:space="preserve">Watts DH, Williams PL, </w:t>
      </w:r>
      <w:proofErr w:type="spellStart"/>
      <w:r w:rsidR="002450D2" w:rsidRPr="000405BA">
        <w:rPr>
          <w:bCs/>
        </w:rPr>
        <w:t>Kacanek</w:t>
      </w:r>
      <w:proofErr w:type="spellEnd"/>
      <w:r w:rsidR="002450D2" w:rsidRPr="000405BA">
        <w:rPr>
          <w:bCs/>
        </w:rPr>
        <w:t xml:space="preserve"> D, </w:t>
      </w:r>
      <w:proofErr w:type="spellStart"/>
      <w:r w:rsidR="002450D2" w:rsidRPr="000405BA">
        <w:rPr>
          <w:bCs/>
        </w:rPr>
        <w:t>Griner</w:t>
      </w:r>
      <w:proofErr w:type="spellEnd"/>
      <w:r w:rsidR="002450D2" w:rsidRPr="000405BA">
        <w:rPr>
          <w:bCs/>
        </w:rPr>
        <w:t xml:space="preserve"> R, Rich K, </w:t>
      </w:r>
      <w:proofErr w:type="spellStart"/>
      <w:r w:rsidR="002450D2" w:rsidRPr="000405BA">
        <w:rPr>
          <w:bCs/>
        </w:rPr>
        <w:t>Hazra</w:t>
      </w:r>
      <w:proofErr w:type="spellEnd"/>
      <w:r w:rsidR="002450D2" w:rsidRPr="000405BA">
        <w:rPr>
          <w:bCs/>
        </w:rPr>
        <w:t xml:space="preserve"> R, </w:t>
      </w:r>
      <w:proofErr w:type="spellStart"/>
      <w:r w:rsidR="002450D2" w:rsidRPr="000405BA">
        <w:rPr>
          <w:bCs/>
        </w:rPr>
        <w:t>Mofenson</w:t>
      </w:r>
      <w:proofErr w:type="spellEnd"/>
      <w:r w:rsidR="002450D2" w:rsidRPr="000405BA">
        <w:rPr>
          <w:bCs/>
        </w:rPr>
        <w:t xml:space="preserve"> LM, Mendez</w:t>
      </w:r>
      <w:r w:rsidR="009643F1" w:rsidRPr="000405BA">
        <w:rPr>
          <w:bCs/>
        </w:rPr>
        <w:t xml:space="preserve"> </w:t>
      </w:r>
      <w:r w:rsidR="002450D2" w:rsidRPr="000405BA">
        <w:rPr>
          <w:bCs/>
        </w:rPr>
        <w:t>HA; Pediatric HIV/AIDS Cohort Study. Combination antiretroviral use and preterm birth.</w:t>
      </w:r>
      <w:r w:rsidR="009643F1" w:rsidRPr="000405BA">
        <w:rPr>
          <w:bCs/>
        </w:rPr>
        <w:t xml:space="preserve"> </w:t>
      </w:r>
      <w:r w:rsidR="002450D2" w:rsidRPr="000405BA">
        <w:rPr>
          <w:bCs/>
          <w:i/>
        </w:rPr>
        <w:t xml:space="preserve">J Infect Dis. </w:t>
      </w:r>
      <w:r w:rsidR="002450D2" w:rsidRPr="000405BA">
        <w:rPr>
          <w:bCs/>
        </w:rPr>
        <w:t>2013 Feb 15</w:t>
      </w:r>
      <w:proofErr w:type="gramStart"/>
      <w:r w:rsidR="002450D2" w:rsidRPr="000405BA">
        <w:rPr>
          <w:bCs/>
        </w:rPr>
        <w:t>;207</w:t>
      </w:r>
      <w:proofErr w:type="gramEnd"/>
      <w:r w:rsidR="002450D2" w:rsidRPr="000405BA">
        <w:rPr>
          <w:bCs/>
        </w:rPr>
        <w:t xml:space="preserve">(4):612-21. </w:t>
      </w:r>
      <w:proofErr w:type="spellStart"/>
      <w:r w:rsidR="002450D2" w:rsidRPr="000405BA">
        <w:rPr>
          <w:bCs/>
        </w:rPr>
        <w:t>Doi</w:t>
      </w:r>
      <w:proofErr w:type="spellEnd"/>
      <w:r w:rsidR="002450D2" w:rsidRPr="000405BA">
        <w:rPr>
          <w:bCs/>
        </w:rPr>
        <w:t>. 10.1093</w:t>
      </w:r>
      <w:r w:rsidR="00D2323B" w:rsidRPr="000405BA">
        <w:rPr>
          <w:bCs/>
        </w:rPr>
        <w:t>/</w:t>
      </w:r>
      <w:proofErr w:type="spellStart"/>
      <w:r w:rsidR="00D2323B" w:rsidRPr="000405BA">
        <w:rPr>
          <w:bCs/>
        </w:rPr>
        <w:t>infdis</w:t>
      </w:r>
      <w:proofErr w:type="spellEnd"/>
      <w:r w:rsidR="00D2323B" w:rsidRPr="000405BA">
        <w:rPr>
          <w:bCs/>
        </w:rPr>
        <w:t>/jis728.Epub 2012 Nov 29</w:t>
      </w:r>
      <w:r w:rsidR="00D2323B" w:rsidRPr="000405BA">
        <w:rPr>
          <w:bCs/>
          <w:vertAlign w:val="superscript"/>
        </w:rPr>
        <w:t>th</w:t>
      </w:r>
      <w:r w:rsidR="00D2323B" w:rsidRPr="000405BA">
        <w:rPr>
          <w:bCs/>
        </w:rPr>
        <w:t>.PMID 23204173.</w:t>
      </w:r>
    </w:p>
    <w:p w:rsidR="00D2323B" w:rsidRPr="006C1F5F" w:rsidRDefault="00D2323B" w:rsidP="00546ADF">
      <w:pPr>
        <w:jc w:val="both"/>
        <w:rPr>
          <w:bCs/>
        </w:rPr>
      </w:pPr>
    </w:p>
    <w:p w:rsidR="00D2323B" w:rsidRPr="000405BA" w:rsidRDefault="00E42C51" w:rsidP="008E601D">
      <w:pPr>
        <w:pStyle w:val="ListParagraph"/>
        <w:numPr>
          <w:ilvl w:val="0"/>
          <w:numId w:val="33"/>
        </w:numPr>
        <w:ind w:left="630" w:hanging="270"/>
        <w:jc w:val="both"/>
        <w:rPr>
          <w:bCs/>
        </w:rPr>
      </w:pPr>
      <w:r>
        <w:rPr>
          <w:bCs/>
        </w:rPr>
        <w:t>25</w:t>
      </w:r>
      <w:r w:rsidR="00D2323B" w:rsidRPr="000405BA">
        <w:rPr>
          <w:bCs/>
        </w:rPr>
        <w:t>.</w:t>
      </w:r>
      <w:r w:rsidR="008E601D">
        <w:rPr>
          <w:bCs/>
        </w:rPr>
        <w:t xml:space="preserve">     </w:t>
      </w:r>
      <w:proofErr w:type="spellStart"/>
      <w:r w:rsidR="00D2323B" w:rsidRPr="000405BA">
        <w:rPr>
          <w:bCs/>
        </w:rPr>
        <w:t>Tassiopoulos</w:t>
      </w:r>
      <w:proofErr w:type="spellEnd"/>
      <w:r w:rsidR="00D2323B" w:rsidRPr="000405BA">
        <w:rPr>
          <w:bCs/>
        </w:rPr>
        <w:t xml:space="preserve"> K, </w:t>
      </w:r>
      <w:proofErr w:type="spellStart"/>
      <w:r w:rsidR="00D2323B" w:rsidRPr="000405BA">
        <w:rPr>
          <w:bCs/>
        </w:rPr>
        <w:t>Moscicki</w:t>
      </w:r>
      <w:proofErr w:type="spellEnd"/>
      <w:r w:rsidR="00D2323B" w:rsidRPr="000405BA">
        <w:rPr>
          <w:bCs/>
        </w:rPr>
        <w:t xml:space="preserve"> AB, </w:t>
      </w:r>
      <w:proofErr w:type="spellStart"/>
      <w:r w:rsidR="00D2323B" w:rsidRPr="000405BA">
        <w:rPr>
          <w:bCs/>
        </w:rPr>
        <w:t>Mellins</w:t>
      </w:r>
      <w:proofErr w:type="spellEnd"/>
      <w:r w:rsidR="00D2323B" w:rsidRPr="000405BA">
        <w:rPr>
          <w:bCs/>
        </w:rPr>
        <w:t xml:space="preserve"> C, </w:t>
      </w:r>
      <w:proofErr w:type="spellStart"/>
      <w:r w:rsidR="00D2323B" w:rsidRPr="000405BA">
        <w:rPr>
          <w:bCs/>
        </w:rPr>
        <w:t>Kacanek</w:t>
      </w:r>
      <w:proofErr w:type="spellEnd"/>
      <w:r w:rsidR="00D2323B" w:rsidRPr="000405BA">
        <w:rPr>
          <w:bCs/>
        </w:rPr>
        <w:t xml:space="preserve"> D, </w:t>
      </w:r>
      <w:proofErr w:type="spellStart"/>
      <w:r w:rsidR="00D2323B" w:rsidRPr="000405BA">
        <w:rPr>
          <w:bCs/>
        </w:rPr>
        <w:t>Malee</w:t>
      </w:r>
      <w:proofErr w:type="spellEnd"/>
      <w:r w:rsidR="00D2323B" w:rsidRPr="000405BA">
        <w:rPr>
          <w:bCs/>
        </w:rPr>
        <w:t xml:space="preserve"> K, Allison S, </w:t>
      </w:r>
      <w:proofErr w:type="spellStart"/>
      <w:r w:rsidR="00D2323B" w:rsidRPr="000405BA">
        <w:rPr>
          <w:bCs/>
        </w:rPr>
        <w:t>Hazra</w:t>
      </w:r>
      <w:proofErr w:type="spellEnd"/>
      <w:r w:rsidR="00D2323B" w:rsidRPr="000405BA">
        <w:rPr>
          <w:bCs/>
        </w:rPr>
        <w:t xml:space="preserve"> R, </w:t>
      </w:r>
      <w:proofErr w:type="spellStart"/>
      <w:r w:rsidR="00D2323B" w:rsidRPr="000405BA">
        <w:rPr>
          <w:bCs/>
        </w:rPr>
        <w:t>Siberry</w:t>
      </w:r>
      <w:proofErr w:type="spellEnd"/>
      <w:r w:rsidR="00D2323B" w:rsidRPr="000405BA">
        <w:rPr>
          <w:bCs/>
        </w:rPr>
        <w:t xml:space="preserve"> GK, Smith R, Paul M, Van Dyke RB, </w:t>
      </w:r>
      <w:proofErr w:type="spellStart"/>
      <w:r w:rsidR="00D2323B" w:rsidRPr="000405BA">
        <w:rPr>
          <w:bCs/>
        </w:rPr>
        <w:t>Seage</w:t>
      </w:r>
      <w:proofErr w:type="spellEnd"/>
      <w:r w:rsidR="00D2323B" w:rsidRPr="000405BA">
        <w:rPr>
          <w:bCs/>
        </w:rPr>
        <w:t xml:space="preserve"> GR 3</w:t>
      </w:r>
      <w:r w:rsidR="00D2323B" w:rsidRPr="000405BA">
        <w:rPr>
          <w:bCs/>
          <w:vertAlign w:val="superscript"/>
        </w:rPr>
        <w:t>rd</w:t>
      </w:r>
      <w:r w:rsidR="00D2323B" w:rsidRPr="000405BA">
        <w:rPr>
          <w:bCs/>
        </w:rPr>
        <w:t xml:space="preserve">; Pediatric HIV/AIDS Cohort Study. Sexual risk behavior among youth with perinatal HIV infection in the United States; predictors and implications for intervention development.  </w:t>
      </w:r>
      <w:proofErr w:type="spellStart"/>
      <w:r w:rsidR="00D2323B" w:rsidRPr="000405BA">
        <w:rPr>
          <w:bCs/>
          <w:i/>
        </w:rPr>
        <w:t>Clin</w:t>
      </w:r>
      <w:proofErr w:type="spellEnd"/>
      <w:r w:rsidR="00D2323B" w:rsidRPr="000405BA">
        <w:rPr>
          <w:bCs/>
          <w:i/>
        </w:rPr>
        <w:t xml:space="preserve"> Infect Dis.</w:t>
      </w:r>
      <w:r w:rsidR="00D2323B" w:rsidRPr="000405BA">
        <w:rPr>
          <w:bCs/>
        </w:rPr>
        <w:t>2013 Jan</w:t>
      </w:r>
      <w:proofErr w:type="gramStart"/>
      <w:r w:rsidR="00D2323B" w:rsidRPr="000405BA">
        <w:rPr>
          <w:bCs/>
        </w:rPr>
        <w:t>;56</w:t>
      </w:r>
      <w:proofErr w:type="gramEnd"/>
      <w:r w:rsidR="00D2323B" w:rsidRPr="000405BA">
        <w:rPr>
          <w:bCs/>
        </w:rPr>
        <w:t xml:space="preserve">(2):283-90. </w:t>
      </w:r>
      <w:proofErr w:type="spellStart"/>
      <w:r w:rsidR="00D2323B" w:rsidRPr="000405BA">
        <w:rPr>
          <w:bCs/>
        </w:rPr>
        <w:t>Doi</w:t>
      </w:r>
      <w:proofErr w:type="spellEnd"/>
      <w:r w:rsidR="00D2323B" w:rsidRPr="000405BA">
        <w:rPr>
          <w:bCs/>
        </w:rPr>
        <w:t>: 10.1093/</w:t>
      </w:r>
      <w:proofErr w:type="spellStart"/>
      <w:r w:rsidR="00D2323B" w:rsidRPr="000405BA">
        <w:rPr>
          <w:bCs/>
        </w:rPr>
        <w:t>cid</w:t>
      </w:r>
      <w:proofErr w:type="spellEnd"/>
      <w:r w:rsidR="00D2323B" w:rsidRPr="000405BA">
        <w:rPr>
          <w:bCs/>
        </w:rPr>
        <w:t xml:space="preserve">/cis816. </w:t>
      </w:r>
      <w:proofErr w:type="spellStart"/>
      <w:r w:rsidR="00D2323B" w:rsidRPr="000405BA">
        <w:rPr>
          <w:bCs/>
        </w:rPr>
        <w:t>Epub</w:t>
      </w:r>
      <w:proofErr w:type="spellEnd"/>
      <w:r w:rsidR="00D2323B" w:rsidRPr="000405BA">
        <w:rPr>
          <w:bCs/>
        </w:rPr>
        <w:t xml:space="preserve"> 2012 Nov 7. PMID 23139252</w:t>
      </w:r>
    </w:p>
    <w:p w:rsidR="00D2323B" w:rsidRPr="006C1F5F" w:rsidRDefault="00D2323B" w:rsidP="00A66CE5">
      <w:pPr>
        <w:rPr>
          <w:bCs/>
        </w:rPr>
      </w:pPr>
    </w:p>
    <w:p w:rsidR="00D2323B" w:rsidRPr="000405BA" w:rsidRDefault="00E42C51" w:rsidP="00636B62">
      <w:pPr>
        <w:pStyle w:val="ListParagraph"/>
        <w:numPr>
          <w:ilvl w:val="0"/>
          <w:numId w:val="19"/>
        </w:numPr>
        <w:tabs>
          <w:tab w:val="left" w:pos="1260"/>
        </w:tabs>
        <w:jc w:val="both"/>
        <w:rPr>
          <w:bCs/>
        </w:rPr>
      </w:pPr>
      <w:r>
        <w:rPr>
          <w:bCs/>
        </w:rPr>
        <w:t>26</w:t>
      </w:r>
      <w:r w:rsidR="00D2323B" w:rsidRPr="000405BA">
        <w:rPr>
          <w:bCs/>
        </w:rPr>
        <w:t>.</w:t>
      </w:r>
      <w:r w:rsidR="00636B62">
        <w:rPr>
          <w:bCs/>
        </w:rPr>
        <w:t xml:space="preserve"> </w:t>
      </w:r>
      <w:proofErr w:type="spellStart"/>
      <w:r w:rsidR="00D2323B" w:rsidRPr="000405BA">
        <w:rPr>
          <w:bCs/>
        </w:rPr>
        <w:t>DiMeglio</w:t>
      </w:r>
      <w:proofErr w:type="spellEnd"/>
      <w:r w:rsidR="00D2323B" w:rsidRPr="000405BA">
        <w:rPr>
          <w:bCs/>
        </w:rPr>
        <w:t xml:space="preserve"> LA, Wang J, </w:t>
      </w:r>
      <w:proofErr w:type="spellStart"/>
      <w:r w:rsidR="00D2323B" w:rsidRPr="000405BA">
        <w:rPr>
          <w:bCs/>
        </w:rPr>
        <w:t>Siberry</w:t>
      </w:r>
      <w:proofErr w:type="spellEnd"/>
      <w:r w:rsidR="00D2323B" w:rsidRPr="000405BA">
        <w:rPr>
          <w:bCs/>
        </w:rPr>
        <w:t xml:space="preserve"> GK, Miller TL, </w:t>
      </w:r>
      <w:proofErr w:type="spellStart"/>
      <w:r w:rsidR="00D2323B" w:rsidRPr="000405BA">
        <w:rPr>
          <w:bCs/>
        </w:rPr>
        <w:t>Geffner</w:t>
      </w:r>
      <w:proofErr w:type="spellEnd"/>
      <w:r w:rsidR="00D2323B" w:rsidRPr="000405BA">
        <w:rPr>
          <w:bCs/>
        </w:rPr>
        <w:t xml:space="preserve"> ME, </w:t>
      </w:r>
      <w:proofErr w:type="spellStart"/>
      <w:r w:rsidR="00D2323B" w:rsidRPr="000405BA">
        <w:rPr>
          <w:bCs/>
        </w:rPr>
        <w:t>Hazra</w:t>
      </w:r>
      <w:proofErr w:type="spellEnd"/>
      <w:r w:rsidR="00D2323B" w:rsidRPr="000405BA">
        <w:rPr>
          <w:bCs/>
        </w:rPr>
        <w:t xml:space="preserve"> R, </w:t>
      </w:r>
      <w:proofErr w:type="spellStart"/>
      <w:r w:rsidR="00D2323B" w:rsidRPr="000405BA">
        <w:rPr>
          <w:bCs/>
        </w:rPr>
        <w:t>Borkowsky</w:t>
      </w:r>
      <w:proofErr w:type="spellEnd"/>
      <w:r w:rsidR="00D2323B" w:rsidRPr="000405BA">
        <w:rPr>
          <w:bCs/>
        </w:rPr>
        <w:t xml:space="preserve"> W, Chen JS, Dooley L, Patel K, Van Dyke RB, Fielding RA, </w:t>
      </w:r>
      <w:proofErr w:type="spellStart"/>
      <w:r w:rsidR="00D2323B" w:rsidRPr="000405BA">
        <w:rPr>
          <w:bCs/>
        </w:rPr>
        <w:t>Gurmu</w:t>
      </w:r>
      <w:proofErr w:type="spellEnd"/>
      <w:r w:rsidR="00D2323B" w:rsidRPr="000405BA">
        <w:rPr>
          <w:bCs/>
        </w:rPr>
        <w:t xml:space="preserve"> Y, Jacobson DL; Pediatric HIV/AIDS Cohort Study (PHACS).</w:t>
      </w:r>
      <w:r w:rsidR="005A163C" w:rsidRPr="000405BA">
        <w:rPr>
          <w:bCs/>
        </w:rPr>
        <w:t xml:space="preserve"> Bone mineral density in children and adolescents with perinatal HIV infection.</w:t>
      </w:r>
      <w:r w:rsidR="00D2323B" w:rsidRPr="000405BA">
        <w:rPr>
          <w:bCs/>
        </w:rPr>
        <w:t xml:space="preserve"> </w:t>
      </w:r>
      <w:r w:rsidR="00D2323B" w:rsidRPr="000405BA">
        <w:rPr>
          <w:bCs/>
          <w:i/>
        </w:rPr>
        <w:t>AIDS:</w:t>
      </w:r>
      <w:r w:rsidR="00D2323B" w:rsidRPr="000405BA">
        <w:rPr>
          <w:bCs/>
        </w:rPr>
        <w:t xml:space="preserve"> 2013 Jan 4</w:t>
      </w:r>
      <w:proofErr w:type="gramStart"/>
      <w:r w:rsidR="00D2323B" w:rsidRPr="000405BA">
        <w:rPr>
          <w:bCs/>
        </w:rPr>
        <w:t>;27</w:t>
      </w:r>
      <w:proofErr w:type="gramEnd"/>
      <w:r w:rsidR="00D2323B" w:rsidRPr="000405BA">
        <w:rPr>
          <w:bCs/>
        </w:rPr>
        <w:t>(2):211-20. doi.10.1097/QAD.ob013e32835a9b80.  PMID 23032412</w:t>
      </w:r>
    </w:p>
    <w:p w:rsidR="00897B9D" w:rsidRPr="006C1F5F" w:rsidRDefault="00897B9D" w:rsidP="005972D3">
      <w:pPr>
        <w:rPr>
          <w:b/>
          <w:bCs/>
        </w:rPr>
      </w:pPr>
    </w:p>
    <w:p w:rsidR="009D4F4E" w:rsidRPr="000405BA" w:rsidRDefault="00E42C51" w:rsidP="000F6D3C">
      <w:pPr>
        <w:pStyle w:val="ListParagraph"/>
        <w:numPr>
          <w:ilvl w:val="0"/>
          <w:numId w:val="20"/>
        </w:numPr>
        <w:jc w:val="both"/>
        <w:rPr>
          <w:bCs/>
        </w:rPr>
      </w:pPr>
      <w:r>
        <w:rPr>
          <w:bCs/>
        </w:rPr>
        <w:t>27</w:t>
      </w:r>
      <w:r w:rsidR="009D4F4E" w:rsidRPr="000405BA">
        <w:rPr>
          <w:bCs/>
        </w:rPr>
        <w:t>.</w:t>
      </w:r>
      <w:r w:rsidR="00636B62">
        <w:rPr>
          <w:bCs/>
        </w:rPr>
        <w:t xml:space="preserve">    </w:t>
      </w:r>
      <w:r w:rsidR="009D4F4E" w:rsidRPr="000405BA">
        <w:rPr>
          <w:bCs/>
        </w:rPr>
        <w:t xml:space="preserve">Smith R, </w:t>
      </w:r>
      <w:proofErr w:type="spellStart"/>
      <w:r w:rsidR="009D4F4E" w:rsidRPr="000405BA">
        <w:rPr>
          <w:bCs/>
        </w:rPr>
        <w:t>Chernoff</w:t>
      </w:r>
      <w:proofErr w:type="spellEnd"/>
      <w:r w:rsidR="009D4F4E" w:rsidRPr="000405BA">
        <w:rPr>
          <w:bCs/>
        </w:rPr>
        <w:t xml:space="preserve"> M, Williams PL, </w:t>
      </w:r>
      <w:proofErr w:type="spellStart"/>
      <w:r w:rsidR="009D4F4E" w:rsidRPr="000405BA">
        <w:rPr>
          <w:bCs/>
        </w:rPr>
        <w:t>Malee</w:t>
      </w:r>
      <w:proofErr w:type="spellEnd"/>
      <w:r w:rsidR="009D4F4E" w:rsidRPr="000405BA">
        <w:rPr>
          <w:bCs/>
        </w:rPr>
        <w:t xml:space="preserve"> KM, </w:t>
      </w:r>
      <w:proofErr w:type="spellStart"/>
      <w:r w:rsidR="009D4F4E" w:rsidRPr="000405BA">
        <w:rPr>
          <w:bCs/>
        </w:rPr>
        <w:t>Sirois</w:t>
      </w:r>
      <w:proofErr w:type="spellEnd"/>
      <w:r w:rsidR="009D4F4E" w:rsidRPr="000405BA">
        <w:rPr>
          <w:bCs/>
        </w:rPr>
        <w:t xml:space="preserve"> PA, </w:t>
      </w:r>
      <w:proofErr w:type="spellStart"/>
      <w:r w:rsidR="009D4F4E" w:rsidRPr="000405BA">
        <w:rPr>
          <w:bCs/>
        </w:rPr>
        <w:t>Kammerer</w:t>
      </w:r>
      <w:proofErr w:type="spellEnd"/>
      <w:r w:rsidR="009D4F4E" w:rsidRPr="000405BA">
        <w:rPr>
          <w:bCs/>
        </w:rPr>
        <w:t xml:space="preserve"> B, Wilkins </w:t>
      </w:r>
      <w:proofErr w:type="spellStart"/>
      <w:r w:rsidR="009D4F4E" w:rsidRPr="000405BA">
        <w:rPr>
          <w:bCs/>
        </w:rPr>
        <w:t>M,Nichois</w:t>
      </w:r>
      <w:proofErr w:type="spellEnd"/>
      <w:r w:rsidR="009D4F4E" w:rsidRPr="000405BA">
        <w:rPr>
          <w:bCs/>
        </w:rPr>
        <w:t xml:space="preserve"> S, </w:t>
      </w:r>
      <w:proofErr w:type="spellStart"/>
      <w:r w:rsidR="009D4F4E" w:rsidRPr="000405BA">
        <w:rPr>
          <w:bCs/>
        </w:rPr>
        <w:t>Mellins</w:t>
      </w:r>
      <w:proofErr w:type="spellEnd"/>
      <w:r w:rsidR="009D4F4E" w:rsidRPr="000405BA">
        <w:rPr>
          <w:bCs/>
        </w:rPr>
        <w:t xml:space="preserve"> C, </w:t>
      </w:r>
      <w:proofErr w:type="spellStart"/>
      <w:r w:rsidR="009D4F4E" w:rsidRPr="000405BA">
        <w:rPr>
          <w:bCs/>
        </w:rPr>
        <w:t>Usitalo</w:t>
      </w:r>
      <w:proofErr w:type="spellEnd"/>
      <w:r w:rsidR="009D4F4E" w:rsidRPr="000405BA">
        <w:rPr>
          <w:bCs/>
        </w:rPr>
        <w:t xml:space="preserve"> A, </w:t>
      </w:r>
      <w:proofErr w:type="spellStart"/>
      <w:r w:rsidR="009D4F4E" w:rsidRPr="000405BA">
        <w:rPr>
          <w:bCs/>
        </w:rPr>
        <w:t>Garvie</w:t>
      </w:r>
      <w:proofErr w:type="spellEnd"/>
      <w:r w:rsidR="009D4F4E" w:rsidRPr="000405BA">
        <w:rPr>
          <w:bCs/>
        </w:rPr>
        <w:t xml:space="preserve"> P, </w:t>
      </w:r>
      <w:proofErr w:type="spellStart"/>
      <w:r w:rsidR="009D4F4E" w:rsidRPr="000405BA">
        <w:rPr>
          <w:bCs/>
        </w:rPr>
        <w:t>Rutstein</w:t>
      </w:r>
      <w:proofErr w:type="spellEnd"/>
      <w:r w:rsidR="009D4F4E" w:rsidRPr="000405BA">
        <w:rPr>
          <w:bCs/>
        </w:rPr>
        <w:t xml:space="preserve"> R.  Pediatric HIV/AIDS Cohort</w:t>
      </w:r>
      <w:r w:rsidR="009643F1" w:rsidRPr="000405BA">
        <w:rPr>
          <w:bCs/>
        </w:rPr>
        <w:t xml:space="preserve"> </w:t>
      </w:r>
      <w:r w:rsidR="009D4F4E" w:rsidRPr="000405BA">
        <w:rPr>
          <w:bCs/>
        </w:rPr>
        <w:t xml:space="preserve">Study (PHACS) Team. </w:t>
      </w:r>
      <w:r w:rsidR="00F748D9" w:rsidRPr="000405BA">
        <w:rPr>
          <w:bCs/>
        </w:rPr>
        <w:t>The Impact of HIV severity on cognitive and adaptive functioning during childhood &amp;</w:t>
      </w:r>
      <w:r w:rsidR="00F748D9" w:rsidRPr="000405BA">
        <w:rPr>
          <w:bCs/>
          <w:i/>
        </w:rPr>
        <w:t xml:space="preserve"> a</w:t>
      </w:r>
      <w:r w:rsidR="00F748D9" w:rsidRPr="000405BA">
        <w:rPr>
          <w:bCs/>
        </w:rPr>
        <w:t>dolescence</w:t>
      </w:r>
      <w:r w:rsidR="00F748D9" w:rsidRPr="000405BA">
        <w:rPr>
          <w:bCs/>
          <w:i/>
        </w:rPr>
        <w:t xml:space="preserve"> </w:t>
      </w:r>
      <w:proofErr w:type="spellStart"/>
      <w:r w:rsidR="009D4F4E" w:rsidRPr="000405BA">
        <w:rPr>
          <w:bCs/>
          <w:i/>
        </w:rPr>
        <w:t>Pediatr</w:t>
      </w:r>
      <w:proofErr w:type="spellEnd"/>
      <w:r w:rsidR="009D4F4E" w:rsidRPr="000405BA">
        <w:rPr>
          <w:bCs/>
          <w:i/>
        </w:rPr>
        <w:t xml:space="preserve"> Infect Dis J. </w:t>
      </w:r>
      <w:r w:rsidR="009D4F4E" w:rsidRPr="000405BA">
        <w:rPr>
          <w:bCs/>
        </w:rPr>
        <w:t>2012 Jun</w:t>
      </w:r>
      <w:proofErr w:type="gramStart"/>
      <w:r w:rsidR="009D4F4E" w:rsidRPr="000405BA">
        <w:rPr>
          <w:bCs/>
        </w:rPr>
        <w:t>;31</w:t>
      </w:r>
      <w:proofErr w:type="gramEnd"/>
      <w:r w:rsidR="009D4F4E" w:rsidRPr="000405BA">
        <w:rPr>
          <w:bCs/>
        </w:rPr>
        <w:t>(6):592-8</w:t>
      </w:r>
      <w:r w:rsidR="001A2B6D" w:rsidRPr="000405BA">
        <w:rPr>
          <w:bCs/>
        </w:rPr>
        <w:t>.</w:t>
      </w:r>
      <w:r w:rsidR="009D4F4E" w:rsidRPr="000405BA">
        <w:rPr>
          <w:bCs/>
        </w:rPr>
        <w:t xml:space="preserve"> </w:t>
      </w:r>
    </w:p>
    <w:p w:rsidR="001A2B6D" w:rsidRPr="006C1F5F" w:rsidRDefault="001A2B6D" w:rsidP="005972D3">
      <w:pPr>
        <w:rPr>
          <w:bCs/>
        </w:rPr>
      </w:pPr>
    </w:p>
    <w:p w:rsidR="000405BA" w:rsidRDefault="00E42C51" w:rsidP="000F6D3C">
      <w:pPr>
        <w:pStyle w:val="ListParagraph"/>
        <w:numPr>
          <w:ilvl w:val="0"/>
          <w:numId w:val="20"/>
        </w:numPr>
        <w:jc w:val="both"/>
        <w:rPr>
          <w:bCs/>
        </w:rPr>
      </w:pPr>
      <w:r>
        <w:rPr>
          <w:bCs/>
        </w:rPr>
        <w:t>28</w:t>
      </w:r>
      <w:r w:rsidR="009D4F4E" w:rsidRPr="000405BA">
        <w:rPr>
          <w:bCs/>
        </w:rPr>
        <w:t>.</w:t>
      </w:r>
      <w:r w:rsidR="009643F1" w:rsidRPr="000405BA">
        <w:rPr>
          <w:bCs/>
        </w:rPr>
        <w:t xml:space="preserve">     </w:t>
      </w:r>
      <w:r w:rsidR="009D4F4E" w:rsidRPr="000405BA">
        <w:rPr>
          <w:bCs/>
        </w:rPr>
        <w:t>Torre P 3</w:t>
      </w:r>
      <w:r w:rsidR="009D4F4E" w:rsidRPr="000405BA">
        <w:rPr>
          <w:bCs/>
          <w:vertAlign w:val="superscript"/>
        </w:rPr>
        <w:t>rd</w:t>
      </w:r>
      <w:r w:rsidR="009D4F4E" w:rsidRPr="000405BA">
        <w:rPr>
          <w:bCs/>
        </w:rPr>
        <w:t xml:space="preserve">, </w:t>
      </w:r>
      <w:proofErr w:type="spellStart"/>
      <w:r w:rsidR="009D4F4E" w:rsidRPr="000405BA">
        <w:rPr>
          <w:bCs/>
        </w:rPr>
        <w:t>Zeldow</w:t>
      </w:r>
      <w:proofErr w:type="spellEnd"/>
      <w:r w:rsidR="009D4F4E" w:rsidRPr="000405BA">
        <w:rPr>
          <w:bCs/>
        </w:rPr>
        <w:t xml:space="preserve"> B, Hoffman HJ, Buchanan A, </w:t>
      </w:r>
      <w:proofErr w:type="spellStart"/>
      <w:r w:rsidR="009D4F4E" w:rsidRPr="000405BA">
        <w:rPr>
          <w:bCs/>
        </w:rPr>
        <w:t>Siberry</w:t>
      </w:r>
      <w:proofErr w:type="spellEnd"/>
      <w:r w:rsidR="009D4F4E" w:rsidRPr="000405BA">
        <w:rPr>
          <w:bCs/>
        </w:rPr>
        <w:t xml:space="preserve"> GK, Rice M, </w:t>
      </w:r>
      <w:proofErr w:type="spellStart"/>
      <w:r w:rsidR="009D4F4E" w:rsidRPr="000405BA">
        <w:rPr>
          <w:bCs/>
        </w:rPr>
        <w:t>Sirois</w:t>
      </w:r>
      <w:proofErr w:type="spellEnd"/>
      <w:r w:rsidR="009D4F4E" w:rsidRPr="000405BA">
        <w:rPr>
          <w:bCs/>
        </w:rPr>
        <w:t xml:space="preserve"> PA, Williams PL; </w:t>
      </w:r>
      <w:r w:rsidR="000405BA">
        <w:rPr>
          <w:bCs/>
        </w:rPr>
        <w:t xml:space="preserve">  </w:t>
      </w:r>
      <w:r w:rsidR="009D4F4E" w:rsidRPr="000405BA">
        <w:rPr>
          <w:bCs/>
        </w:rPr>
        <w:t xml:space="preserve">Pediatric </w:t>
      </w:r>
      <w:r w:rsidR="009643F1" w:rsidRPr="000405BA">
        <w:rPr>
          <w:bCs/>
        </w:rPr>
        <w:t xml:space="preserve"> </w:t>
      </w:r>
      <w:r w:rsidR="009D4F4E" w:rsidRPr="000405BA">
        <w:rPr>
          <w:bCs/>
        </w:rPr>
        <w:t>HIV/AIDS Cohort Study. Pediatric HIV/AIDs Cohort Study</w:t>
      </w:r>
      <w:r w:rsidR="009D4F4E" w:rsidRPr="000405BA">
        <w:rPr>
          <w:bCs/>
          <w:i/>
        </w:rPr>
        <w:t>.</w:t>
      </w:r>
      <w:r w:rsidR="00B47E16" w:rsidRPr="000405BA">
        <w:rPr>
          <w:bCs/>
        </w:rPr>
        <w:t xml:space="preserve">  </w:t>
      </w:r>
      <w:r w:rsidR="00F748D9" w:rsidRPr="000405BA">
        <w:rPr>
          <w:bCs/>
        </w:rPr>
        <w:t xml:space="preserve">Hearing loss n </w:t>
      </w:r>
      <w:proofErr w:type="spellStart"/>
      <w:r w:rsidR="00F748D9" w:rsidRPr="000405BA">
        <w:rPr>
          <w:bCs/>
        </w:rPr>
        <w:t>perinatally</w:t>
      </w:r>
      <w:proofErr w:type="spellEnd"/>
      <w:r w:rsidR="00F748D9" w:rsidRPr="000405BA">
        <w:rPr>
          <w:bCs/>
        </w:rPr>
        <w:t xml:space="preserve"> HIV-infected and HIV-exposed but uninfected children and adolescents</w:t>
      </w:r>
      <w:r w:rsidR="00B47E16" w:rsidRPr="000405BA">
        <w:rPr>
          <w:bCs/>
          <w:i/>
        </w:rPr>
        <w:t xml:space="preserve">. </w:t>
      </w:r>
      <w:proofErr w:type="spellStart"/>
      <w:r w:rsidR="009D4F4E" w:rsidRPr="000405BA">
        <w:rPr>
          <w:bCs/>
          <w:i/>
        </w:rPr>
        <w:t>Pediatr</w:t>
      </w:r>
      <w:proofErr w:type="spellEnd"/>
      <w:r w:rsidR="009D4F4E" w:rsidRPr="000405BA">
        <w:rPr>
          <w:bCs/>
          <w:i/>
        </w:rPr>
        <w:t xml:space="preserve"> Infect Dis J. </w:t>
      </w:r>
      <w:r w:rsidR="009D4F4E" w:rsidRPr="000405BA">
        <w:rPr>
          <w:bCs/>
        </w:rPr>
        <w:t>2012 Aug;31(8):</w:t>
      </w:r>
    </w:p>
    <w:p w:rsidR="009D4F4E" w:rsidRPr="000405BA" w:rsidRDefault="00C748F5" w:rsidP="00F56519">
      <w:pPr>
        <w:pStyle w:val="ListParagraph"/>
        <w:ind w:left="495"/>
        <w:jc w:val="both"/>
        <w:rPr>
          <w:bCs/>
        </w:rPr>
      </w:pPr>
      <w:r>
        <w:rPr>
          <w:bCs/>
        </w:rPr>
        <w:t xml:space="preserve">    </w:t>
      </w:r>
      <w:r w:rsidR="009D4F4E" w:rsidRPr="000405BA">
        <w:rPr>
          <w:bCs/>
        </w:rPr>
        <w:t>835-41</w:t>
      </w:r>
      <w:r w:rsidR="001A2B6D" w:rsidRPr="000405BA">
        <w:rPr>
          <w:bCs/>
        </w:rPr>
        <w:t>.</w:t>
      </w:r>
    </w:p>
    <w:p w:rsidR="001A2B6D" w:rsidRDefault="001A2B6D" w:rsidP="005972D3">
      <w:pPr>
        <w:rPr>
          <w:bCs/>
        </w:rPr>
      </w:pPr>
    </w:p>
    <w:p w:rsidR="00C54AFE" w:rsidRDefault="00C54AFE" w:rsidP="005972D3">
      <w:pPr>
        <w:rPr>
          <w:bCs/>
        </w:rPr>
      </w:pPr>
    </w:p>
    <w:p w:rsidR="00C54AFE" w:rsidRDefault="00C54AFE" w:rsidP="005972D3">
      <w:pPr>
        <w:rPr>
          <w:bCs/>
        </w:rPr>
      </w:pPr>
    </w:p>
    <w:p w:rsidR="00C54AFE" w:rsidRDefault="00C54AFE" w:rsidP="005972D3">
      <w:pPr>
        <w:rPr>
          <w:bCs/>
        </w:rPr>
      </w:pPr>
    </w:p>
    <w:p w:rsidR="00C54AFE" w:rsidRPr="006C1F5F" w:rsidRDefault="00C54AFE" w:rsidP="005972D3">
      <w:pPr>
        <w:rPr>
          <w:bCs/>
        </w:rPr>
      </w:pPr>
    </w:p>
    <w:p w:rsidR="009643F1" w:rsidRPr="00C748F5" w:rsidRDefault="00E42C51" w:rsidP="000F6D3C">
      <w:pPr>
        <w:pStyle w:val="ListParagraph"/>
        <w:numPr>
          <w:ilvl w:val="0"/>
          <w:numId w:val="21"/>
        </w:numPr>
        <w:jc w:val="both"/>
        <w:rPr>
          <w:bCs/>
        </w:rPr>
      </w:pPr>
      <w:r>
        <w:rPr>
          <w:bCs/>
        </w:rPr>
        <w:lastRenderedPageBreak/>
        <w:t>29</w:t>
      </w:r>
      <w:r w:rsidR="00A62F97" w:rsidRPr="00C748F5">
        <w:rPr>
          <w:bCs/>
        </w:rPr>
        <w:t>.</w:t>
      </w:r>
      <w:r w:rsidR="009643F1" w:rsidRPr="00C748F5">
        <w:rPr>
          <w:bCs/>
        </w:rPr>
        <w:t xml:space="preserve">   </w:t>
      </w:r>
      <w:r w:rsidR="00A62F97" w:rsidRPr="00C748F5">
        <w:rPr>
          <w:bCs/>
        </w:rPr>
        <w:t xml:space="preserve">Williams PL, </w:t>
      </w:r>
      <w:proofErr w:type="spellStart"/>
      <w:r w:rsidR="00A62F97" w:rsidRPr="00C748F5">
        <w:rPr>
          <w:bCs/>
        </w:rPr>
        <w:t>Seage</w:t>
      </w:r>
      <w:proofErr w:type="spellEnd"/>
      <w:r w:rsidR="00A62F97" w:rsidRPr="00C748F5">
        <w:rPr>
          <w:bCs/>
        </w:rPr>
        <w:t xml:space="preserve"> GR 3</w:t>
      </w:r>
      <w:r w:rsidR="00A62F97" w:rsidRPr="00C748F5">
        <w:rPr>
          <w:bCs/>
          <w:vertAlign w:val="superscript"/>
        </w:rPr>
        <w:t>rd</w:t>
      </w:r>
      <w:r w:rsidR="00A62F97" w:rsidRPr="00C748F5">
        <w:rPr>
          <w:bCs/>
        </w:rPr>
        <w:t xml:space="preserve">, Van Dyke R, </w:t>
      </w:r>
      <w:proofErr w:type="spellStart"/>
      <w:r w:rsidR="00A62F97" w:rsidRPr="00C748F5">
        <w:rPr>
          <w:bCs/>
        </w:rPr>
        <w:t>Siberry</w:t>
      </w:r>
      <w:proofErr w:type="spellEnd"/>
      <w:r w:rsidR="00A62F97" w:rsidRPr="00C748F5">
        <w:rPr>
          <w:bCs/>
        </w:rPr>
        <w:t xml:space="preserve"> GK, </w:t>
      </w:r>
      <w:proofErr w:type="spellStart"/>
      <w:r w:rsidR="00A62F97" w:rsidRPr="00C748F5">
        <w:rPr>
          <w:bCs/>
        </w:rPr>
        <w:t>Griner</w:t>
      </w:r>
      <w:proofErr w:type="spellEnd"/>
      <w:r w:rsidR="00A62F97" w:rsidRPr="00C748F5">
        <w:rPr>
          <w:bCs/>
        </w:rPr>
        <w:t xml:space="preserve"> R, </w:t>
      </w:r>
      <w:proofErr w:type="spellStart"/>
      <w:r w:rsidR="00A62F97" w:rsidRPr="00C748F5">
        <w:rPr>
          <w:bCs/>
        </w:rPr>
        <w:t>Tassiopoulos</w:t>
      </w:r>
      <w:proofErr w:type="spellEnd"/>
      <w:r w:rsidR="00A62F97" w:rsidRPr="00C748F5">
        <w:rPr>
          <w:bCs/>
        </w:rPr>
        <w:t xml:space="preserve"> K, </w:t>
      </w:r>
      <w:proofErr w:type="spellStart"/>
      <w:r w:rsidR="00A62F97" w:rsidRPr="00C748F5">
        <w:rPr>
          <w:bCs/>
        </w:rPr>
        <w:t>Yildirim</w:t>
      </w:r>
      <w:proofErr w:type="spellEnd"/>
      <w:r w:rsidR="00A62F97" w:rsidRPr="00C748F5">
        <w:rPr>
          <w:bCs/>
        </w:rPr>
        <w:t xml:space="preserve"> C, Read JS,</w:t>
      </w:r>
      <w:r w:rsidR="009643F1" w:rsidRPr="00C748F5">
        <w:rPr>
          <w:bCs/>
        </w:rPr>
        <w:t xml:space="preserve"> </w:t>
      </w:r>
      <w:proofErr w:type="spellStart"/>
      <w:r w:rsidR="00A62F97" w:rsidRPr="00C748F5">
        <w:rPr>
          <w:bCs/>
        </w:rPr>
        <w:t>Huo</w:t>
      </w:r>
      <w:proofErr w:type="spellEnd"/>
      <w:r w:rsidR="00A62F97" w:rsidRPr="00C748F5">
        <w:rPr>
          <w:bCs/>
        </w:rPr>
        <w:t xml:space="preserve"> </w:t>
      </w:r>
      <w:proofErr w:type="spellStart"/>
      <w:r w:rsidR="00A62F97" w:rsidRPr="00C748F5">
        <w:rPr>
          <w:bCs/>
        </w:rPr>
        <w:t>Y,Hazra</w:t>
      </w:r>
      <w:proofErr w:type="spellEnd"/>
      <w:r w:rsidR="00A62F97" w:rsidRPr="00C748F5">
        <w:rPr>
          <w:bCs/>
        </w:rPr>
        <w:t xml:space="preserve"> R, Jacobson DL, </w:t>
      </w:r>
      <w:proofErr w:type="spellStart"/>
      <w:r w:rsidR="00A62F97" w:rsidRPr="00C748F5">
        <w:rPr>
          <w:bCs/>
        </w:rPr>
        <w:t>Mofenson</w:t>
      </w:r>
      <w:proofErr w:type="spellEnd"/>
      <w:r w:rsidR="00A62F97" w:rsidRPr="00C748F5">
        <w:rPr>
          <w:bCs/>
        </w:rPr>
        <w:t xml:space="preserve"> LM, Rich K; Pediatric HIV/AIDS Cohort Study.  A trigger-based design for evaluating the safety of in utero Antiretroviral exposure in uninfected children of human </w:t>
      </w:r>
      <w:r w:rsidR="009643F1" w:rsidRPr="00C748F5">
        <w:rPr>
          <w:bCs/>
        </w:rPr>
        <w:t xml:space="preserve">    </w:t>
      </w:r>
    </w:p>
    <w:p w:rsidR="00A62F97" w:rsidRDefault="009643F1" w:rsidP="00F56519">
      <w:pPr>
        <w:jc w:val="both"/>
        <w:rPr>
          <w:bCs/>
        </w:rPr>
      </w:pPr>
      <w:r>
        <w:rPr>
          <w:bCs/>
        </w:rPr>
        <w:t xml:space="preserve">         </w:t>
      </w:r>
      <w:r w:rsidR="00C748F5">
        <w:rPr>
          <w:bCs/>
        </w:rPr>
        <w:t xml:space="preserve">     </w:t>
      </w:r>
      <w:r>
        <w:rPr>
          <w:bCs/>
        </w:rPr>
        <w:t xml:space="preserve"> </w:t>
      </w:r>
      <w:proofErr w:type="gramStart"/>
      <w:r w:rsidR="00A62F97" w:rsidRPr="006C1F5F">
        <w:rPr>
          <w:bCs/>
        </w:rPr>
        <w:t>immunodeficiency</w:t>
      </w:r>
      <w:proofErr w:type="gramEnd"/>
      <w:r w:rsidR="00A62F97" w:rsidRPr="006C1F5F">
        <w:rPr>
          <w:bCs/>
        </w:rPr>
        <w:t xml:space="preserve"> virus-infected</w:t>
      </w:r>
      <w:r>
        <w:rPr>
          <w:bCs/>
        </w:rPr>
        <w:t xml:space="preserve"> </w:t>
      </w:r>
      <w:r w:rsidR="00A62F97" w:rsidRPr="006C1F5F">
        <w:rPr>
          <w:bCs/>
        </w:rPr>
        <w:t xml:space="preserve">mothers. </w:t>
      </w:r>
      <w:r w:rsidR="00A62F97" w:rsidRPr="006C1F5F">
        <w:rPr>
          <w:bCs/>
          <w:i/>
        </w:rPr>
        <w:t xml:space="preserve">Am J </w:t>
      </w:r>
      <w:proofErr w:type="spellStart"/>
      <w:r w:rsidR="00A62F97" w:rsidRPr="006C1F5F">
        <w:rPr>
          <w:bCs/>
          <w:i/>
        </w:rPr>
        <w:t>Epidemiol</w:t>
      </w:r>
      <w:proofErr w:type="spellEnd"/>
      <w:r w:rsidR="00A62F97" w:rsidRPr="006C1F5F">
        <w:rPr>
          <w:bCs/>
          <w:i/>
        </w:rPr>
        <w:t xml:space="preserve">, </w:t>
      </w:r>
      <w:r w:rsidR="00A62F97" w:rsidRPr="006C1F5F">
        <w:rPr>
          <w:bCs/>
        </w:rPr>
        <w:t>2012 May 1</w:t>
      </w:r>
      <w:proofErr w:type="gramStart"/>
      <w:r w:rsidR="00A62F97" w:rsidRPr="006C1F5F">
        <w:rPr>
          <w:bCs/>
        </w:rPr>
        <w:t>;175</w:t>
      </w:r>
      <w:proofErr w:type="gramEnd"/>
      <w:r w:rsidR="00A62F97" w:rsidRPr="006C1F5F">
        <w:rPr>
          <w:bCs/>
        </w:rPr>
        <w:t>(9):950-61</w:t>
      </w:r>
      <w:r w:rsidR="000E4CCF" w:rsidRPr="006C1F5F">
        <w:rPr>
          <w:bCs/>
        </w:rPr>
        <w:t>.</w:t>
      </w:r>
    </w:p>
    <w:p w:rsidR="00601180" w:rsidRDefault="00601180" w:rsidP="00F56519">
      <w:pPr>
        <w:jc w:val="both"/>
        <w:rPr>
          <w:bCs/>
        </w:rPr>
      </w:pPr>
    </w:p>
    <w:p w:rsidR="00B05279" w:rsidRPr="000405BA" w:rsidRDefault="00E42C51" w:rsidP="000F6D3C">
      <w:pPr>
        <w:pStyle w:val="ListParagraph"/>
        <w:numPr>
          <w:ilvl w:val="0"/>
          <w:numId w:val="22"/>
        </w:numPr>
        <w:jc w:val="both"/>
        <w:rPr>
          <w:bCs/>
        </w:rPr>
      </w:pPr>
      <w:r>
        <w:rPr>
          <w:bCs/>
        </w:rPr>
        <w:t>30</w:t>
      </w:r>
      <w:r w:rsidR="00897B9D" w:rsidRPr="000405BA">
        <w:rPr>
          <w:bCs/>
        </w:rPr>
        <w:t>.</w:t>
      </w:r>
      <w:r w:rsidR="009643F1" w:rsidRPr="000405BA">
        <w:rPr>
          <w:bCs/>
        </w:rPr>
        <w:t xml:space="preserve">    </w:t>
      </w:r>
      <w:proofErr w:type="spellStart"/>
      <w:r w:rsidR="00897B9D" w:rsidRPr="000405BA">
        <w:rPr>
          <w:bCs/>
        </w:rPr>
        <w:t>Siberry</w:t>
      </w:r>
      <w:proofErr w:type="spellEnd"/>
      <w:r w:rsidR="00897B9D" w:rsidRPr="000405BA">
        <w:rPr>
          <w:bCs/>
        </w:rPr>
        <w:t xml:space="preserve"> GK, Williams PL, Mendez H, </w:t>
      </w:r>
      <w:proofErr w:type="spellStart"/>
      <w:r w:rsidR="00897B9D" w:rsidRPr="000405BA">
        <w:rPr>
          <w:bCs/>
        </w:rPr>
        <w:t>Seage</w:t>
      </w:r>
      <w:proofErr w:type="spellEnd"/>
      <w:r w:rsidR="00897B9D" w:rsidRPr="000405BA">
        <w:rPr>
          <w:bCs/>
        </w:rPr>
        <w:t xml:space="preserve"> GR 3</w:t>
      </w:r>
      <w:r w:rsidR="00897B9D" w:rsidRPr="000405BA">
        <w:rPr>
          <w:bCs/>
          <w:vertAlign w:val="superscript"/>
        </w:rPr>
        <w:t>rd</w:t>
      </w:r>
      <w:r w:rsidR="00897B9D" w:rsidRPr="000405BA">
        <w:rPr>
          <w:bCs/>
        </w:rPr>
        <w:t xml:space="preserve">, Jacobson DL, </w:t>
      </w:r>
      <w:proofErr w:type="spellStart"/>
      <w:r w:rsidR="00897B9D" w:rsidRPr="000405BA">
        <w:rPr>
          <w:bCs/>
        </w:rPr>
        <w:t>Hazra</w:t>
      </w:r>
      <w:proofErr w:type="spellEnd"/>
      <w:r w:rsidR="00897B9D" w:rsidRPr="000405BA">
        <w:rPr>
          <w:bCs/>
        </w:rPr>
        <w:t xml:space="preserve"> R, Rich KC, </w:t>
      </w:r>
      <w:proofErr w:type="spellStart"/>
      <w:r w:rsidR="00897B9D" w:rsidRPr="000405BA">
        <w:rPr>
          <w:bCs/>
        </w:rPr>
        <w:t>Griner</w:t>
      </w:r>
      <w:proofErr w:type="spellEnd"/>
      <w:r w:rsidR="00897B9D" w:rsidRPr="000405BA">
        <w:rPr>
          <w:bCs/>
        </w:rPr>
        <w:t xml:space="preserve"> R, </w:t>
      </w:r>
      <w:proofErr w:type="spellStart"/>
      <w:r w:rsidR="00897B9D" w:rsidRPr="000405BA">
        <w:rPr>
          <w:bCs/>
        </w:rPr>
        <w:t>Tassiopoulos</w:t>
      </w:r>
      <w:proofErr w:type="spellEnd"/>
      <w:r w:rsidR="00897B9D" w:rsidRPr="000405BA">
        <w:rPr>
          <w:bCs/>
        </w:rPr>
        <w:t xml:space="preserve"> K, </w:t>
      </w:r>
      <w:proofErr w:type="spellStart"/>
      <w:r w:rsidR="00897B9D" w:rsidRPr="000405BA">
        <w:rPr>
          <w:bCs/>
        </w:rPr>
        <w:t>Kacanek</w:t>
      </w:r>
      <w:proofErr w:type="spellEnd"/>
      <w:r w:rsidR="00897B9D" w:rsidRPr="000405BA">
        <w:rPr>
          <w:bCs/>
        </w:rPr>
        <w:t xml:space="preserve"> D, </w:t>
      </w:r>
      <w:proofErr w:type="spellStart"/>
      <w:r w:rsidR="00897B9D" w:rsidRPr="000405BA">
        <w:rPr>
          <w:bCs/>
        </w:rPr>
        <w:t>Mofenson</w:t>
      </w:r>
      <w:proofErr w:type="spellEnd"/>
      <w:r w:rsidR="00897B9D" w:rsidRPr="000405BA">
        <w:rPr>
          <w:bCs/>
        </w:rPr>
        <w:t xml:space="preserve"> LM, </w:t>
      </w:r>
      <w:r w:rsidR="00CB70D6" w:rsidRPr="000405BA">
        <w:rPr>
          <w:bCs/>
        </w:rPr>
        <w:t xml:space="preserve">Miller T, </w:t>
      </w:r>
      <w:proofErr w:type="spellStart"/>
      <w:r w:rsidR="00CB70D6" w:rsidRPr="000405BA">
        <w:rPr>
          <w:bCs/>
        </w:rPr>
        <w:t>D</w:t>
      </w:r>
      <w:r w:rsidR="00897B9D" w:rsidRPr="000405BA">
        <w:rPr>
          <w:bCs/>
        </w:rPr>
        <w:t>iMeglio</w:t>
      </w:r>
      <w:proofErr w:type="spellEnd"/>
      <w:r w:rsidR="00897B9D" w:rsidRPr="000405BA">
        <w:rPr>
          <w:bCs/>
        </w:rPr>
        <w:t xml:space="preserve"> LA, Watts DH; Pediatric HIV/AIDS Cohort</w:t>
      </w:r>
      <w:r w:rsidR="00CB70D6" w:rsidRPr="000405BA">
        <w:rPr>
          <w:bCs/>
        </w:rPr>
        <w:t xml:space="preserve"> Study </w:t>
      </w:r>
      <w:r w:rsidR="009643F1" w:rsidRPr="000405BA">
        <w:rPr>
          <w:bCs/>
        </w:rPr>
        <w:t xml:space="preserve"> </w:t>
      </w:r>
      <w:r w:rsidR="00CB70D6" w:rsidRPr="000405BA">
        <w:rPr>
          <w:bCs/>
        </w:rPr>
        <w:t>(PHACS).</w:t>
      </w:r>
      <w:r w:rsidR="00491E4E" w:rsidRPr="000405BA">
        <w:rPr>
          <w:bCs/>
        </w:rPr>
        <w:t xml:space="preserve"> </w:t>
      </w:r>
      <w:r w:rsidR="00A62F97" w:rsidRPr="000405BA">
        <w:rPr>
          <w:bCs/>
        </w:rPr>
        <w:t xml:space="preserve"> Safety of </w:t>
      </w:r>
      <w:proofErr w:type="spellStart"/>
      <w:r w:rsidR="00A62F97" w:rsidRPr="000405BA">
        <w:rPr>
          <w:bCs/>
        </w:rPr>
        <w:t>tenofovir</w:t>
      </w:r>
      <w:proofErr w:type="spellEnd"/>
      <w:r w:rsidR="00A62F97" w:rsidRPr="000405BA">
        <w:rPr>
          <w:bCs/>
        </w:rPr>
        <w:t xml:space="preserve"> use during pregnancy: early growth out</w:t>
      </w:r>
      <w:r w:rsidR="009643F1" w:rsidRPr="000405BA">
        <w:rPr>
          <w:bCs/>
        </w:rPr>
        <w:t>comes in HIV-exposed uninfected in</w:t>
      </w:r>
      <w:r w:rsidR="00A62F97" w:rsidRPr="000405BA">
        <w:rPr>
          <w:bCs/>
        </w:rPr>
        <w:t>fants.</w:t>
      </w:r>
      <w:r w:rsidR="00491E4E" w:rsidRPr="000405BA">
        <w:rPr>
          <w:bCs/>
        </w:rPr>
        <w:t xml:space="preserve"> </w:t>
      </w:r>
      <w:r w:rsidR="009643F1" w:rsidRPr="000405BA">
        <w:rPr>
          <w:bCs/>
          <w:i/>
        </w:rPr>
        <w:t xml:space="preserve"> </w:t>
      </w:r>
      <w:r w:rsidR="00A62F97" w:rsidRPr="000405BA">
        <w:rPr>
          <w:bCs/>
          <w:i/>
        </w:rPr>
        <w:t>AIDS</w:t>
      </w:r>
      <w:r w:rsidR="00491E4E" w:rsidRPr="000405BA">
        <w:rPr>
          <w:bCs/>
        </w:rPr>
        <w:t xml:space="preserve"> </w:t>
      </w:r>
      <w:r w:rsidR="00A62F97" w:rsidRPr="000405BA">
        <w:rPr>
          <w:bCs/>
        </w:rPr>
        <w:t>2012 Jun 1</w:t>
      </w:r>
      <w:proofErr w:type="gramStart"/>
      <w:r w:rsidR="00A62F97" w:rsidRPr="000405BA">
        <w:rPr>
          <w:bCs/>
        </w:rPr>
        <w:t>;26</w:t>
      </w:r>
      <w:proofErr w:type="gramEnd"/>
      <w:r w:rsidR="00A62F97" w:rsidRPr="000405BA">
        <w:rPr>
          <w:bCs/>
        </w:rPr>
        <w:t>(9):1151-9</w:t>
      </w:r>
      <w:r w:rsidR="001A2B6D" w:rsidRPr="000405BA">
        <w:rPr>
          <w:bCs/>
        </w:rPr>
        <w:t>.</w:t>
      </w:r>
    </w:p>
    <w:p w:rsidR="001A2B6D" w:rsidRPr="006C1F5F" w:rsidRDefault="001A2B6D" w:rsidP="00B05279">
      <w:pPr>
        <w:rPr>
          <w:bCs/>
        </w:rPr>
      </w:pPr>
    </w:p>
    <w:p w:rsidR="00FE76B8" w:rsidRPr="00C748F5" w:rsidRDefault="00E42C51" w:rsidP="000F6D3C">
      <w:pPr>
        <w:pStyle w:val="ListParagraph"/>
        <w:numPr>
          <w:ilvl w:val="0"/>
          <w:numId w:val="23"/>
        </w:numPr>
        <w:jc w:val="both"/>
        <w:rPr>
          <w:bCs/>
        </w:rPr>
      </w:pPr>
      <w:r>
        <w:rPr>
          <w:bCs/>
        </w:rPr>
        <w:t>31</w:t>
      </w:r>
      <w:r w:rsidR="00320D9A">
        <w:rPr>
          <w:bCs/>
        </w:rPr>
        <w:t>.</w:t>
      </w:r>
      <w:r w:rsidR="00D62093" w:rsidRPr="00C748F5">
        <w:rPr>
          <w:bCs/>
        </w:rPr>
        <w:t xml:space="preserve"> </w:t>
      </w:r>
      <w:r w:rsidR="009643F1" w:rsidRPr="00C748F5">
        <w:rPr>
          <w:bCs/>
        </w:rPr>
        <w:t xml:space="preserve"> </w:t>
      </w:r>
      <w:r w:rsidR="00320D9A">
        <w:rPr>
          <w:bCs/>
        </w:rPr>
        <w:t xml:space="preserve"> </w:t>
      </w:r>
      <w:r w:rsidR="009643F1" w:rsidRPr="00C748F5">
        <w:rPr>
          <w:bCs/>
        </w:rPr>
        <w:t xml:space="preserve"> </w:t>
      </w:r>
      <w:r w:rsidR="00B05279" w:rsidRPr="00C748F5">
        <w:rPr>
          <w:bCs/>
        </w:rPr>
        <w:t xml:space="preserve">Miller TI, </w:t>
      </w:r>
      <w:proofErr w:type="spellStart"/>
      <w:r w:rsidR="00B05279" w:rsidRPr="00C748F5">
        <w:rPr>
          <w:bCs/>
        </w:rPr>
        <w:t>Borkowsky</w:t>
      </w:r>
      <w:proofErr w:type="spellEnd"/>
      <w:r w:rsidR="00B05279" w:rsidRPr="00C748F5">
        <w:rPr>
          <w:bCs/>
        </w:rPr>
        <w:t xml:space="preserve"> W,</w:t>
      </w:r>
      <w:r w:rsidR="00A62F97" w:rsidRPr="00C748F5">
        <w:rPr>
          <w:bCs/>
        </w:rPr>
        <w:t xml:space="preserve"> </w:t>
      </w:r>
      <w:proofErr w:type="spellStart"/>
      <w:r w:rsidR="00A62F97" w:rsidRPr="00C748F5">
        <w:rPr>
          <w:bCs/>
        </w:rPr>
        <w:t>DiMeglio</w:t>
      </w:r>
      <w:proofErr w:type="spellEnd"/>
      <w:r w:rsidR="00A62F97" w:rsidRPr="00C748F5">
        <w:rPr>
          <w:bCs/>
        </w:rPr>
        <w:t xml:space="preserve"> LA, </w:t>
      </w:r>
      <w:proofErr w:type="spellStart"/>
      <w:r w:rsidR="00A62F97" w:rsidRPr="00C748F5">
        <w:rPr>
          <w:bCs/>
        </w:rPr>
        <w:t>D</w:t>
      </w:r>
      <w:r w:rsidR="00B05279" w:rsidRPr="00C748F5">
        <w:rPr>
          <w:bCs/>
        </w:rPr>
        <w:t>oolery</w:t>
      </w:r>
      <w:proofErr w:type="spellEnd"/>
      <w:r w:rsidR="00B05279" w:rsidRPr="00C748F5">
        <w:rPr>
          <w:bCs/>
        </w:rPr>
        <w:t xml:space="preserve"> L, </w:t>
      </w:r>
      <w:proofErr w:type="spellStart"/>
      <w:r w:rsidR="00B05279" w:rsidRPr="00C748F5">
        <w:rPr>
          <w:bCs/>
        </w:rPr>
        <w:t>Geffner</w:t>
      </w:r>
      <w:proofErr w:type="spellEnd"/>
      <w:r w:rsidR="00B05279" w:rsidRPr="00C748F5">
        <w:rPr>
          <w:bCs/>
        </w:rPr>
        <w:t xml:space="preserve"> ME, </w:t>
      </w:r>
      <w:proofErr w:type="spellStart"/>
      <w:r w:rsidR="00B05279" w:rsidRPr="00C748F5">
        <w:rPr>
          <w:bCs/>
        </w:rPr>
        <w:t>Hazra</w:t>
      </w:r>
      <w:proofErr w:type="spellEnd"/>
      <w:r w:rsidR="00B05279" w:rsidRPr="00C748F5">
        <w:rPr>
          <w:bCs/>
        </w:rPr>
        <w:t xml:space="preserve"> R, McFarland EJ, Mendez AJ, Patel K, </w:t>
      </w:r>
      <w:proofErr w:type="spellStart"/>
      <w:r w:rsidR="00B05279" w:rsidRPr="00C748F5">
        <w:rPr>
          <w:bCs/>
        </w:rPr>
        <w:t>Siberry</w:t>
      </w:r>
      <w:proofErr w:type="spellEnd"/>
      <w:r w:rsidR="00B05279" w:rsidRPr="00C748F5">
        <w:rPr>
          <w:bCs/>
        </w:rPr>
        <w:t xml:space="preserve"> GK, Van Dyke RB, Worrell CJ, Jacobson DL; Pediatric HIV/AIDS Cohort Study (PHACS), Shearer W, Cooper N, Harris L, </w:t>
      </w:r>
      <w:proofErr w:type="spellStart"/>
      <w:r w:rsidR="00B05279" w:rsidRPr="00C748F5">
        <w:rPr>
          <w:bCs/>
        </w:rPr>
        <w:t>Purswani</w:t>
      </w:r>
      <w:proofErr w:type="spellEnd"/>
      <w:r w:rsidR="00B05279" w:rsidRPr="00C748F5">
        <w:rPr>
          <w:bCs/>
        </w:rPr>
        <w:t xml:space="preserve"> M, Baig</w:t>
      </w:r>
      <w:r w:rsidR="00D62093" w:rsidRPr="00C748F5">
        <w:rPr>
          <w:bCs/>
        </w:rPr>
        <w:t xml:space="preserve"> </w:t>
      </w:r>
      <w:r w:rsidR="00B05279" w:rsidRPr="00C748F5">
        <w:rPr>
          <w:bCs/>
        </w:rPr>
        <w:t xml:space="preserve">M, </w:t>
      </w:r>
      <w:proofErr w:type="spellStart"/>
      <w:r w:rsidR="00B05279" w:rsidRPr="00C748F5">
        <w:rPr>
          <w:bCs/>
        </w:rPr>
        <w:t>Clintron</w:t>
      </w:r>
      <w:proofErr w:type="spellEnd"/>
      <w:r w:rsidR="00B05279" w:rsidRPr="00C748F5">
        <w:rPr>
          <w:bCs/>
        </w:rPr>
        <w:t xml:space="preserve"> A, </w:t>
      </w:r>
      <w:proofErr w:type="spellStart"/>
      <w:r w:rsidR="00B05279" w:rsidRPr="00C748F5">
        <w:rPr>
          <w:bCs/>
        </w:rPr>
        <w:t>Puga</w:t>
      </w:r>
      <w:proofErr w:type="spellEnd"/>
      <w:r w:rsidR="00B05279" w:rsidRPr="00C748F5">
        <w:rPr>
          <w:bCs/>
        </w:rPr>
        <w:t xml:space="preserve"> A, Navarro S, Patton d, Burchett S,</w:t>
      </w:r>
      <w:r w:rsidR="00D62093" w:rsidRPr="00C748F5">
        <w:rPr>
          <w:bCs/>
        </w:rPr>
        <w:t xml:space="preserve"> </w:t>
      </w:r>
      <w:proofErr w:type="spellStart"/>
      <w:r w:rsidR="00B05279" w:rsidRPr="00C748F5">
        <w:rPr>
          <w:bCs/>
        </w:rPr>
        <w:t>Karthas</w:t>
      </w:r>
      <w:proofErr w:type="spellEnd"/>
      <w:r w:rsidR="00B05279" w:rsidRPr="00C748F5">
        <w:rPr>
          <w:bCs/>
        </w:rPr>
        <w:t xml:space="preserve"> N, </w:t>
      </w:r>
      <w:proofErr w:type="spellStart"/>
      <w:r w:rsidR="00B05279" w:rsidRPr="00C748F5">
        <w:rPr>
          <w:bCs/>
        </w:rPr>
        <w:t>Kammerer</w:t>
      </w:r>
      <w:proofErr w:type="spellEnd"/>
      <w:r w:rsidR="00B05279" w:rsidRPr="00C748F5">
        <w:rPr>
          <w:bCs/>
        </w:rPr>
        <w:t xml:space="preserve"> B, </w:t>
      </w:r>
      <w:proofErr w:type="spellStart"/>
      <w:r w:rsidR="00B05279" w:rsidRPr="00C748F5">
        <w:rPr>
          <w:bCs/>
        </w:rPr>
        <w:t>Yogev</w:t>
      </w:r>
      <w:proofErr w:type="spellEnd"/>
      <w:r w:rsidR="00B05279" w:rsidRPr="00C748F5">
        <w:rPr>
          <w:bCs/>
        </w:rPr>
        <w:t xml:space="preserve"> R, </w:t>
      </w:r>
      <w:proofErr w:type="spellStart"/>
      <w:r w:rsidR="00B05279" w:rsidRPr="00C748F5">
        <w:rPr>
          <w:bCs/>
        </w:rPr>
        <w:t>Malee</w:t>
      </w:r>
      <w:proofErr w:type="spellEnd"/>
      <w:r w:rsidR="00B05279" w:rsidRPr="00C748F5">
        <w:rPr>
          <w:bCs/>
        </w:rPr>
        <w:t xml:space="preserve"> K, Hunter S, </w:t>
      </w:r>
      <w:proofErr w:type="spellStart"/>
      <w:r w:rsidR="00B05279" w:rsidRPr="00C748F5">
        <w:rPr>
          <w:bCs/>
        </w:rPr>
        <w:t>Cagwin</w:t>
      </w:r>
      <w:proofErr w:type="spellEnd"/>
      <w:r w:rsidR="00B05279" w:rsidRPr="00C748F5">
        <w:rPr>
          <w:bCs/>
        </w:rPr>
        <w:t xml:space="preserve"> E, </w:t>
      </w:r>
      <w:proofErr w:type="spellStart"/>
      <w:r w:rsidR="00B05279" w:rsidRPr="00C748F5">
        <w:rPr>
          <w:bCs/>
        </w:rPr>
        <w:t>Wiznia</w:t>
      </w:r>
      <w:proofErr w:type="spellEnd"/>
      <w:r w:rsidR="00B05279" w:rsidRPr="00C748F5">
        <w:rPr>
          <w:bCs/>
        </w:rPr>
        <w:t xml:space="preserve"> A, </w:t>
      </w:r>
      <w:proofErr w:type="spellStart"/>
      <w:r w:rsidR="00B05279" w:rsidRPr="00C748F5">
        <w:rPr>
          <w:bCs/>
        </w:rPr>
        <w:t>Burey</w:t>
      </w:r>
      <w:proofErr w:type="spellEnd"/>
      <w:r w:rsidR="00B05279" w:rsidRPr="00C748F5">
        <w:rPr>
          <w:bCs/>
        </w:rPr>
        <w:t xml:space="preserve"> M, </w:t>
      </w:r>
      <w:proofErr w:type="spellStart"/>
      <w:r w:rsidR="00B05279" w:rsidRPr="00C748F5">
        <w:rPr>
          <w:bCs/>
        </w:rPr>
        <w:t>Nozyce</w:t>
      </w:r>
      <w:proofErr w:type="spellEnd"/>
      <w:r w:rsidR="00B05279" w:rsidRPr="00C748F5">
        <w:rPr>
          <w:bCs/>
        </w:rPr>
        <w:t xml:space="preserve"> M, Chen J, Gobs E, Grant M, Knapp</w:t>
      </w:r>
      <w:r w:rsidR="00455F8D" w:rsidRPr="00C748F5">
        <w:rPr>
          <w:bCs/>
        </w:rPr>
        <w:t xml:space="preserve"> </w:t>
      </w:r>
      <w:r w:rsidR="00B05279" w:rsidRPr="00C748F5">
        <w:rPr>
          <w:bCs/>
        </w:rPr>
        <w:t xml:space="preserve">K, Allison K, </w:t>
      </w:r>
      <w:proofErr w:type="spellStart"/>
      <w:r w:rsidR="00B05279" w:rsidRPr="00C748F5">
        <w:rPr>
          <w:bCs/>
        </w:rPr>
        <w:t>Garvie</w:t>
      </w:r>
      <w:proofErr w:type="spellEnd"/>
      <w:r w:rsidR="00B05279" w:rsidRPr="00C748F5">
        <w:rPr>
          <w:bCs/>
        </w:rPr>
        <w:t xml:space="preserve"> P, Acevedo-Flores M, Rios H, </w:t>
      </w:r>
      <w:proofErr w:type="spellStart"/>
      <w:r w:rsidR="00B05279" w:rsidRPr="00C748F5">
        <w:rPr>
          <w:bCs/>
        </w:rPr>
        <w:t>Olivera</w:t>
      </w:r>
      <w:proofErr w:type="spellEnd"/>
      <w:r w:rsidR="00B05279" w:rsidRPr="00C748F5">
        <w:rPr>
          <w:bCs/>
        </w:rPr>
        <w:t xml:space="preserve"> v, </w:t>
      </w:r>
      <w:proofErr w:type="spellStart"/>
      <w:r w:rsidR="00B05279" w:rsidRPr="00C748F5">
        <w:rPr>
          <w:bCs/>
        </w:rPr>
        <w:t>Silio</w:t>
      </w:r>
      <w:proofErr w:type="spellEnd"/>
      <w:r w:rsidR="00B05279" w:rsidRPr="00C748F5">
        <w:rPr>
          <w:bCs/>
        </w:rPr>
        <w:t xml:space="preserve"> M, Borne C,</w:t>
      </w:r>
      <w:r w:rsidR="00D62093" w:rsidRPr="00C748F5">
        <w:rPr>
          <w:bCs/>
        </w:rPr>
        <w:t xml:space="preserve"> </w:t>
      </w:r>
      <w:proofErr w:type="spellStart"/>
      <w:r w:rsidR="00B05279" w:rsidRPr="00C748F5">
        <w:rPr>
          <w:bCs/>
        </w:rPr>
        <w:t>Sirois</w:t>
      </w:r>
      <w:proofErr w:type="spellEnd"/>
      <w:r w:rsidR="00B05279" w:rsidRPr="00C748F5">
        <w:rPr>
          <w:bCs/>
        </w:rPr>
        <w:t xml:space="preserve"> P, Spector S, Norris K, Nichols S, </w:t>
      </w:r>
      <w:proofErr w:type="spellStart"/>
      <w:r w:rsidR="00B05279" w:rsidRPr="00C748F5">
        <w:rPr>
          <w:bCs/>
        </w:rPr>
        <w:t>McGarland</w:t>
      </w:r>
      <w:proofErr w:type="spellEnd"/>
      <w:r w:rsidR="00B05279" w:rsidRPr="00C748F5">
        <w:rPr>
          <w:bCs/>
        </w:rPr>
        <w:t xml:space="preserve"> E, Barr E, Chambers C, Watson D, Messenger N, Belanger</w:t>
      </w:r>
      <w:r w:rsidR="00D62093" w:rsidRPr="00C748F5">
        <w:rPr>
          <w:bCs/>
        </w:rPr>
        <w:t xml:space="preserve"> </w:t>
      </w:r>
      <w:r w:rsidR="00B05279" w:rsidRPr="00C748F5">
        <w:rPr>
          <w:bCs/>
        </w:rPr>
        <w:t>R, Dieudonne A, Bettica</w:t>
      </w:r>
      <w:r w:rsidR="00897B9D" w:rsidRPr="00C748F5">
        <w:rPr>
          <w:bCs/>
        </w:rPr>
        <w:t xml:space="preserve"> </w:t>
      </w:r>
      <w:r w:rsidR="00B05279" w:rsidRPr="00C748F5">
        <w:rPr>
          <w:bCs/>
        </w:rPr>
        <w:t xml:space="preserve">L, Adubato S, Scott G, </w:t>
      </w:r>
      <w:proofErr w:type="spellStart"/>
      <w:r w:rsidR="00B05279" w:rsidRPr="00C748F5">
        <w:rPr>
          <w:bCs/>
        </w:rPr>
        <w:t>Himic</w:t>
      </w:r>
      <w:proofErr w:type="spellEnd"/>
      <w:r w:rsidR="00B05279" w:rsidRPr="00C748F5">
        <w:rPr>
          <w:bCs/>
        </w:rPr>
        <w:t xml:space="preserve"> L,</w:t>
      </w:r>
      <w:r w:rsidR="00FE76B8" w:rsidRPr="00C748F5">
        <w:rPr>
          <w:bCs/>
        </w:rPr>
        <w:t xml:space="preserve"> </w:t>
      </w:r>
      <w:proofErr w:type="spellStart"/>
      <w:r w:rsidR="00FE76B8" w:rsidRPr="00C748F5">
        <w:rPr>
          <w:bCs/>
        </w:rPr>
        <w:t>Willen</w:t>
      </w:r>
      <w:proofErr w:type="spellEnd"/>
      <w:r w:rsidR="00FE76B8" w:rsidRPr="00C748F5">
        <w:rPr>
          <w:bCs/>
        </w:rPr>
        <w:t xml:space="preserve"> E. Metabolic abnormalities and viral replication are associated with Biomarkers of vascular dysfu</w:t>
      </w:r>
      <w:r w:rsidR="00A62F97" w:rsidRPr="00C748F5">
        <w:rPr>
          <w:bCs/>
        </w:rPr>
        <w:t>nction in HIV-infected children.</w:t>
      </w:r>
      <w:r w:rsidR="00FE76B8" w:rsidRPr="00C748F5">
        <w:rPr>
          <w:bCs/>
        </w:rPr>
        <w:t xml:space="preserve"> </w:t>
      </w:r>
      <w:r w:rsidR="00FE76B8" w:rsidRPr="00C748F5">
        <w:rPr>
          <w:bCs/>
          <w:i/>
        </w:rPr>
        <w:t xml:space="preserve">HIV Med., </w:t>
      </w:r>
      <w:r w:rsidR="00FE76B8" w:rsidRPr="00C748F5">
        <w:rPr>
          <w:bCs/>
        </w:rPr>
        <w:t>2012 May</w:t>
      </w:r>
      <w:proofErr w:type="gramStart"/>
      <w:r w:rsidR="00FE76B8" w:rsidRPr="00C748F5">
        <w:rPr>
          <w:bCs/>
        </w:rPr>
        <w:t>;13</w:t>
      </w:r>
      <w:proofErr w:type="gramEnd"/>
      <w:r w:rsidR="00FE76B8" w:rsidRPr="00C748F5">
        <w:rPr>
          <w:bCs/>
        </w:rPr>
        <w:t xml:space="preserve">(5):264-75. </w:t>
      </w:r>
      <w:proofErr w:type="spellStart"/>
      <w:r w:rsidR="00FE76B8" w:rsidRPr="00C748F5">
        <w:rPr>
          <w:bCs/>
        </w:rPr>
        <w:t>Epub</w:t>
      </w:r>
      <w:proofErr w:type="spellEnd"/>
      <w:r w:rsidR="00FE76B8" w:rsidRPr="00C748F5">
        <w:rPr>
          <w:bCs/>
        </w:rPr>
        <w:t xml:space="preserve"> 2011 Dec.4</w:t>
      </w:r>
      <w:r w:rsidR="00320D9A">
        <w:rPr>
          <w:bCs/>
        </w:rPr>
        <w:t>.</w:t>
      </w:r>
    </w:p>
    <w:p w:rsidR="00B05279" w:rsidRPr="006C1F5F" w:rsidRDefault="00B05279" w:rsidP="009B4312">
      <w:pPr>
        <w:jc w:val="both"/>
        <w:rPr>
          <w:b/>
          <w:bCs/>
        </w:rPr>
      </w:pPr>
    </w:p>
    <w:p w:rsidR="00FB0271" w:rsidRDefault="00E42C51" w:rsidP="00320D9A">
      <w:pPr>
        <w:pStyle w:val="ListParagraph"/>
        <w:numPr>
          <w:ilvl w:val="0"/>
          <w:numId w:val="23"/>
        </w:numPr>
        <w:jc w:val="both"/>
      </w:pPr>
      <w:r>
        <w:rPr>
          <w:bCs/>
        </w:rPr>
        <w:t>32</w:t>
      </w:r>
      <w:r w:rsidR="00320D9A">
        <w:rPr>
          <w:bCs/>
        </w:rPr>
        <w:t>.</w:t>
      </w:r>
      <w:r w:rsidR="00D62093" w:rsidRPr="00C748F5">
        <w:rPr>
          <w:bCs/>
        </w:rPr>
        <w:t xml:space="preserve">   </w:t>
      </w:r>
      <w:proofErr w:type="spellStart"/>
      <w:r w:rsidR="00FB0271" w:rsidRPr="00C748F5">
        <w:rPr>
          <w:bCs/>
        </w:rPr>
        <w:t>Setse</w:t>
      </w:r>
      <w:proofErr w:type="spellEnd"/>
      <w:r w:rsidR="00FB0271" w:rsidRPr="00C748F5">
        <w:rPr>
          <w:bCs/>
        </w:rPr>
        <w:t xml:space="preserve"> R, </w:t>
      </w:r>
      <w:proofErr w:type="spellStart"/>
      <w:r w:rsidR="00FB0271" w:rsidRPr="00C748F5">
        <w:rPr>
          <w:bCs/>
        </w:rPr>
        <w:t>Siberry</w:t>
      </w:r>
      <w:proofErr w:type="spellEnd"/>
      <w:r w:rsidR="00FB0271" w:rsidRPr="00C748F5">
        <w:rPr>
          <w:bCs/>
        </w:rPr>
        <w:t xml:space="preserve"> GK, Moss WJ, </w:t>
      </w:r>
      <w:proofErr w:type="spellStart"/>
      <w:r w:rsidR="00FB0271" w:rsidRPr="00C748F5">
        <w:rPr>
          <w:bCs/>
        </w:rPr>
        <w:t>Gravitt</w:t>
      </w:r>
      <w:proofErr w:type="spellEnd"/>
      <w:r w:rsidR="00FB0271" w:rsidRPr="00C748F5">
        <w:rPr>
          <w:bCs/>
        </w:rPr>
        <w:t xml:space="preserve"> P, Wheeling T, </w:t>
      </w:r>
      <w:proofErr w:type="spellStart"/>
      <w:r w:rsidR="00FB0271" w:rsidRPr="00C748F5">
        <w:rPr>
          <w:bCs/>
        </w:rPr>
        <w:t>bohannon</w:t>
      </w:r>
      <w:proofErr w:type="spellEnd"/>
      <w:r w:rsidR="00FB0271" w:rsidRPr="00C748F5">
        <w:rPr>
          <w:bCs/>
        </w:rPr>
        <w:t xml:space="preserve"> B, Dominguez K, Legacy Consortium</w:t>
      </w:r>
      <w:r w:rsidR="00C748F5" w:rsidRPr="00C748F5">
        <w:rPr>
          <w:bCs/>
        </w:rPr>
        <w:t xml:space="preserve"> </w:t>
      </w:r>
      <w:r w:rsidR="00FB0271" w:rsidRPr="006C1F5F">
        <w:t>Cervical pap screening cytological abnormalities among HIV-infected adolescents in the LEGACY cohort</w:t>
      </w:r>
      <w:r w:rsidR="00A62F97" w:rsidRPr="006C1F5F">
        <w:t>.</w:t>
      </w:r>
      <w:r w:rsidR="00D62093">
        <w:t xml:space="preserve"> </w:t>
      </w:r>
      <w:r w:rsidR="00A62F97" w:rsidRPr="00C748F5">
        <w:rPr>
          <w:i/>
        </w:rPr>
        <w:t xml:space="preserve">J </w:t>
      </w:r>
      <w:proofErr w:type="spellStart"/>
      <w:r w:rsidR="00A62F97" w:rsidRPr="00C748F5">
        <w:rPr>
          <w:i/>
        </w:rPr>
        <w:t>Pediatr</w:t>
      </w:r>
      <w:proofErr w:type="spellEnd"/>
      <w:r w:rsidR="00A62F97" w:rsidRPr="00C748F5">
        <w:rPr>
          <w:i/>
        </w:rPr>
        <w:t xml:space="preserve"> </w:t>
      </w:r>
      <w:proofErr w:type="spellStart"/>
      <w:r w:rsidR="00A62F97" w:rsidRPr="00C748F5">
        <w:rPr>
          <w:i/>
        </w:rPr>
        <w:t>Adolesc</w:t>
      </w:r>
      <w:proofErr w:type="spellEnd"/>
      <w:r w:rsidR="00A62F97" w:rsidRPr="00C748F5">
        <w:rPr>
          <w:i/>
        </w:rPr>
        <w:t xml:space="preserve"> </w:t>
      </w:r>
      <w:proofErr w:type="spellStart"/>
      <w:r w:rsidR="00A62F97" w:rsidRPr="00C748F5">
        <w:rPr>
          <w:i/>
        </w:rPr>
        <w:t>Gynecol</w:t>
      </w:r>
      <w:proofErr w:type="spellEnd"/>
      <w:r w:rsidR="00FB0271" w:rsidRPr="006C1F5F">
        <w:t xml:space="preserve"> 2012 Feb</w:t>
      </w:r>
      <w:proofErr w:type="gramStart"/>
      <w:r w:rsidR="00FB0271" w:rsidRPr="006C1F5F">
        <w:t>;25</w:t>
      </w:r>
      <w:proofErr w:type="gramEnd"/>
      <w:r w:rsidR="00FB0271" w:rsidRPr="006C1F5F">
        <w:t xml:space="preserve">(1):27-34. </w:t>
      </w:r>
      <w:proofErr w:type="spellStart"/>
      <w:r w:rsidR="00FB0271" w:rsidRPr="006C1F5F">
        <w:t>Epub</w:t>
      </w:r>
      <w:proofErr w:type="spellEnd"/>
      <w:r w:rsidR="00FB0271" w:rsidRPr="006C1F5F">
        <w:t xml:space="preserve"> 2011 Nov 16.</w:t>
      </w:r>
    </w:p>
    <w:p w:rsidR="00FB0271" w:rsidRPr="006C1F5F" w:rsidRDefault="00FB0271" w:rsidP="00FB0271">
      <w:pPr>
        <w:rPr>
          <w:b/>
          <w:bCs/>
        </w:rPr>
      </w:pPr>
    </w:p>
    <w:p w:rsidR="00975A1D" w:rsidRDefault="00E42C51" w:rsidP="00320D9A">
      <w:pPr>
        <w:pStyle w:val="ListParagraph"/>
        <w:numPr>
          <w:ilvl w:val="0"/>
          <w:numId w:val="23"/>
        </w:numPr>
        <w:jc w:val="both"/>
      </w:pPr>
      <w:r>
        <w:t>33</w:t>
      </w:r>
      <w:r w:rsidR="000405BA">
        <w:t>.</w:t>
      </w:r>
      <w:r w:rsidR="00D62093">
        <w:t xml:space="preserve"> </w:t>
      </w:r>
      <w:r w:rsidR="00320D9A">
        <w:t xml:space="preserve">  </w:t>
      </w:r>
      <w:r w:rsidR="00D55710" w:rsidRPr="006C1F5F">
        <w:t xml:space="preserve">Crain MJ, Williams PL, </w:t>
      </w:r>
      <w:proofErr w:type="spellStart"/>
      <w:r w:rsidR="00D55710" w:rsidRPr="006C1F5F">
        <w:t>Griner</w:t>
      </w:r>
      <w:proofErr w:type="spellEnd"/>
      <w:r w:rsidR="00D55710" w:rsidRPr="006C1F5F">
        <w:t xml:space="preserve"> R, </w:t>
      </w:r>
      <w:proofErr w:type="spellStart"/>
      <w:r w:rsidR="00D55710" w:rsidRPr="006C1F5F">
        <w:t>Tassiopoulos</w:t>
      </w:r>
      <w:proofErr w:type="spellEnd"/>
      <w:r w:rsidR="00D55710" w:rsidRPr="006C1F5F">
        <w:t xml:space="preserve"> K, Read JS, </w:t>
      </w:r>
      <w:proofErr w:type="spellStart"/>
      <w:r w:rsidR="00D55710" w:rsidRPr="006C1F5F">
        <w:t>Mofenson</w:t>
      </w:r>
      <w:proofErr w:type="spellEnd"/>
      <w:r w:rsidR="00D55710" w:rsidRPr="006C1F5F">
        <w:t xml:space="preserve"> LM, Rich KC</w:t>
      </w:r>
      <w:r w:rsidR="003D0AD7">
        <w:t xml:space="preserve"> </w:t>
      </w:r>
      <w:r w:rsidR="00D62093">
        <w:t xml:space="preserve">Pediatric HIV/AIDS </w:t>
      </w:r>
      <w:r w:rsidR="00B05279" w:rsidRPr="006C1F5F">
        <w:t>Cohort Study. Point-of-care capillary blood lactate measurements in Utero exp</w:t>
      </w:r>
      <w:r w:rsidR="00D62093">
        <w:t>osure to human immunodeficiency</w:t>
      </w:r>
      <w:r w:rsidR="000405BA">
        <w:t xml:space="preserve"> </w:t>
      </w:r>
      <w:r w:rsidR="00B05279" w:rsidRPr="006C1F5F">
        <w:t>virus and antiretroviral medications.</w:t>
      </w:r>
      <w:r w:rsidR="003D0AD7">
        <w:t xml:space="preserve"> </w:t>
      </w:r>
      <w:proofErr w:type="spellStart"/>
      <w:r w:rsidR="00B05279" w:rsidRPr="000405BA">
        <w:rPr>
          <w:i/>
        </w:rPr>
        <w:t>Pediatr</w:t>
      </w:r>
      <w:proofErr w:type="spellEnd"/>
      <w:r w:rsidR="00B05279" w:rsidRPr="000405BA">
        <w:rPr>
          <w:i/>
        </w:rPr>
        <w:t xml:space="preserve"> Infect Dis J.</w:t>
      </w:r>
      <w:r w:rsidR="00320D9A">
        <w:rPr>
          <w:i/>
        </w:rPr>
        <w:t xml:space="preserve">, </w:t>
      </w:r>
      <w:r w:rsidR="00B05279" w:rsidRPr="006C1F5F">
        <w:t xml:space="preserve">2011 </w:t>
      </w:r>
    </w:p>
    <w:p w:rsidR="00B05279" w:rsidRDefault="00B05279" w:rsidP="00975A1D">
      <w:pPr>
        <w:pStyle w:val="ListParagraph"/>
        <w:jc w:val="both"/>
      </w:pPr>
      <w:r w:rsidRPr="006C1F5F">
        <w:t>Dec;</w:t>
      </w:r>
      <w:r w:rsidR="00975A1D">
        <w:t xml:space="preserve"> </w:t>
      </w:r>
      <w:r w:rsidRPr="006C1F5F">
        <w:t>30(12):1069-74</w:t>
      </w:r>
      <w:r w:rsidR="001A2B6D" w:rsidRPr="006C1F5F">
        <w:t>.</w:t>
      </w:r>
    </w:p>
    <w:p w:rsidR="00D55710" w:rsidRPr="006C1F5F" w:rsidRDefault="00D55710" w:rsidP="005C71FC">
      <w:pPr>
        <w:rPr>
          <w:bCs/>
        </w:rPr>
      </w:pPr>
    </w:p>
    <w:p w:rsidR="00097D21" w:rsidRPr="00320D9A" w:rsidRDefault="00E42C51" w:rsidP="00320D9A">
      <w:pPr>
        <w:pStyle w:val="ListParagraph"/>
        <w:numPr>
          <w:ilvl w:val="0"/>
          <w:numId w:val="23"/>
        </w:numPr>
        <w:jc w:val="both"/>
        <w:rPr>
          <w:bCs/>
        </w:rPr>
      </w:pPr>
      <w:r>
        <w:rPr>
          <w:bCs/>
        </w:rPr>
        <w:t>34</w:t>
      </w:r>
      <w:r w:rsidR="00FE76B8" w:rsidRPr="00320D9A">
        <w:rPr>
          <w:bCs/>
        </w:rPr>
        <w:t>.</w:t>
      </w:r>
      <w:r w:rsidR="000B795C" w:rsidRPr="00320D9A">
        <w:rPr>
          <w:bCs/>
        </w:rPr>
        <w:t xml:space="preserve">     </w:t>
      </w:r>
      <w:r w:rsidR="00D62093" w:rsidRPr="00320D9A">
        <w:rPr>
          <w:bCs/>
        </w:rPr>
        <w:t xml:space="preserve"> </w:t>
      </w:r>
      <w:r w:rsidR="00D55710" w:rsidRPr="00320D9A">
        <w:rPr>
          <w:bCs/>
        </w:rPr>
        <w:t xml:space="preserve">Jacobson DL, Patel K, </w:t>
      </w:r>
      <w:proofErr w:type="spellStart"/>
      <w:r w:rsidR="00D55710" w:rsidRPr="00320D9A">
        <w:rPr>
          <w:bCs/>
        </w:rPr>
        <w:t>Siberry</w:t>
      </w:r>
      <w:proofErr w:type="spellEnd"/>
      <w:r w:rsidR="00D55710" w:rsidRPr="00320D9A">
        <w:rPr>
          <w:bCs/>
        </w:rPr>
        <w:t xml:space="preserve"> GK, Van dyke R, </w:t>
      </w:r>
      <w:proofErr w:type="spellStart"/>
      <w:r w:rsidR="00D55710" w:rsidRPr="00320D9A">
        <w:rPr>
          <w:bCs/>
        </w:rPr>
        <w:t>DiMeglio</w:t>
      </w:r>
      <w:proofErr w:type="spellEnd"/>
      <w:r w:rsidR="00D55710" w:rsidRPr="00320D9A">
        <w:rPr>
          <w:bCs/>
        </w:rPr>
        <w:t xml:space="preserve"> LA, </w:t>
      </w:r>
      <w:proofErr w:type="spellStart"/>
      <w:r w:rsidR="00D55710" w:rsidRPr="00320D9A">
        <w:rPr>
          <w:bCs/>
        </w:rPr>
        <w:t>Geffner</w:t>
      </w:r>
      <w:proofErr w:type="spellEnd"/>
      <w:r w:rsidR="00D55710" w:rsidRPr="00320D9A">
        <w:rPr>
          <w:bCs/>
        </w:rPr>
        <w:t xml:space="preserve"> ME, Chen JS,</w:t>
      </w:r>
      <w:r w:rsidR="003D0AD7" w:rsidRPr="00320D9A">
        <w:rPr>
          <w:bCs/>
        </w:rPr>
        <w:t xml:space="preserve"> </w:t>
      </w:r>
    </w:p>
    <w:p w:rsidR="00097D21" w:rsidRDefault="00097D21" w:rsidP="00097D21">
      <w:pPr>
        <w:ind w:left="360"/>
        <w:jc w:val="both"/>
        <w:rPr>
          <w:bCs/>
        </w:rPr>
      </w:pPr>
      <w:r>
        <w:rPr>
          <w:bCs/>
        </w:rPr>
        <w:t xml:space="preserve">      </w:t>
      </w:r>
      <w:r w:rsidR="00D55710" w:rsidRPr="00097D21">
        <w:rPr>
          <w:bCs/>
        </w:rPr>
        <w:t xml:space="preserve">McFarland EJ, </w:t>
      </w:r>
      <w:proofErr w:type="spellStart"/>
      <w:r w:rsidR="00D55710" w:rsidRPr="00097D21">
        <w:rPr>
          <w:bCs/>
        </w:rPr>
        <w:t>Borkowsky</w:t>
      </w:r>
      <w:proofErr w:type="spellEnd"/>
      <w:r w:rsidR="00D55710" w:rsidRPr="00097D21">
        <w:rPr>
          <w:bCs/>
        </w:rPr>
        <w:t xml:space="preserve"> W, </w:t>
      </w:r>
      <w:proofErr w:type="spellStart"/>
      <w:r w:rsidR="00D55710" w:rsidRPr="00097D21">
        <w:rPr>
          <w:bCs/>
        </w:rPr>
        <w:t>Silio</w:t>
      </w:r>
      <w:proofErr w:type="spellEnd"/>
      <w:r w:rsidR="00D55710" w:rsidRPr="00097D21">
        <w:rPr>
          <w:bCs/>
        </w:rPr>
        <w:t xml:space="preserve"> M, Fielding RA, </w:t>
      </w:r>
      <w:proofErr w:type="spellStart"/>
      <w:r w:rsidR="00D55710" w:rsidRPr="00097D21">
        <w:rPr>
          <w:bCs/>
        </w:rPr>
        <w:t>Siminski</w:t>
      </w:r>
      <w:proofErr w:type="spellEnd"/>
      <w:r w:rsidR="00D55710" w:rsidRPr="00097D21">
        <w:rPr>
          <w:bCs/>
        </w:rPr>
        <w:t xml:space="preserve"> S, Miller TL; Pediatric HIV/AIDS </w:t>
      </w:r>
      <w:r>
        <w:rPr>
          <w:bCs/>
        </w:rPr>
        <w:t xml:space="preserve">     </w:t>
      </w:r>
    </w:p>
    <w:p w:rsidR="00097D21" w:rsidRDefault="00097D21" w:rsidP="00097D21">
      <w:pPr>
        <w:ind w:left="360"/>
        <w:jc w:val="both"/>
        <w:rPr>
          <w:bCs/>
        </w:rPr>
      </w:pPr>
      <w:r>
        <w:rPr>
          <w:bCs/>
        </w:rPr>
        <w:t xml:space="preserve">     </w:t>
      </w:r>
      <w:r w:rsidR="00D55710" w:rsidRPr="00097D21">
        <w:rPr>
          <w:bCs/>
        </w:rPr>
        <w:t xml:space="preserve">Cohort Study.  Body fat distribution in </w:t>
      </w:r>
      <w:proofErr w:type="spellStart"/>
      <w:r w:rsidR="00D55710" w:rsidRPr="00097D21">
        <w:rPr>
          <w:bCs/>
        </w:rPr>
        <w:t>perinatally</w:t>
      </w:r>
      <w:proofErr w:type="spellEnd"/>
      <w:r w:rsidR="00D55710" w:rsidRPr="00097D21">
        <w:rPr>
          <w:bCs/>
        </w:rPr>
        <w:t xml:space="preserve"> HIV-infected and HIV-Exposed but uninfected </w:t>
      </w:r>
      <w:r>
        <w:rPr>
          <w:bCs/>
        </w:rPr>
        <w:t xml:space="preserve"> </w:t>
      </w:r>
    </w:p>
    <w:p w:rsidR="00097D21" w:rsidRDefault="00097D21" w:rsidP="00097D21">
      <w:pPr>
        <w:ind w:left="360"/>
        <w:jc w:val="both"/>
        <w:rPr>
          <w:bCs/>
        </w:rPr>
      </w:pPr>
      <w:r>
        <w:rPr>
          <w:bCs/>
        </w:rPr>
        <w:t xml:space="preserve">     </w:t>
      </w:r>
      <w:proofErr w:type="gramStart"/>
      <w:r w:rsidR="00D55710" w:rsidRPr="00097D21">
        <w:rPr>
          <w:bCs/>
        </w:rPr>
        <w:t>children</w:t>
      </w:r>
      <w:proofErr w:type="gramEnd"/>
      <w:r w:rsidR="00D55710" w:rsidRPr="00097D21">
        <w:rPr>
          <w:bCs/>
        </w:rPr>
        <w:t xml:space="preserve"> in the era of highly active antiretroviral </w:t>
      </w:r>
      <w:proofErr w:type="spellStart"/>
      <w:r w:rsidR="00D55710" w:rsidRPr="00097D21">
        <w:rPr>
          <w:bCs/>
        </w:rPr>
        <w:t>therapy:Outcomes</w:t>
      </w:r>
      <w:proofErr w:type="spellEnd"/>
      <w:r w:rsidR="00D55710" w:rsidRPr="00097D21">
        <w:rPr>
          <w:bCs/>
        </w:rPr>
        <w:t xml:space="preserve"> from the Pediatric HIV/AIDS </w:t>
      </w:r>
      <w:r>
        <w:rPr>
          <w:bCs/>
        </w:rPr>
        <w:t xml:space="preserve">  </w:t>
      </w:r>
    </w:p>
    <w:p w:rsidR="00D55710" w:rsidRPr="00097D21" w:rsidRDefault="00097D21" w:rsidP="00097D21">
      <w:pPr>
        <w:ind w:left="360"/>
        <w:jc w:val="both"/>
        <w:rPr>
          <w:bCs/>
        </w:rPr>
      </w:pPr>
      <w:r>
        <w:rPr>
          <w:bCs/>
        </w:rPr>
        <w:t xml:space="preserve">     </w:t>
      </w:r>
      <w:r w:rsidR="00D55710" w:rsidRPr="00097D21">
        <w:rPr>
          <w:bCs/>
        </w:rPr>
        <w:t xml:space="preserve">Cohort Study.  </w:t>
      </w:r>
      <w:r w:rsidR="00D55710" w:rsidRPr="00097D21">
        <w:rPr>
          <w:bCs/>
          <w:i/>
        </w:rPr>
        <w:t xml:space="preserve">AM J </w:t>
      </w:r>
      <w:proofErr w:type="spellStart"/>
      <w:r w:rsidR="00D55710" w:rsidRPr="00097D21">
        <w:rPr>
          <w:bCs/>
          <w:i/>
        </w:rPr>
        <w:t>Clin</w:t>
      </w:r>
      <w:proofErr w:type="spellEnd"/>
      <w:r w:rsidR="00D55710" w:rsidRPr="00097D21">
        <w:rPr>
          <w:bCs/>
          <w:i/>
        </w:rPr>
        <w:t xml:space="preserve"> </w:t>
      </w:r>
      <w:proofErr w:type="spellStart"/>
      <w:r w:rsidR="00D55710" w:rsidRPr="00097D21">
        <w:rPr>
          <w:bCs/>
          <w:i/>
        </w:rPr>
        <w:t>Nutr</w:t>
      </w:r>
      <w:proofErr w:type="spellEnd"/>
      <w:r w:rsidR="00D55710" w:rsidRPr="00097D21">
        <w:rPr>
          <w:bCs/>
          <w:i/>
        </w:rPr>
        <w:t>.</w:t>
      </w:r>
      <w:r w:rsidR="00D55710" w:rsidRPr="00097D21">
        <w:rPr>
          <w:bCs/>
        </w:rPr>
        <w:t xml:space="preserve"> 2011 Dec</w:t>
      </w:r>
      <w:proofErr w:type="gramStart"/>
      <w:r w:rsidR="00D55710" w:rsidRPr="00097D21">
        <w:rPr>
          <w:bCs/>
        </w:rPr>
        <w:t>;94</w:t>
      </w:r>
      <w:proofErr w:type="gramEnd"/>
      <w:r w:rsidR="00D55710" w:rsidRPr="00097D21">
        <w:rPr>
          <w:bCs/>
        </w:rPr>
        <w:t xml:space="preserve">(6):1485-95. </w:t>
      </w:r>
      <w:proofErr w:type="spellStart"/>
      <w:r w:rsidR="00D55710" w:rsidRPr="00097D21">
        <w:rPr>
          <w:bCs/>
        </w:rPr>
        <w:t>Epub</w:t>
      </w:r>
      <w:proofErr w:type="spellEnd"/>
      <w:r w:rsidR="00D55710" w:rsidRPr="00097D21">
        <w:rPr>
          <w:bCs/>
        </w:rPr>
        <w:t xml:space="preserve"> 2011 Nov 2.</w:t>
      </w:r>
    </w:p>
    <w:p w:rsidR="0089085B" w:rsidRPr="006C1F5F" w:rsidRDefault="00320D9A" w:rsidP="00320D9A">
      <w:pPr>
        <w:pStyle w:val="desc"/>
        <w:numPr>
          <w:ilvl w:val="0"/>
          <w:numId w:val="38"/>
        </w:numPr>
        <w:spacing w:after="0" w:afterAutospacing="0"/>
        <w:ind w:left="630" w:hanging="270"/>
        <w:jc w:val="both"/>
        <w:rPr>
          <w:sz w:val="20"/>
          <w:szCs w:val="20"/>
        </w:rPr>
      </w:pPr>
      <w:r>
        <w:rPr>
          <w:sz w:val="20"/>
          <w:szCs w:val="20"/>
        </w:rPr>
        <w:t xml:space="preserve">   </w:t>
      </w:r>
      <w:r w:rsidR="00E42C51">
        <w:rPr>
          <w:sz w:val="20"/>
          <w:szCs w:val="20"/>
        </w:rPr>
        <w:t>35</w:t>
      </w:r>
      <w:r w:rsidR="00FE76B8" w:rsidRPr="006C1F5F">
        <w:rPr>
          <w:sz w:val="20"/>
          <w:szCs w:val="20"/>
        </w:rPr>
        <w:t>.</w:t>
      </w:r>
      <w:r w:rsidR="0089085B" w:rsidRPr="006C1F5F">
        <w:rPr>
          <w:sz w:val="20"/>
          <w:szCs w:val="20"/>
        </w:rPr>
        <w:tab/>
      </w:r>
      <w:proofErr w:type="spellStart"/>
      <w:r w:rsidR="0089085B" w:rsidRPr="006C1F5F">
        <w:rPr>
          <w:sz w:val="20"/>
          <w:szCs w:val="20"/>
        </w:rPr>
        <w:t>Geffner</w:t>
      </w:r>
      <w:proofErr w:type="spellEnd"/>
      <w:r w:rsidR="0089085B" w:rsidRPr="006C1F5F">
        <w:rPr>
          <w:sz w:val="20"/>
          <w:szCs w:val="20"/>
        </w:rPr>
        <w:t xml:space="preserve"> ME, Patel K, Miller TL, </w:t>
      </w:r>
      <w:proofErr w:type="spellStart"/>
      <w:r w:rsidR="0089085B" w:rsidRPr="006C1F5F">
        <w:rPr>
          <w:sz w:val="20"/>
          <w:szCs w:val="20"/>
        </w:rPr>
        <w:t>Hazra</w:t>
      </w:r>
      <w:proofErr w:type="spellEnd"/>
      <w:r w:rsidR="0089085B" w:rsidRPr="006C1F5F">
        <w:rPr>
          <w:sz w:val="20"/>
          <w:szCs w:val="20"/>
        </w:rPr>
        <w:t xml:space="preserve"> R, </w:t>
      </w:r>
      <w:proofErr w:type="spellStart"/>
      <w:r w:rsidR="0089085B" w:rsidRPr="006C1F5F">
        <w:rPr>
          <w:sz w:val="20"/>
          <w:szCs w:val="20"/>
        </w:rPr>
        <w:t>Silio</w:t>
      </w:r>
      <w:proofErr w:type="spellEnd"/>
      <w:r w:rsidR="0089085B" w:rsidRPr="006C1F5F">
        <w:rPr>
          <w:sz w:val="20"/>
          <w:szCs w:val="20"/>
        </w:rPr>
        <w:t xml:space="preserve"> M., Van Dyke RB, </w:t>
      </w:r>
      <w:proofErr w:type="spellStart"/>
      <w:r w:rsidR="0089085B" w:rsidRPr="006C1F5F">
        <w:rPr>
          <w:sz w:val="20"/>
          <w:szCs w:val="20"/>
        </w:rPr>
        <w:t>Borkowsky</w:t>
      </w:r>
      <w:proofErr w:type="spellEnd"/>
      <w:r w:rsidR="0089085B" w:rsidRPr="006C1F5F">
        <w:rPr>
          <w:sz w:val="20"/>
          <w:szCs w:val="20"/>
        </w:rPr>
        <w:t xml:space="preserve"> W.,  Worrell C., </w:t>
      </w:r>
      <w:proofErr w:type="spellStart"/>
      <w:r w:rsidR="0089085B" w:rsidRPr="006C1F5F">
        <w:rPr>
          <w:sz w:val="20"/>
          <w:szCs w:val="20"/>
        </w:rPr>
        <w:t>DiMeglio</w:t>
      </w:r>
      <w:proofErr w:type="spellEnd"/>
      <w:r w:rsidR="0089085B" w:rsidRPr="006C1F5F">
        <w:rPr>
          <w:sz w:val="20"/>
          <w:szCs w:val="20"/>
        </w:rPr>
        <w:t xml:space="preserve"> LA., Jacobson DL., Pediatric HIV/AIDS cohort Study.</w:t>
      </w:r>
      <w:r w:rsidR="00B05279" w:rsidRPr="006C1F5F">
        <w:rPr>
          <w:sz w:val="20"/>
          <w:szCs w:val="20"/>
        </w:rPr>
        <w:t xml:space="preserve"> Factors associated with insulin resistance among children and adolescents </w:t>
      </w:r>
      <w:proofErr w:type="spellStart"/>
      <w:r w:rsidR="00B05279" w:rsidRPr="006C1F5F">
        <w:rPr>
          <w:sz w:val="20"/>
          <w:szCs w:val="20"/>
        </w:rPr>
        <w:t>perinatally</w:t>
      </w:r>
      <w:proofErr w:type="spellEnd"/>
      <w:r w:rsidR="00B05279" w:rsidRPr="006C1F5F">
        <w:rPr>
          <w:sz w:val="20"/>
          <w:szCs w:val="20"/>
        </w:rPr>
        <w:t xml:space="preserve"> infected with HIV-1 in the pediatric HIV/AIDS cohort study.</w:t>
      </w:r>
      <w:r w:rsidR="0089085B" w:rsidRPr="006C1F5F">
        <w:rPr>
          <w:i/>
          <w:sz w:val="20"/>
          <w:szCs w:val="20"/>
        </w:rPr>
        <w:t xml:space="preserve">  </w:t>
      </w:r>
      <w:proofErr w:type="spellStart"/>
      <w:r w:rsidR="0089085B" w:rsidRPr="006C1F5F">
        <w:rPr>
          <w:i/>
          <w:sz w:val="20"/>
          <w:szCs w:val="20"/>
        </w:rPr>
        <w:t>Horm</w:t>
      </w:r>
      <w:proofErr w:type="spellEnd"/>
      <w:r w:rsidR="0089085B" w:rsidRPr="006C1F5F">
        <w:rPr>
          <w:i/>
          <w:sz w:val="20"/>
          <w:szCs w:val="20"/>
        </w:rPr>
        <w:t xml:space="preserve"> Res </w:t>
      </w:r>
      <w:r w:rsidR="00B05279" w:rsidRPr="006C1F5F">
        <w:rPr>
          <w:i/>
          <w:sz w:val="20"/>
          <w:szCs w:val="20"/>
        </w:rPr>
        <w:t>P</w:t>
      </w:r>
      <w:r w:rsidR="0089085B" w:rsidRPr="006C1F5F">
        <w:rPr>
          <w:i/>
          <w:sz w:val="20"/>
          <w:szCs w:val="20"/>
        </w:rPr>
        <w:t>aediatr.</w:t>
      </w:r>
      <w:r w:rsidR="0089085B" w:rsidRPr="006C1F5F">
        <w:rPr>
          <w:sz w:val="20"/>
          <w:szCs w:val="20"/>
        </w:rPr>
        <w:t>2011</w:t>
      </w:r>
      <w:proofErr w:type="gramStart"/>
      <w:r w:rsidR="0089085B" w:rsidRPr="006C1F5F">
        <w:rPr>
          <w:sz w:val="20"/>
          <w:szCs w:val="20"/>
        </w:rPr>
        <w:t>;76</w:t>
      </w:r>
      <w:proofErr w:type="gramEnd"/>
      <w:r w:rsidR="0089085B" w:rsidRPr="006C1F5F">
        <w:rPr>
          <w:sz w:val="20"/>
          <w:szCs w:val="20"/>
        </w:rPr>
        <w:t>(6):</w:t>
      </w:r>
      <w:r w:rsidR="00B05279" w:rsidRPr="006C1F5F">
        <w:rPr>
          <w:sz w:val="20"/>
          <w:szCs w:val="20"/>
        </w:rPr>
        <w:tab/>
        <w:t>3</w:t>
      </w:r>
      <w:r w:rsidR="0089085B" w:rsidRPr="006C1F5F">
        <w:rPr>
          <w:sz w:val="20"/>
          <w:szCs w:val="20"/>
        </w:rPr>
        <w:t>86-91.</w:t>
      </w:r>
      <w:r w:rsidR="00D55710" w:rsidRPr="006C1F5F">
        <w:rPr>
          <w:sz w:val="20"/>
          <w:szCs w:val="20"/>
        </w:rPr>
        <w:t xml:space="preserve"> </w:t>
      </w:r>
      <w:proofErr w:type="spellStart"/>
      <w:r w:rsidR="00D55710" w:rsidRPr="006C1F5F">
        <w:rPr>
          <w:sz w:val="20"/>
          <w:szCs w:val="20"/>
        </w:rPr>
        <w:t>Epub</w:t>
      </w:r>
      <w:proofErr w:type="spellEnd"/>
      <w:r w:rsidR="00D55710" w:rsidRPr="006C1F5F">
        <w:rPr>
          <w:sz w:val="20"/>
          <w:szCs w:val="20"/>
        </w:rPr>
        <w:t xml:space="preserve"> 2011 Oct 26.</w:t>
      </w:r>
      <w:r w:rsidR="0089085B" w:rsidRPr="006C1F5F">
        <w:rPr>
          <w:sz w:val="20"/>
          <w:szCs w:val="20"/>
        </w:rPr>
        <w:t xml:space="preserve">                 </w:t>
      </w:r>
    </w:p>
    <w:p w:rsidR="00FE76B8" w:rsidRPr="006C1F5F" w:rsidRDefault="00FE76B8" w:rsidP="008F4D6F">
      <w:pPr>
        <w:ind w:left="180"/>
      </w:pPr>
    </w:p>
    <w:p w:rsidR="00D55710" w:rsidRDefault="00320D9A" w:rsidP="00320D9A">
      <w:pPr>
        <w:pStyle w:val="ListParagraph"/>
        <w:numPr>
          <w:ilvl w:val="0"/>
          <w:numId w:val="38"/>
        </w:numPr>
        <w:ind w:left="630" w:hanging="270"/>
        <w:jc w:val="both"/>
      </w:pPr>
      <w:r>
        <w:t xml:space="preserve">   </w:t>
      </w:r>
      <w:r w:rsidR="00E42C51">
        <w:t>36</w:t>
      </w:r>
      <w:r w:rsidR="00FE76B8" w:rsidRPr="006C1F5F">
        <w:t>.</w:t>
      </w:r>
      <w:r w:rsidR="001A2B6D" w:rsidRPr="006C1F5F">
        <w:tab/>
      </w:r>
      <w:proofErr w:type="spellStart"/>
      <w:r w:rsidR="00D55710" w:rsidRPr="006C1F5F">
        <w:t>Mellins</w:t>
      </w:r>
      <w:proofErr w:type="spellEnd"/>
      <w:r w:rsidR="00D55710" w:rsidRPr="006C1F5F">
        <w:t xml:space="preserve"> CA, </w:t>
      </w:r>
      <w:proofErr w:type="spellStart"/>
      <w:r w:rsidR="00D55710" w:rsidRPr="006C1F5F">
        <w:t>Tassiopoulos</w:t>
      </w:r>
      <w:proofErr w:type="spellEnd"/>
      <w:r w:rsidR="00D55710" w:rsidRPr="006C1F5F">
        <w:t xml:space="preserve"> K, </w:t>
      </w:r>
      <w:proofErr w:type="spellStart"/>
      <w:r w:rsidR="00D55710" w:rsidRPr="006C1F5F">
        <w:t>Malee</w:t>
      </w:r>
      <w:proofErr w:type="spellEnd"/>
      <w:r w:rsidR="00D55710" w:rsidRPr="006C1F5F">
        <w:t xml:space="preserve"> K, </w:t>
      </w:r>
      <w:proofErr w:type="spellStart"/>
      <w:r w:rsidR="00D55710" w:rsidRPr="006C1F5F">
        <w:t>Moscicki</w:t>
      </w:r>
      <w:proofErr w:type="spellEnd"/>
      <w:r w:rsidR="00D55710" w:rsidRPr="006C1F5F">
        <w:t xml:space="preserve"> AB, Patton D, Smith R, </w:t>
      </w:r>
      <w:proofErr w:type="spellStart"/>
      <w:r w:rsidR="00D55710" w:rsidRPr="006C1F5F">
        <w:t>Usitalo</w:t>
      </w:r>
      <w:proofErr w:type="spellEnd"/>
      <w:r w:rsidR="00D55710" w:rsidRPr="006C1F5F">
        <w:t xml:space="preserve"> A, Allison SM, Van Dyke R, Dieudonne, A </w:t>
      </w:r>
      <w:proofErr w:type="spellStart"/>
      <w:r w:rsidR="00D55710" w:rsidRPr="006C1F5F">
        <w:t>Seage</w:t>
      </w:r>
      <w:proofErr w:type="spellEnd"/>
      <w:r w:rsidR="00D55710" w:rsidRPr="006C1F5F">
        <w:t xml:space="preserve"> GR 3rd; Pediatric HIV/AIDS Cohort </w:t>
      </w:r>
      <w:r w:rsidR="00FE76B8" w:rsidRPr="006C1F5F">
        <w:t>777</w:t>
      </w:r>
      <w:r w:rsidR="00D62093">
        <w:t xml:space="preserve"> </w:t>
      </w:r>
      <w:r w:rsidR="00D55710" w:rsidRPr="006C1F5F">
        <w:t xml:space="preserve">Study. Behavioral health risks in </w:t>
      </w:r>
      <w:proofErr w:type="spellStart"/>
      <w:r w:rsidR="00D55710" w:rsidRPr="006C1F5F">
        <w:t>perinatally</w:t>
      </w:r>
      <w:proofErr w:type="spellEnd"/>
      <w:r w:rsidR="00D55710" w:rsidRPr="006C1F5F">
        <w:t xml:space="preserve"> HIV-exposed youth: co-occurrence of sexual and drug use behavior, mental health problems,</w:t>
      </w:r>
      <w:r w:rsidR="00455F8D" w:rsidRPr="006C1F5F">
        <w:t xml:space="preserve"> </w:t>
      </w:r>
      <w:r w:rsidR="00D55710" w:rsidRPr="006C1F5F">
        <w:t>and non</w:t>
      </w:r>
      <w:r w:rsidR="00455F8D" w:rsidRPr="006C1F5F">
        <w:t>-</w:t>
      </w:r>
      <w:r w:rsidR="00D55710" w:rsidRPr="006C1F5F">
        <w:t xml:space="preserve">adherence to antiretroviral treatment. </w:t>
      </w:r>
      <w:r w:rsidR="00D55710" w:rsidRPr="000405BA">
        <w:rPr>
          <w:i/>
        </w:rPr>
        <w:t>AIDS Patient Care STDS</w:t>
      </w:r>
      <w:r w:rsidR="00D55710" w:rsidRPr="006C1F5F">
        <w:t>.2011 Jul;</w:t>
      </w:r>
      <w:r w:rsidR="00455F8D" w:rsidRPr="006C1F5F">
        <w:t xml:space="preserve"> </w:t>
      </w:r>
      <w:r w:rsidR="00D55710" w:rsidRPr="006C1F5F">
        <w:t xml:space="preserve">25(7):413-22. </w:t>
      </w:r>
      <w:proofErr w:type="spellStart"/>
      <w:r w:rsidR="00D55710" w:rsidRPr="006C1F5F">
        <w:t>Epub</w:t>
      </w:r>
      <w:proofErr w:type="spellEnd"/>
      <w:r w:rsidR="00D55710" w:rsidRPr="006C1F5F">
        <w:t xml:space="preserve"> 2011May 5.</w:t>
      </w:r>
    </w:p>
    <w:p w:rsidR="00D62093" w:rsidRPr="006C1F5F" w:rsidRDefault="00D62093" w:rsidP="00D62093">
      <w:pPr>
        <w:ind w:left="720" w:hanging="720"/>
        <w:jc w:val="both"/>
      </w:pPr>
    </w:p>
    <w:p w:rsidR="000405BA" w:rsidRDefault="00E42C51" w:rsidP="00320D9A">
      <w:pPr>
        <w:pStyle w:val="desc"/>
        <w:numPr>
          <w:ilvl w:val="0"/>
          <w:numId w:val="38"/>
        </w:numPr>
        <w:spacing w:before="0" w:beforeAutospacing="0" w:after="0" w:afterAutospacing="0"/>
        <w:ind w:left="630" w:hanging="270"/>
        <w:jc w:val="both"/>
        <w:rPr>
          <w:sz w:val="20"/>
          <w:szCs w:val="20"/>
        </w:rPr>
      </w:pPr>
      <w:r>
        <w:rPr>
          <w:sz w:val="20"/>
          <w:szCs w:val="20"/>
        </w:rPr>
        <w:t>37</w:t>
      </w:r>
      <w:r w:rsidR="00FE76B8" w:rsidRPr="000405BA">
        <w:rPr>
          <w:sz w:val="20"/>
          <w:szCs w:val="20"/>
        </w:rPr>
        <w:t xml:space="preserve">.  </w:t>
      </w:r>
      <w:r w:rsidR="001A2B6D" w:rsidRPr="000405BA">
        <w:rPr>
          <w:sz w:val="20"/>
          <w:szCs w:val="20"/>
        </w:rPr>
        <w:t xml:space="preserve"> </w:t>
      </w:r>
      <w:r w:rsidR="00206466" w:rsidRPr="000405BA">
        <w:rPr>
          <w:sz w:val="20"/>
          <w:szCs w:val="20"/>
        </w:rPr>
        <w:t xml:space="preserve"> </w:t>
      </w:r>
      <w:r w:rsidR="00320D9A">
        <w:rPr>
          <w:sz w:val="20"/>
          <w:szCs w:val="20"/>
        </w:rPr>
        <w:t xml:space="preserve">    </w:t>
      </w:r>
      <w:r w:rsidR="001A2B6D" w:rsidRPr="000405BA">
        <w:rPr>
          <w:sz w:val="20"/>
          <w:szCs w:val="20"/>
        </w:rPr>
        <w:t xml:space="preserve"> </w:t>
      </w:r>
      <w:r w:rsidR="00206466" w:rsidRPr="000405BA">
        <w:rPr>
          <w:sz w:val="20"/>
          <w:szCs w:val="20"/>
        </w:rPr>
        <w:t xml:space="preserve"> </w:t>
      </w:r>
      <w:proofErr w:type="spellStart"/>
      <w:r w:rsidR="00206466" w:rsidRPr="000405BA">
        <w:rPr>
          <w:sz w:val="20"/>
          <w:szCs w:val="20"/>
        </w:rPr>
        <w:t>Griner</w:t>
      </w:r>
      <w:proofErr w:type="spellEnd"/>
      <w:r w:rsidR="00206466" w:rsidRPr="000405BA">
        <w:rPr>
          <w:sz w:val="20"/>
          <w:szCs w:val="20"/>
        </w:rPr>
        <w:t xml:space="preserve"> R, Williams PL, Read JS, </w:t>
      </w:r>
      <w:proofErr w:type="spellStart"/>
      <w:r w:rsidR="00206466" w:rsidRPr="000405BA">
        <w:rPr>
          <w:sz w:val="20"/>
          <w:szCs w:val="20"/>
        </w:rPr>
        <w:t>Seage</w:t>
      </w:r>
      <w:proofErr w:type="spellEnd"/>
      <w:r w:rsidR="00206466" w:rsidRPr="000405BA">
        <w:rPr>
          <w:sz w:val="20"/>
          <w:szCs w:val="20"/>
        </w:rPr>
        <w:t xml:space="preserve"> GR 3rd, Crain M, </w:t>
      </w:r>
      <w:proofErr w:type="spellStart"/>
      <w:r w:rsidR="00206466" w:rsidRPr="000405BA">
        <w:rPr>
          <w:sz w:val="20"/>
          <w:szCs w:val="20"/>
        </w:rPr>
        <w:t>Yogev</w:t>
      </w:r>
      <w:proofErr w:type="spellEnd"/>
      <w:r w:rsidR="00206466" w:rsidRPr="000405BA">
        <w:rPr>
          <w:sz w:val="20"/>
          <w:szCs w:val="20"/>
        </w:rPr>
        <w:t xml:space="preserve"> R, </w:t>
      </w:r>
      <w:proofErr w:type="spellStart"/>
      <w:r w:rsidR="00206466" w:rsidRPr="000405BA">
        <w:rPr>
          <w:sz w:val="20"/>
          <w:szCs w:val="20"/>
        </w:rPr>
        <w:t>Hazra</w:t>
      </w:r>
      <w:proofErr w:type="spellEnd"/>
      <w:r w:rsidR="00206466" w:rsidRPr="000405BA">
        <w:rPr>
          <w:sz w:val="20"/>
          <w:szCs w:val="20"/>
        </w:rPr>
        <w:t xml:space="preserve"> R, Rich K; </w:t>
      </w:r>
      <w:r w:rsidR="00206466" w:rsidRPr="000405BA">
        <w:rPr>
          <w:b/>
          <w:sz w:val="20"/>
          <w:szCs w:val="20"/>
        </w:rPr>
        <w:t>Pediatric</w:t>
      </w:r>
      <w:r w:rsidR="00D62093" w:rsidRPr="000405BA">
        <w:rPr>
          <w:b/>
          <w:sz w:val="20"/>
          <w:szCs w:val="20"/>
        </w:rPr>
        <w:t xml:space="preserve"> HIV/AIDS </w:t>
      </w:r>
      <w:r w:rsidR="00206466" w:rsidRPr="000405BA">
        <w:rPr>
          <w:b/>
          <w:sz w:val="20"/>
          <w:szCs w:val="20"/>
        </w:rPr>
        <w:t>Cohort Study</w:t>
      </w:r>
      <w:r w:rsidR="00206466" w:rsidRPr="000405BA">
        <w:rPr>
          <w:sz w:val="20"/>
          <w:szCs w:val="20"/>
        </w:rPr>
        <w:t xml:space="preserve">. In utero and postnatal exposure to </w:t>
      </w:r>
      <w:proofErr w:type="spellStart"/>
      <w:r w:rsidR="00206466" w:rsidRPr="000405BA">
        <w:rPr>
          <w:sz w:val="20"/>
          <w:szCs w:val="20"/>
        </w:rPr>
        <w:t>antiretrovirals</w:t>
      </w:r>
      <w:proofErr w:type="spellEnd"/>
      <w:r w:rsidR="00206466" w:rsidRPr="000405BA">
        <w:rPr>
          <w:sz w:val="20"/>
          <w:szCs w:val="20"/>
        </w:rPr>
        <w:t xml:space="preserve"> a</w:t>
      </w:r>
      <w:r w:rsidR="00D62093" w:rsidRPr="000405BA">
        <w:rPr>
          <w:sz w:val="20"/>
          <w:szCs w:val="20"/>
        </w:rPr>
        <w:t xml:space="preserve">mong HIV-exposed but uninfected </w:t>
      </w:r>
      <w:r w:rsidR="00206466" w:rsidRPr="000405BA">
        <w:rPr>
          <w:sz w:val="20"/>
          <w:szCs w:val="20"/>
        </w:rPr>
        <w:t xml:space="preserve">children in the United States.  </w:t>
      </w:r>
      <w:r w:rsidR="00206466" w:rsidRPr="000405BA">
        <w:rPr>
          <w:rStyle w:val="jrnl"/>
          <w:i/>
          <w:sz w:val="20"/>
          <w:szCs w:val="20"/>
        </w:rPr>
        <w:t>AIDS Patient Care STDS</w:t>
      </w:r>
      <w:r w:rsidR="00206466" w:rsidRPr="000405BA">
        <w:rPr>
          <w:i/>
          <w:sz w:val="20"/>
          <w:szCs w:val="20"/>
        </w:rPr>
        <w:t>.</w:t>
      </w:r>
      <w:r w:rsidR="00206466" w:rsidRPr="000405BA">
        <w:rPr>
          <w:sz w:val="20"/>
          <w:szCs w:val="20"/>
        </w:rPr>
        <w:t xml:space="preserve"> 2011 Jul</w:t>
      </w:r>
      <w:proofErr w:type="gramStart"/>
      <w:r w:rsidR="00206466" w:rsidRPr="000405BA">
        <w:rPr>
          <w:sz w:val="20"/>
          <w:szCs w:val="20"/>
        </w:rPr>
        <w:t>;25</w:t>
      </w:r>
      <w:proofErr w:type="gramEnd"/>
      <w:r w:rsidR="00206466" w:rsidRPr="000405BA">
        <w:rPr>
          <w:sz w:val="20"/>
          <w:szCs w:val="20"/>
        </w:rPr>
        <w:t xml:space="preserve">(7):385-94. </w:t>
      </w:r>
      <w:proofErr w:type="spellStart"/>
      <w:r w:rsidR="00206466" w:rsidRPr="000405BA">
        <w:rPr>
          <w:sz w:val="20"/>
          <w:szCs w:val="20"/>
        </w:rPr>
        <w:t>Epub</w:t>
      </w:r>
      <w:proofErr w:type="spellEnd"/>
      <w:r w:rsidR="00206466" w:rsidRPr="000405BA">
        <w:rPr>
          <w:sz w:val="20"/>
          <w:szCs w:val="20"/>
        </w:rPr>
        <w:t xml:space="preserve"> 2011</w:t>
      </w:r>
    </w:p>
    <w:p w:rsidR="00206466" w:rsidRPr="000405BA" w:rsidRDefault="00206466" w:rsidP="00F56519">
      <w:pPr>
        <w:pStyle w:val="desc"/>
        <w:spacing w:before="0" w:beforeAutospacing="0" w:after="0" w:afterAutospacing="0"/>
        <w:ind w:left="720"/>
        <w:jc w:val="both"/>
        <w:rPr>
          <w:sz w:val="20"/>
          <w:szCs w:val="20"/>
        </w:rPr>
      </w:pPr>
      <w:r w:rsidRPr="000405BA">
        <w:rPr>
          <w:sz w:val="20"/>
          <w:szCs w:val="20"/>
        </w:rPr>
        <w:t>Jun 10.</w:t>
      </w:r>
    </w:p>
    <w:p w:rsidR="00FE76B8" w:rsidRPr="006C1F5F" w:rsidRDefault="00FE76B8" w:rsidP="00206466">
      <w:pPr>
        <w:pStyle w:val="desc"/>
        <w:spacing w:before="0" w:beforeAutospacing="0" w:after="0" w:afterAutospacing="0"/>
        <w:rPr>
          <w:sz w:val="20"/>
          <w:szCs w:val="20"/>
        </w:rPr>
      </w:pPr>
    </w:p>
    <w:p w:rsidR="00206466" w:rsidRPr="000405BA" w:rsidRDefault="00E42C51" w:rsidP="00320D9A">
      <w:pPr>
        <w:pStyle w:val="desc"/>
        <w:numPr>
          <w:ilvl w:val="0"/>
          <w:numId w:val="39"/>
        </w:numPr>
        <w:spacing w:before="0" w:beforeAutospacing="0" w:after="0" w:afterAutospacing="0"/>
        <w:ind w:left="630" w:hanging="270"/>
        <w:jc w:val="both"/>
        <w:rPr>
          <w:sz w:val="20"/>
          <w:szCs w:val="20"/>
        </w:rPr>
      </w:pPr>
      <w:r>
        <w:rPr>
          <w:sz w:val="20"/>
          <w:szCs w:val="20"/>
        </w:rPr>
        <w:t>38</w:t>
      </w:r>
      <w:r w:rsidR="00FD3D58" w:rsidRPr="000405BA">
        <w:rPr>
          <w:sz w:val="20"/>
          <w:szCs w:val="20"/>
        </w:rPr>
        <w:t>.</w:t>
      </w:r>
      <w:r w:rsidR="00D62093" w:rsidRPr="000405BA">
        <w:rPr>
          <w:sz w:val="20"/>
          <w:szCs w:val="20"/>
        </w:rPr>
        <w:t xml:space="preserve">      </w:t>
      </w:r>
      <w:r w:rsidR="00206466" w:rsidRPr="000405BA">
        <w:rPr>
          <w:sz w:val="20"/>
          <w:szCs w:val="20"/>
        </w:rPr>
        <w:t xml:space="preserve">Flynn PM, </w:t>
      </w:r>
      <w:proofErr w:type="spellStart"/>
      <w:r w:rsidR="00206466" w:rsidRPr="000405BA">
        <w:rPr>
          <w:sz w:val="20"/>
          <w:szCs w:val="20"/>
        </w:rPr>
        <w:t>Mirochnick</w:t>
      </w:r>
      <w:proofErr w:type="spellEnd"/>
      <w:r w:rsidR="00206466" w:rsidRPr="000405BA">
        <w:rPr>
          <w:sz w:val="20"/>
          <w:szCs w:val="20"/>
        </w:rPr>
        <w:t xml:space="preserve"> M, Shapiro DE, Bardeguez A, Rodman J, Robb</w:t>
      </w:r>
      <w:r w:rsidR="00D62093" w:rsidRPr="000405BA">
        <w:rPr>
          <w:sz w:val="20"/>
          <w:szCs w:val="20"/>
        </w:rPr>
        <w:t xml:space="preserve">ins B, Huang S, </w:t>
      </w:r>
      <w:proofErr w:type="spellStart"/>
      <w:r w:rsidR="00D62093" w:rsidRPr="000405BA">
        <w:rPr>
          <w:sz w:val="20"/>
          <w:szCs w:val="20"/>
        </w:rPr>
        <w:t>Fiscus</w:t>
      </w:r>
      <w:proofErr w:type="spellEnd"/>
      <w:r w:rsidR="00D62093" w:rsidRPr="000405BA">
        <w:rPr>
          <w:sz w:val="20"/>
          <w:szCs w:val="20"/>
        </w:rPr>
        <w:t xml:space="preserve"> SA, Van </w:t>
      </w:r>
      <w:proofErr w:type="spellStart"/>
      <w:r w:rsidR="00206466" w:rsidRPr="000405BA">
        <w:rPr>
          <w:sz w:val="20"/>
          <w:szCs w:val="20"/>
        </w:rPr>
        <w:t>Rompay</w:t>
      </w:r>
      <w:proofErr w:type="spellEnd"/>
      <w:r w:rsidR="00206466" w:rsidRPr="000405BA">
        <w:rPr>
          <w:sz w:val="20"/>
          <w:szCs w:val="20"/>
        </w:rPr>
        <w:t xml:space="preserve"> KK, Rooney JF, Kearney B, </w:t>
      </w:r>
      <w:proofErr w:type="spellStart"/>
      <w:r w:rsidR="00206466" w:rsidRPr="000405BA">
        <w:rPr>
          <w:sz w:val="20"/>
          <w:szCs w:val="20"/>
        </w:rPr>
        <w:t>Mofenson</w:t>
      </w:r>
      <w:proofErr w:type="spellEnd"/>
      <w:r w:rsidR="00206466" w:rsidRPr="000405BA">
        <w:rPr>
          <w:sz w:val="20"/>
          <w:szCs w:val="20"/>
        </w:rPr>
        <w:t xml:space="preserve"> LM, Watts DH, Jean-Phili</w:t>
      </w:r>
      <w:r w:rsidR="00D62093" w:rsidRPr="000405BA">
        <w:rPr>
          <w:sz w:val="20"/>
          <w:szCs w:val="20"/>
        </w:rPr>
        <w:t>ppe P, Heckman B, Thorpe E</w:t>
      </w:r>
      <w:r w:rsidR="000405BA" w:rsidRPr="000405BA">
        <w:rPr>
          <w:sz w:val="20"/>
          <w:szCs w:val="20"/>
        </w:rPr>
        <w:t xml:space="preserve"> </w:t>
      </w:r>
      <w:r w:rsidR="00206466" w:rsidRPr="000405BA">
        <w:rPr>
          <w:sz w:val="20"/>
          <w:szCs w:val="20"/>
        </w:rPr>
        <w:t xml:space="preserve">Jr, Cotter A, </w:t>
      </w:r>
      <w:proofErr w:type="spellStart"/>
      <w:r w:rsidR="00206466" w:rsidRPr="000405BA">
        <w:rPr>
          <w:sz w:val="20"/>
          <w:szCs w:val="20"/>
        </w:rPr>
        <w:t>Purswani</w:t>
      </w:r>
      <w:proofErr w:type="spellEnd"/>
      <w:r w:rsidR="00206466" w:rsidRPr="000405BA">
        <w:rPr>
          <w:sz w:val="20"/>
          <w:szCs w:val="20"/>
        </w:rPr>
        <w:t xml:space="preserve"> M; </w:t>
      </w:r>
      <w:r w:rsidR="00206466" w:rsidRPr="000405BA">
        <w:rPr>
          <w:b/>
          <w:sz w:val="20"/>
          <w:szCs w:val="20"/>
        </w:rPr>
        <w:t xml:space="preserve">PACTG 394 Study </w:t>
      </w:r>
      <w:proofErr w:type="spellStart"/>
      <w:r w:rsidR="00206466" w:rsidRPr="000405BA">
        <w:rPr>
          <w:b/>
          <w:sz w:val="20"/>
          <w:szCs w:val="20"/>
        </w:rPr>
        <w:t>Team</w:t>
      </w:r>
      <w:r w:rsidR="00206466" w:rsidRPr="000405BA">
        <w:rPr>
          <w:sz w:val="20"/>
          <w:szCs w:val="20"/>
        </w:rPr>
        <w:t>.Pharmacokinetics</w:t>
      </w:r>
      <w:proofErr w:type="spellEnd"/>
      <w:r w:rsidR="00206466" w:rsidRPr="000405BA">
        <w:rPr>
          <w:sz w:val="20"/>
          <w:szCs w:val="20"/>
        </w:rPr>
        <w:t xml:space="preserve"> and </w:t>
      </w:r>
      <w:r w:rsidR="00D62093" w:rsidRPr="000405BA">
        <w:rPr>
          <w:sz w:val="20"/>
          <w:szCs w:val="20"/>
        </w:rPr>
        <w:t xml:space="preserve">safety of single-dose </w:t>
      </w:r>
      <w:proofErr w:type="spellStart"/>
      <w:r w:rsidR="00D62093" w:rsidRPr="000405BA">
        <w:rPr>
          <w:sz w:val="20"/>
          <w:szCs w:val="20"/>
        </w:rPr>
        <w:t>tenofovir</w:t>
      </w:r>
      <w:proofErr w:type="spellEnd"/>
      <w:r w:rsidR="000405BA" w:rsidRPr="000405BA">
        <w:rPr>
          <w:sz w:val="20"/>
          <w:szCs w:val="20"/>
        </w:rPr>
        <w:t xml:space="preserve"> </w:t>
      </w:r>
      <w:proofErr w:type="spellStart"/>
      <w:r w:rsidR="00206466" w:rsidRPr="000405BA">
        <w:rPr>
          <w:sz w:val="20"/>
          <w:szCs w:val="20"/>
        </w:rPr>
        <w:t>disoproxil</w:t>
      </w:r>
      <w:proofErr w:type="spellEnd"/>
      <w:r w:rsidR="00206466" w:rsidRPr="000405BA">
        <w:rPr>
          <w:sz w:val="20"/>
          <w:szCs w:val="20"/>
        </w:rPr>
        <w:t xml:space="preserve"> </w:t>
      </w:r>
      <w:proofErr w:type="spellStart"/>
      <w:r w:rsidR="00206466" w:rsidRPr="000405BA">
        <w:rPr>
          <w:sz w:val="20"/>
          <w:szCs w:val="20"/>
        </w:rPr>
        <w:t>fumarate</w:t>
      </w:r>
      <w:proofErr w:type="spellEnd"/>
      <w:r w:rsidR="00206466" w:rsidRPr="000405BA">
        <w:rPr>
          <w:sz w:val="20"/>
          <w:szCs w:val="20"/>
        </w:rPr>
        <w:t xml:space="preserve"> and </w:t>
      </w:r>
      <w:proofErr w:type="spellStart"/>
      <w:r w:rsidR="00206466" w:rsidRPr="000405BA">
        <w:rPr>
          <w:sz w:val="20"/>
          <w:szCs w:val="20"/>
        </w:rPr>
        <w:t>emtricitabine</w:t>
      </w:r>
      <w:proofErr w:type="spellEnd"/>
      <w:r w:rsidR="00206466" w:rsidRPr="000405BA">
        <w:rPr>
          <w:sz w:val="20"/>
          <w:szCs w:val="20"/>
        </w:rPr>
        <w:t xml:space="preserve"> in HIV-1-infected pregnant women and their </w:t>
      </w:r>
      <w:proofErr w:type="spellStart"/>
      <w:r w:rsidR="00206466" w:rsidRPr="000405BA">
        <w:rPr>
          <w:sz w:val="20"/>
          <w:szCs w:val="20"/>
        </w:rPr>
        <w:t>infants.</w:t>
      </w:r>
      <w:r w:rsidR="00D62093" w:rsidRPr="000405BA">
        <w:rPr>
          <w:rStyle w:val="jrnl"/>
          <w:sz w:val="20"/>
          <w:szCs w:val="20"/>
        </w:rPr>
        <w:t>Antimicrob</w:t>
      </w:r>
      <w:proofErr w:type="spellEnd"/>
      <w:r w:rsidR="000405BA">
        <w:rPr>
          <w:rStyle w:val="jrnl"/>
          <w:sz w:val="20"/>
          <w:szCs w:val="20"/>
        </w:rPr>
        <w:t xml:space="preserve"> </w:t>
      </w:r>
      <w:r w:rsidR="00206466" w:rsidRPr="000405BA">
        <w:rPr>
          <w:rStyle w:val="jrnl"/>
          <w:sz w:val="20"/>
          <w:szCs w:val="20"/>
        </w:rPr>
        <w:t xml:space="preserve">Agents </w:t>
      </w:r>
      <w:proofErr w:type="spellStart"/>
      <w:r w:rsidR="00206466" w:rsidRPr="000405BA">
        <w:rPr>
          <w:rStyle w:val="jrnl"/>
          <w:sz w:val="20"/>
          <w:szCs w:val="20"/>
        </w:rPr>
        <w:t>Chemother</w:t>
      </w:r>
      <w:proofErr w:type="spellEnd"/>
      <w:r w:rsidR="00206466" w:rsidRPr="000405BA">
        <w:rPr>
          <w:sz w:val="20"/>
          <w:szCs w:val="20"/>
        </w:rPr>
        <w:t>. 2011 Dec</w:t>
      </w:r>
      <w:proofErr w:type="gramStart"/>
      <w:r w:rsidR="00206466" w:rsidRPr="000405BA">
        <w:rPr>
          <w:sz w:val="20"/>
          <w:szCs w:val="20"/>
        </w:rPr>
        <w:t>;55</w:t>
      </w:r>
      <w:proofErr w:type="gramEnd"/>
      <w:r w:rsidR="00206466" w:rsidRPr="000405BA">
        <w:rPr>
          <w:sz w:val="20"/>
          <w:szCs w:val="20"/>
        </w:rPr>
        <w:t xml:space="preserve">(12):5914-22. </w:t>
      </w:r>
      <w:proofErr w:type="spellStart"/>
      <w:r w:rsidR="00206466" w:rsidRPr="000405BA">
        <w:rPr>
          <w:sz w:val="20"/>
          <w:szCs w:val="20"/>
        </w:rPr>
        <w:t>Epub</w:t>
      </w:r>
      <w:proofErr w:type="spellEnd"/>
      <w:r w:rsidR="00206466" w:rsidRPr="000405BA">
        <w:rPr>
          <w:sz w:val="20"/>
          <w:szCs w:val="20"/>
        </w:rPr>
        <w:t xml:space="preserve"> 2011 Sep 6.</w:t>
      </w:r>
    </w:p>
    <w:p w:rsidR="00491E4E" w:rsidRPr="00C748F5" w:rsidRDefault="00E42C51" w:rsidP="00320D9A">
      <w:pPr>
        <w:pStyle w:val="ui-ncbi-toggler-slave"/>
        <w:numPr>
          <w:ilvl w:val="0"/>
          <w:numId w:val="39"/>
        </w:numPr>
        <w:shd w:val="clear" w:color="auto" w:fill="FFFFFF"/>
        <w:spacing w:before="0" w:beforeAutospacing="0" w:after="0" w:afterAutospacing="0"/>
        <w:ind w:left="630" w:hanging="270"/>
        <w:jc w:val="both"/>
        <w:rPr>
          <w:sz w:val="20"/>
          <w:szCs w:val="20"/>
        </w:rPr>
      </w:pPr>
      <w:r>
        <w:rPr>
          <w:bCs/>
          <w:sz w:val="20"/>
          <w:szCs w:val="20"/>
        </w:rPr>
        <w:lastRenderedPageBreak/>
        <w:t>39</w:t>
      </w:r>
      <w:r w:rsidR="001A2B6D" w:rsidRPr="00C748F5">
        <w:rPr>
          <w:bCs/>
          <w:sz w:val="20"/>
          <w:szCs w:val="20"/>
        </w:rPr>
        <w:t>.</w:t>
      </w:r>
      <w:r w:rsidR="00D62093" w:rsidRPr="00C748F5">
        <w:rPr>
          <w:bCs/>
          <w:sz w:val="20"/>
          <w:szCs w:val="20"/>
        </w:rPr>
        <w:t xml:space="preserve">     </w:t>
      </w:r>
      <w:proofErr w:type="spellStart"/>
      <w:r w:rsidR="00491E4E" w:rsidRPr="00C748F5">
        <w:rPr>
          <w:sz w:val="20"/>
          <w:szCs w:val="20"/>
        </w:rPr>
        <w:t>Kapetanovic</w:t>
      </w:r>
      <w:proofErr w:type="spellEnd"/>
      <w:r w:rsidR="00491E4E" w:rsidRPr="00C748F5">
        <w:rPr>
          <w:sz w:val="20"/>
          <w:szCs w:val="20"/>
        </w:rPr>
        <w:t xml:space="preserve"> S, </w:t>
      </w:r>
      <w:proofErr w:type="spellStart"/>
      <w:r w:rsidR="00491E4E" w:rsidRPr="00C748F5">
        <w:rPr>
          <w:sz w:val="20"/>
          <w:szCs w:val="20"/>
        </w:rPr>
        <w:t>Wiegand</w:t>
      </w:r>
      <w:proofErr w:type="spellEnd"/>
      <w:r w:rsidR="00491E4E" w:rsidRPr="00C748F5">
        <w:rPr>
          <w:sz w:val="20"/>
          <w:szCs w:val="20"/>
        </w:rPr>
        <w:t xml:space="preserve"> RE, Dominguez K, Blumberg D, Bohannon B, Wheeling J, </w:t>
      </w:r>
      <w:proofErr w:type="spellStart"/>
      <w:r w:rsidR="00491E4E" w:rsidRPr="00C748F5">
        <w:rPr>
          <w:sz w:val="20"/>
          <w:szCs w:val="20"/>
        </w:rPr>
        <w:t>Rutstein</w:t>
      </w:r>
      <w:proofErr w:type="spellEnd"/>
      <w:r w:rsidR="00491E4E" w:rsidRPr="00C748F5">
        <w:rPr>
          <w:sz w:val="20"/>
          <w:szCs w:val="20"/>
        </w:rPr>
        <w:t xml:space="preserve"> R;</w:t>
      </w:r>
      <w:r w:rsidR="000B795C" w:rsidRPr="00C748F5">
        <w:rPr>
          <w:sz w:val="20"/>
          <w:szCs w:val="20"/>
        </w:rPr>
        <w:t xml:space="preserve"> </w:t>
      </w:r>
      <w:r w:rsidR="00491E4E" w:rsidRPr="00C748F5">
        <w:rPr>
          <w:sz w:val="20"/>
          <w:szCs w:val="20"/>
        </w:rPr>
        <w:t>LEGACY</w:t>
      </w:r>
      <w:r w:rsidR="00C748F5" w:rsidRPr="00C748F5">
        <w:rPr>
          <w:sz w:val="20"/>
          <w:szCs w:val="20"/>
        </w:rPr>
        <w:t xml:space="preserve"> </w:t>
      </w:r>
      <w:r w:rsidR="00491E4E" w:rsidRPr="00C748F5">
        <w:rPr>
          <w:sz w:val="20"/>
          <w:szCs w:val="20"/>
        </w:rPr>
        <w:t>Consortium.</w:t>
      </w:r>
      <w:r w:rsidR="00491E4E" w:rsidRPr="00C748F5">
        <w:rPr>
          <w:rFonts w:ascii="Arial" w:hAnsi="Arial" w:cs="Arial"/>
          <w:sz w:val="20"/>
          <w:szCs w:val="20"/>
        </w:rPr>
        <w:t xml:space="preserve"> </w:t>
      </w:r>
      <w:hyperlink r:id="rId39" w:history="1">
        <w:proofErr w:type="spellStart"/>
        <w:r w:rsidR="00491E4E" w:rsidRPr="00C748F5">
          <w:rPr>
            <w:rStyle w:val="Hyperlink"/>
            <w:color w:val="auto"/>
            <w:sz w:val="20"/>
            <w:szCs w:val="20"/>
            <w:u w:val="none"/>
          </w:rPr>
          <w:t>Handelsman</w:t>
        </w:r>
        <w:proofErr w:type="spellEnd"/>
        <w:r w:rsidR="00491E4E" w:rsidRPr="00C748F5">
          <w:rPr>
            <w:rStyle w:val="Hyperlink"/>
            <w:color w:val="auto"/>
            <w:sz w:val="20"/>
            <w:szCs w:val="20"/>
            <w:u w:val="none"/>
          </w:rPr>
          <w:t xml:space="preserve"> E</w:t>
        </w:r>
      </w:hyperlink>
      <w:r w:rsidR="00491E4E" w:rsidRPr="00C748F5">
        <w:rPr>
          <w:sz w:val="20"/>
          <w:szCs w:val="20"/>
        </w:rPr>
        <w:t xml:space="preserve">, </w:t>
      </w:r>
      <w:hyperlink r:id="rId40" w:history="1">
        <w:r w:rsidR="00491E4E" w:rsidRPr="00C748F5">
          <w:rPr>
            <w:rStyle w:val="Hyperlink"/>
            <w:color w:val="auto"/>
            <w:sz w:val="20"/>
            <w:szCs w:val="20"/>
            <w:u w:val="none"/>
          </w:rPr>
          <w:t>Mendez H</w:t>
        </w:r>
      </w:hyperlink>
      <w:r w:rsidR="00491E4E" w:rsidRPr="00C748F5">
        <w:rPr>
          <w:sz w:val="20"/>
          <w:szCs w:val="20"/>
        </w:rPr>
        <w:t xml:space="preserve">, </w:t>
      </w:r>
      <w:hyperlink r:id="rId41" w:history="1">
        <w:r w:rsidR="00491E4E" w:rsidRPr="00C748F5">
          <w:rPr>
            <w:rStyle w:val="Hyperlink"/>
            <w:color w:val="auto"/>
            <w:sz w:val="20"/>
            <w:szCs w:val="20"/>
            <w:u w:val="none"/>
          </w:rPr>
          <w:t>Birnbaum J</w:t>
        </w:r>
      </w:hyperlink>
      <w:r w:rsidR="00491E4E" w:rsidRPr="00C748F5">
        <w:rPr>
          <w:sz w:val="20"/>
          <w:szCs w:val="20"/>
        </w:rPr>
        <w:t xml:space="preserve">, </w:t>
      </w:r>
      <w:hyperlink r:id="rId42" w:history="1">
        <w:r w:rsidR="00491E4E" w:rsidRPr="00C748F5">
          <w:rPr>
            <w:rStyle w:val="Hyperlink"/>
            <w:color w:val="auto"/>
            <w:sz w:val="20"/>
            <w:szCs w:val="20"/>
            <w:u w:val="none"/>
          </w:rPr>
          <w:t>Eastwood B</w:t>
        </w:r>
      </w:hyperlink>
      <w:r w:rsidR="00491E4E" w:rsidRPr="00C748F5">
        <w:rPr>
          <w:sz w:val="20"/>
          <w:szCs w:val="20"/>
        </w:rPr>
        <w:t>,</w:t>
      </w:r>
      <w:r w:rsidR="000B795C" w:rsidRPr="00C748F5">
        <w:rPr>
          <w:sz w:val="20"/>
          <w:szCs w:val="20"/>
        </w:rPr>
        <w:t xml:space="preserve"> </w:t>
      </w:r>
      <w:hyperlink r:id="rId43" w:history="1">
        <w:r w:rsidR="00491E4E" w:rsidRPr="00C748F5">
          <w:rPr>
            <w:rStyle w:val="Hyperlink"/>
            <w:b/>
            <w:color w:val="auto"/>
            <w:sz w:val="20"/>
            <w:szCs w:val="20"/>
            <w:u w:val="none"/>
          </w:rPr>
          <w:t>Dieudonne A</w:t>
        </w:r>
      </w:hyperlink>
      <w:r w:rsidR="00491E4E" w:rsidRPr="00C748F5">
        <w:rPr>
          <w:sz w:val="20"/>
          <w:szCs w:val="20"/>
        </w:rPr>
        <w:t>. Associations of medically documented psychiatric diagnoses and risky</w:t>
      </w:r>
      <w:r w:rsidR="000B795C" w:rsidRPr="00C748F5">
        <w:rPr>
          <w:sz w:val="20"/>
          <w:szCs w:val="20"/>
        </w:rPr>
        <w:t xml:space="preserve"> </w:t>
      </w:r>
      <w:r w:rsidR="00491E4E" w:rsidRPr="00C748F5">
        <w:rPr>
          <w:sz w:val="20"/>
          <w:szCs w:val="20"/>
        </w:rPr>
        <w:t>health behaviors in highly active antiretroviral therapy-</w:t>
      </w:r>
      <w:r w:rsidR="000B795C" w:rsidRPr="00C748F5">
        <w:rPr>
          <w:sz w:val="20"/>
          <w:szCs w:val="20"/>
        </w:rPr>
        <w:t xml:space="preserve">   </w:t>
      </w:r>
      <w:r w:rsidR="00491E4E" w:rsidRPr="00C748F5">
        <w:rPr>
          <w:sz w:val="20"/>
          <w:szCs w:val="20"/>
        </w:rPr>
        <w:t xml:space="preserve">experienced </w:t>
      </w:r>
      <w:proofErr w:type="spellStart"/>
      <w:r w:rsidR="00491E4E" w:rsidRPr="00C748F5">
        <w:rPr>
          <w:sz w:val="20"/>
          <w:szCs w:val="20"/>
        </w:rPr>
        <w:t>perinatally</w:t>
      </w:r>
      <w:proofErr w:type="spellEnd"/>
      <w:r w:rsidR="00491E4E" w:rsidRPr="00C748F5">
        <w:rPr>
          <w:sz w:val="20"/>
          <w:szCs w:val="20"/>
        </w:rPr>
        <w:t xml:space="preserve"> HIV-infected youth.  </w:t>
      </w:r>
      <w:r w:rsidR="00491E4E" w:rsidRPr="00C748F5">
        <w:rPr>
          <w:i/>
          <w:sz w:val="20"/>
          <w:szCs w:val="20"/>
        </w:rPr>
        <w:t>AIDS Patient Care STD</w:t>
      </w:r>
      <w:r w:rsidR="00317EC6" w:rsidRPr="00C748F5">
        <w:rPr>
          <w:i/>
          <w:sz w:val="20"/>
          <w:szCs w:val="20"/>
        </w:rPr>
        <w:t xml:space="preserve">S </w:t>
      </w:r>
      <w:r w:rsidR="00317EC6" w:rsidRPr="00C748F5">
        <w:rPr>
          <w:sz w:val="20"/>
          <w:szCs w:val="20"/>
        </w:rPr>
        <w:t>2011 Aug</w:t>
      </w:r>
      <w:proofErr w:type="gramStart"/>
      <w:r w:rsidR="00317EC6" w:rsidRPr="00C748F5">
        <w:rPr>
          <w:sz w:val="20"/>
          <w:szCs w:val="20"/>
        </w:rPr>
        <w:t>;5</w:t>
      </w:r>
      <w:proofErr w:type="gramEnd"/>
      <w:r w:rsidR="00317EC6" w:rsidRPr="00C748F5">
        <w:rPr>
          <w:sz w:val="20"/>
          <w:szCs w:val="20"/>
        </w:rPr>
        <w:t>(8):493-501.</w:t>
      </w:r>
    </w:p>
    <w:p w:rsidR="000B795C" w:rsidRPr="006C1F5F" w:rsidRDefault="000B795C" w:rsidP="000B795C">
      <w:pPr>
        <w:pStyle w:val="ui-ncbi-toggler-slave"/>
        <w:shd w:val="clear" w:color="auto" w:fill="FFFFFF"/>
        <w:spacing w:before="0" w:beforeAutospacing="0" w:after="0" w:afterAutospacing="0"/>
        <w:jc w:val="both"/>
        <w:rPr>
          <w:sz w:val="20"/>
          <w:szCs w:val="20"/>
        </w:rPr>
      </w:pPr>
    </w:p>
    <w:p w:rsidR="00F34A9F" w:rsidRPr="006C1F5F" w:rsidRDefault="00E42C51" w:rsidP="00320D9A">
      <w:pPr>
        <w:pStyle w:val="title1"/>
        <w:numPr>
          <w:ilvl w:val="0"/>
          <w:numId w:val="39"/>
        </w:numPr>
        <w:shd w:val="clear" w:color="auto" w:fill="FFFFFF"/>
        <w:ind w:left="630" w:hanging="270"/>
        <w:jc w:val="both"/>
        <w:rPr>
          <w:sz w:val="20"/>
          <w:szCs w:val="20"/>
        </w:rPr>
      </w:pPr>
      <w:r>
        <w:rPr>
          <w:bCs/>
          <w:sz w:val="20"/>
          <w:szCs w:val="20"/>
        </w:rPr>
        <w:t>40</w:t>
      </w:r>
      <w:r w:rsidR="001A2B6D" w:rsidRPr="006C1F5F">
        <w:rPr>
          <w:bCs/>
          <w:sz w:val="20"/>
          <w:szCs w:val="20"/>
        </w:rPr>
        <w:t>.</w:t>
      </w:r>
      <w:r w:rsidR="000B795C">
        <w:rPr>
          <w:bCs/>
          <w:sz w:val="20"/>
          <w:szCs w:val="20"/>
        </w:rPr>
        <w:t xml:space="preserve">  </w:t>
      </w:r>
      <w:r w:rsidR="00BB56A6">
        <w:rPr>
          <w:bCs/>
          <w:sz w:val="20"/>
          <w:szCs w:val="20"/>
        </w:rPr>
        <w:t xml:space="preserve">  </w:t>
      </w:r>
      <w:r w:rsidR="00F34A9F" w:rsidRPr="006C1F5F">
        <w:rPr>
          <w:sz w:val="20"/>
          <w:szCs w:val="20"/>
        </w:rPr>
        <w:t xml:space="preserve">Van Dyke RB, Patel K, </w:t>
      </w:r>
      <w:proofErr w:type="spellStart"/>
      <w:r w:rsidR="00F34A9F" w:rsidRPr="006C1F5F">
        <w:rPr>
          <w:sz w:val="20"/>
          <w:szCs w:val="20"/>
        </w:rPr>
        <w:t>Siberry</w:t>
      </w:r>
      <w:proofErr w:type="spellEnd"/>
      <w:r w:rsidR="00F34A9F" w:rsidRPr="006C1F5F">
        <w:rPr>
          <w:sz w:val="20"/>
          <w:szCs w:val="20"/>
        </w:rPr>
        <w:t xml:space="preserve"> GK, Burchett SK, Spector SA, </w:t>
      </w:r>
      <w:proofErr w:type="spellStart"/>
      <w:r w:rsidR="00F34A9F" w:rsidRPr="006C1F5F">
        <w:rPr>
          <w:sz w:val="20"/>
          <w:szCs w:val="20"/>
        </w:rPr>
        <w:t>Chernoff</w:t>
      </w:r>
      <w:proofErr w:type="spellEnd"/>
      <w:r w:rsidR="00F34A9F" w:rsidRPr="006C1F5F">
        <w:rPr>
          <w:sz w:val="20"/>
          <w:szCs w:val="20"/>
        </w:rPr>
        <w:t xml:space="preserve"> MC, Read JS, </w:t>
      </w:r>
      <w:proofErr w:type="spellStart"/>
      <w:r w:rsidR="00F34A9F" w:rsidRPr="006C1F5F">
        <w:rPr>
          <w:sz w:val="20"/>
          <w:szCs w:val="20"/>
        </w:rPr>
        <w:t>Mofenson</w:t>
      </w:r>
      <w:proofErr w:type="spellEnd"/>
      <w:r w:rsidR="00F34A9F" w:rsidRPr="006C1F5F">
        <w:rPr>
          <w:sz w:val="20"/>
          <w:szCs w:val="20"/>
        </w:rPr>
        <w:t xml:space="preserve"> LM, </w:t>
      </w:r>
      <w:proofErr w:type="spellStart"/>
      <w:r w:rsidR="00F34A9F" w:rsidRPr="006C1F5F">
        <w:rPr>
          <w:sz w:val="20"/>
          <w:szCs w:val="20"/>
        </w:rPr>
        <w:t>Seage</w:t>
      </w:r>
      <w:proofErr w:type="spellEnd"/>
      <w:r w:rsidR="00F34A9F" w:rsidRPr="006C1F5F">
        <w:rPr>
          <w:sz w:val="20"/>
          <w:szCs w:val="20"/>
        </w:rPr>
        <w:t xml:space="preserve"> GR 3rd; </w:t>
      </w:r>
      <w:r w:rsidR="00F34A9F" w:rsidRPr="006C1F5F">
        <w:rPr>
          <w:b/>
          <w:sz w:val="20"/>
          <w:szCs w:val="20"/>
        </w:rPr>
        <w:t>Pediatric HIV/AIDS Cohort Study</w:t>
      </w:r>
      <w:r w:rsidR="00F34A9F" w:rsidRPr="006C1F5F">
        <w:rPr>
          <w:sz w:val="20"/>
          <w:szCs w:val="20"/>
        </w:rPr>
        <w:t>.</w:t>
      </w:r>
      <w:r w:rsidR="00F34A9F" w:rsidRPr="006C1F5F">
        <w:rPr>
          <w:rFonts w:ascii="Arial" w:hAnsi="Arial" w:cs="Arial"/>
          <w:sz w:val="20"/>
          <w:szCs w:val="20"/>
        </w:rPr>
        <w:t xml:space="preserve"> </w:t>
      </w:r>
      <w:hyperlink r:id="rId44" w:history="1">
        <w:r w:rsidR="00F34A9F" w:rsidRPr="006C1F5F">
          <w:rPr>
            <w:sz w:val="20"/>
            <w:szCs w:val="20"/>
          </w:rPr>
          <w:t xml:space="preserve">Antiretroviral treatment of US children with </w:t>
        </w:r>
        <w:proofErr w:type="spellStart"/>
        <w:r w:rsidR="00F34A9F" w:rsidRPr="006C1F5F">
          <w:rPr>
            <w:sz w:val="20"/>
            <w:szCs w:val="20"/>
          </w:rPr>
          <w:t>perinatally</w:t>
        </w:r>
        <w:proofErr w:type="spellEnd"/>
        <w:r w:rsidR="00F34A9F" w:rsidRPr="006C1F5F">
          <w:rPr>
            <w:sz w:val="20"/>
            <w:szCs w:val="20"/>
          </w:rPr>
          <w:t xml:space="preserve"> acquired HIV infection: temporal changes in therapy </w:t>
        </w:r>
        <w:r w:rsidR="0036651D" w:rsidRPr="006C1F5F">
          <w:rPr>
            <w:sz w:val="20"/>
            <w:szCs w:val="20"/>
          </w:rPr>
          <w:t>b</w:t>
        </w:r>
        <w:r w:rsidR="00F34A9F" w:rsidRPr="006C1F5F">
          <w:rPr>
            <w:sz w:val="20"/>
            <w:szCs w:val="20"/>
          </w:rPr>
          <w:t xml:space="preserve">etween 1991 and 2009 and predictors of immunologic and </w:t>
        </w:r>
        <w:proofErr w:type="spellStart"/>
        <w:r w:rsidR="00F34A9F" w:rsidRPr="006C1F5F">
          <w:rPr>
            <w:sz w:val="20"/>
            <w:szCs w:val="20"/>
          </w:rPr>
          <w:t>virologic</w:t>
        </w:r>
        <w:proofErr w:type="spellEnd"/>
        <w:r w:rsidR="00F34A9F" w:rsidRPr="006C1F5F">
          <w:rPr>
            <w:sz w:val="20"/>
            <w:szCs w:val="20"/>
          </w:rPr>
          <w:t xml:space="preserve"> outcomes.</w:t>
        </w:r>
      </w:hyperlink>
      <w:r w:rsidR="0036651D" w:rsidRPr="006C1F5F">
        <w:rPr>
          <w:i/>
          <w:sz w:val="20"/>
          <w:szCs w:val="20"/>
        </w:rPr>
        <w:t xml:space="preserve">  J </w:t>
      </w:r>
      <w:proofErr w:type="spellStart"/>
      <w:r w:rsidR="0036651D" w:rsidRPr="006C1F5F">
        <w:rPr>
          <w:i/>
          <w:sz w:val="20"/>
          <w:szCs w:val="20"/>
        </w:rPr>
        <w:t>Acquir</w:t>
      </w:r>
      <w:proofErr w:type="spellEnd"/>
      <w:r w:rsidR="0036651D" w:rsidRPr="006C1F5F">
        <w:rPr>
          <w:i/>
          <w:sz w:val="20"/>
          <w:szCs w:val="20"/>
        </w:rPr>
        <w:t xml:space="preserve"> Immune </w:t>
      </w:r>
      <w:proofErr w:type="spellStart"/>
      <w:r w:rsidR="0036651D" w:rsidRPr="006C1F5F">
        <w:rPr>
          <w:i/>
          <w:sz w:val="20"/>
          <w:szCs w:val="20"/>
        </w:rPr>
        <w:t>Defic</w:t>
      </w:r>
      <w:proofErr w:type="spellEnd"/>
      <w:r w:rsidR="0036651D" w:rsidRPr="006C1F5F">
        <w:rPr>
          <w:i/>
          <w:sz w:val="20"/>
          <w:szCs w:val="20"/>
        </w:rPr>
        <w:t xml:space="preserve"> Syndr.</w:t>
      </w:r>
      <w:r w:rsidR="0036651D" w:rsidRPr="006C1F5F">
        <w:rPr>
          <w:sz w:val="20"/>
          <w:szCs w:val="20"/>
        </w:rPr>
        <w:t>2011 Jun 1;57(2):165-73</w:t>
      </w:r>
    </w:p>
    <w:p w:rsidR="00FE76B8" w:rsidRPr="006C1F5F" w:rsidRDefault="00FE76B8" w:rsidP="0024304D">
      <w:pPr>
        <w:ind w:left="720" w:hanging="300"/>
      </w:pPr>
    </w:p>
    <w:p w:rsidR="000E365B" w:rsidRPr="00C748F5" w:rsidRDefault="00E42C51" w:rsidP="00320D9A">
      <w:pPr>
        <w:pStyle w:val="ListParagraph"/>
        <w:numPr>
          <w:ilvl w:val="0"/>
          <w:numId w:val="39"/>
        </w:numPr>
        <w:tabs>
          <w:tab w:val="left" w:pos="270"/>
          <w:tab w:val="left" w:pos="360"/>
          <w:tab w:val="left" w:pos="450"/>
        </w:tabs>
        <w:ind w:left="630" w:hanging="270"/>
        <w:jc w:val="both"/>
        <w:rPr>
          <w:i/>
        </w:rPr>
      </w:pPr>
      <w:r>
        <w:t>41</w:t>
      </w:r>
      <w:r w:rsidR="001A2B6D" w:rsidRPr="006C1F5F">
        <w:t>.</w:t>
      </w:r>
      <w:r w:rsidR="00BB56A6">
        <w:t xml:space="preserve">   </w:t>
      </w:r>
      <w:r w:rsidR="000B795C">
        <w:t xml:space="preserve"> </w:t>
      </w:r>
      <w:proofErr w:type="spellStart"/>
      <w:r w:rsidR="004512EE" w:rsidRPr="006C1F5F">
        <w:t>Kapetanovic</w:t>
      </w:r>
      <w:proofErr w:type="spellEnd"/>
      <w:r w:rsidR="004512EE" w:rsidRPr="006C1F5F">
        <w:t xml:space="preserve"> S, Leister E, Nichols S, Miller T, </w:t>
      </w:r>
      <w:proofErr w:type="spellStart"/>
      <w:r w:rsidR="004512EE" w:rsidRPr="006C1F5F">
        <w:t>Tassiopoulos</w:t>
      </w:r>
      <w:proofErr w:type="spellEnd"/>
      <w:r w:rsidR="004512EE" w:rsidRPr="006C1F5F">
        <w:t xml:space="preserve"> K, </w:t>
      </w:r>
      <w:proofErr w:type="spellStart"/>
      <w:r w:rsidR="004512EE" w:rsidRPr="006C1F5F">
        <w:t>Hazra</w:t>
      </w:r>
      <w:proofErr w:type="spellEnd"/>
      <w:r w:rsidR="004512EE" w:rsidRPr="006C1F5F">
        <w:t xml:space="preserve"> R,</w:t>
      </w:r>
      <w:r w:rsidR="000B795C">
        <w:t xml:space="preserve"> </w:t>
      </w:r>
      <w:proofErr w:type="spellStart"/>
      <w:r w:rsidR="000B795C">
        <w:t>Gelbard</w:t>
      </w:r>
      <w:proofErr w:type="spellEnd"/>
      <w:r w:rsidR="000B795C">
        <w:t xml:space="preserve"> HA, </w:t>
      </w:r>
      <w:proofErr w:type="spellStart"/>
      <w:r w:rsidR="000B795C">
        <w:t>Malee</w:t>
      </w:r>
      <w:proofErr w:type="spellEnd"/>
      <w:r w:rsidR="000B795C">
        <w:t xml:space="preserve"> KM, </w:t>
      </w:r>
      <w:proofErr w:type="spellStart"/>
      <w:r w:rsidR="000B795C">
        <w:t>Kammerer</w:t>
      </w:r>
      <w:proofErr w:type="spellEnd"/>
      <w:r w:rsidR="000B795C">
        <w:t xml:space="preserve"> </w:t>
      </w:r>
      <w:r w:rsidR="004512EE" w:rsidRPr="006C1F5F">
        <w:t xml:space="preserve">B, Mendez AJ, Williams PL, </w:t>
      </w:r>
      <w:r w:rsidR="004512EE" w:rsidRPr="00C748F5">
        <w:rPr>
          <w:b/>
        </w:rPr>
        <w:t xml:space="preserve">Dieudonne A, </w:t>
      </w:r>
      <w:r w:rsidR="004512EE" w:rsidRPr="006C1F5F">
        <w:t xml:space="preserve">Bettica L, Adubato, </w:t>
      </w:r>
      <w:proofErr w:type="gramStart"/>
      <w:r w:rsidR="004512EE" w:rsidRPr="006C1F5F">
        <w:t>S</w:t>
      </w:r>
      <w:proofErr w:type="gramEnd"/>
      <w:r w:rsidR="004512EE" w:rsidRPr="006C1F5F">
        <w:t>: Pediatric HIV/AIDS Cohort Study Team</w:t>
      </w:r>
      <w:r w:rsidR="000B795C">
        <w:t xml:space="preserve">, </w:t>
      </w:r>
      <w:r w:rsidR="003F25C6" w:rsidRPr="006C1F5F">
        <w:t>Relationships between markers of vascular dysfunction and neurodevelopmen</w:t>
      </w:r>
      <w:r w:rsidR="000B795C">
        <w:t xml:space="preserve">tal outcomes in </w:t>
      </w:r>
      <w:proofErr w:type="spellStart"/>
      <w:r w:rsidR="000B795C">
        <w:t>perinatally</w:t>
      </w:r>
      <w:proofErr w:type="spellEnd"/>
      <w:r w:rsidR="000B795C">
        <w:t xml:space="preserve"> HIV </w:t>
      </w:r>
      <w:r w:rsidR="003F25C6" w:rsidRPr="006C1F5F">
        <w:t xml:space="preserve">infected youth.  </w:t>
      </w:r>
      <w:r w:rsidR="003F25C6" w:rsidRPr="00C748F5">
        <w:rPr>
          <w:i/>
        </w:rPr>
        <w:t xml:space="preserve">AIDS 2010 </w:t>
      </w:r>
      <w:r w:rsidR="003F25C6" w:rsidRPr="006C1F5F">
        <w:t>June 19</w:t>
      </w:r>
      <w:proofErr w:type="gramStart"/>
      <w:r w:rsidR="003F25C6" w:rsidRPr="006C1F5F">
        <w:t>;24910</w:t>
      </w:r>
      <w:proofErr w:type="gramEnd"/>
      <w:r w:rsidR="003F25C6" w:rsidRPr="006C1F5F">
        <w:t>): 1481-9</w:t>
      </w:r>
      <w:r w:rsidR="003F25C6" w:rsidRPr="00C748F5">
        <w:rPr>
          <w:i/>
        </w:rPr>
        <w:t>.</w:t>
      </w:r>
    </w:p>
    <w:p w:rsidR="008A228F" w:rsidRPr="006C1F5F" w:rsidRDefault="008A228F" w:rsidP="0024304D">
      <w:pPr>
        <w:ind w:left="720" w:hanging="300"/>
        <w:rPr>
          <w:i/>
        </w:rPr>
      </w:pPr>
    </w:p>
    <w:p w:rsidR="003F25C6" w:rsidRPr="006C1F5F" w:rsidRDefault="00E42C51" w:rsidP="00FF1200">
      <w:pPr>
        <w:pStyle w:val="ListParagraph"/>
        <w:numPr>
          <w:ilvl w:val="0"/>
          <w:numId w:val="39"/>
        </w:numPr>
        <w:tabs>
          <w:tab w:val="left" w:pos="450"/>
        </w:tabs>
        <w:ind w:left="630" w:hanging="270"/>
        <w:jc w:val="both"/>
      </w:pPr>
      <w:r>
        <w:t>42</w:t>
      </w:r>
      <w:r w:rsidR="003F25C6" w:rsidRPr="006C1F5F">
        <w:t>.</w:t>
      </w:r>
      <w:r w:rsidR="00636B62">
        <w:t xml:space="preserve">   </w:t>
      </w:r>
      <w:r w:rsidR="000B795C">
        <w:t xml:space="preserve"> </w:t>
      </w:r>
      <w:proofErr w:type="spellStart"/>
      <w:r w:rsidR="003F25C6" w:rsidRPr="006C1F5F">
        <w:t>Siberry</w:t>
      </w:r>
      <w:proofErr w:type="spellEnd"/>
      <w:r w:rsidR="003F25C6" w:rsidRPr="006C1F5F">
        <w:t xml:space="preserve"> GK, Williams PL, Lujan-</w:t>
      </w:r>
      <w:proofErr w:type="spellStart"/>
      <w:r w:rsidR="003F25C6" w:rsidRPr="006C1F5F">
        <w:t>Zibermann</w:t>
      </w:r>
      <w:proofErr w:type="spellEnd"/>
      <w:r w:rsidR="003F25C6" w:rsidRPr="006C1F5F">
        <w:t xml:space="preserve"> J, </w:t>
      </w:r>
      <w:proofErr w:type="spellStart"/>
      <w:r w:rsidR="003F25C6" w:rsidRPr="006C1F5F">
        <w:t>Warshaw</w:t>
      </w:r>
      <w:proofErr w:type="spellEnd"/>
      <w:r w:rsidR="003F25C6" w:rsidRPr="006C1F5F">
        <w:t xml:space="preserve"> MG, Spector SA</w:t>
      </w:r>
      <w:r w:rsidR="000B795C">
        <w:t xml:space="preserve">, Decker MD, Heckman BE, </w:t>
      </w:r>
      <w:proofErr w:type="spellStart"/>
      <w:r w:rsidR="000B795C">
        <w:t>Demske</w:t>
      </w:r>
      <w:proofErr w:type="spellEnd"/>
      <w:r w:rsidR="000B795C">
        <w:t xml:space="preserve"> </w:t>
      </w:r>
      <w:r w:rsidR="003F25C6" w:rsidRPr="006C1F5F">
        <w:t xml:space="preserve">EF, Read JS, jean-Philippe P, </w:t>
      </w:r>
      <w:proofErr w:type="spellStart"/>
      <w:r w:rsidR="003F25C6" w:rsidRPr="006C1F5F">
        <w:t>Kabat</w:t>
      </w:r>
      <w:proofErr w:type="spellEnd"/>
      <w:r w:rsidR="003F25C6" w:rsidRPr="006C1F5F">
        <w:t xml:space="preserve"> W, </w:t>
      </w:r>
      <w:proofErr w:type="spellStart"/>
      <w:r w:rsidR="003F25C6" w:rsidRPr="006C1F5F">
        <w:t>Nachman</w:t>
      </w:r>
      <w:proofErr w:type="spellEnd"/>
      <w:r w:rsidR="003F25C6" w:rsidRPr="006C1F5F">
        <w:t xml:space="preserve"> S, Oleske J, </w:t>
      </w:r>
      <w:proofErr w:type="spellStart"/>
      <w:r w:rsidR="003F25C6" w:rsidRPr="006C1F5F">
        <w:t>Bardequez</w:t>
      </w:r>
      <w:proofErr w:type="spellEnd"/>
      <w:r w:rsidR="003F25C6" w:rsidRPr="006C1F5F">
        <w:t xml:space="preserve"> A, </w:t>
      </w:r>
      <w:r w:rsidR="003F25C6" w:rsidRPr="00C748F5">
        <w:rPr>
          <w:b/>
        </w:rPr>
        <w:t xml:space="preserve">Dieudonne A, </w:t>
      </w:r>
      <w:r w:rsidR="000B795C">
        <w:t xml:space="preserve">Bettica L. Phase </w:t>
      </w:r>
      <w:r w:rsidR="003F25C6" w:rsidRPr="006C1F5F">
        <w:t xml:space="preserve">I/II, open-label trial of safety and immunogenicity of </w:t>
      </w:r>
      <w:r w:rsidR="00455F8D" w:rsidRPr="006C1F5F">
        <w:t>meningococcal</w:t>
      </w:r>
      <w:r w:rsidR="000B795C">
        <w:t xml:space="preserve"> (groups A, C, Y, and W-135)  </w:t>
      </w:r>
      <w:r w:rsidR="003F25C6" w:rsidRPr="006C1F5F">
        <w:t>polysaccharide diphtheria toxoid conjugate vaccine in human immunodeficiency virus-infected adolesce</w:t>
      </w:r>
      <w:r w:rsidR="000B795C">
        <w:t xml:space="preserve">nts.   </w:t>
      </w:r>
      <w:proofErr w:type="spellStart"/>
      <w:r w:rsidR="003F25C6" w:rsidRPr="00C748F5">
        <w:rPr>
          <w:i/>
        </w:rPr>
        <w:t>Pediatr</w:t>
      </w:r>
      <w:proofErr w:type="spellEnd"/>
      <w:r w:rsidR="003F25C6" w:rsidRPr="00C748F5">
        <w:rPr>
          <w:i/>
        </w:rPr>
        <w:t xml:space="preserve"> Infect. Dis. J. </w:t>
      </w:r>
      <w:r w:rsidR="003F25C6" w:rsidRPr="006C1F5F">
        <w:t>2010 May</w:t>
      </w:r>
      <w:proofErr w:type="gramStart"/>
      <w:r w:rsidR="003F25C6" w:rsidRPr="006C1F5F">
        <w:t>;29</w:t>
      </w:r>
      <w:proofErr w:type="gramEnd"/>
      <w:r w:rsidR="003F25C6" w:rsidRPr="006C1F5F">
        <w:t>(5):391-6.</w:t>
      </w:r>
    </w:p>
    <w:p w:rsidR="003F25C6" w:rsidRPr="006C1F5F" w:rsidRDefault="003F25C6" w:rsidP="0024304D">
      <w:pPr>
        <w:ind w:left="720" w:hanging="300"/>
      </w:pPr>
    </w:p>
    <w:p w:rsidR="00097D21" w:rsidRDefault="00FF1200" w:rsidP="00FF1200">
      <w:pPr>
        <w:pStyle w:val="ListParagraph"/>
        <w:numPr>
          <w:ilvl w:val="0"/>
          <w:numId w:val="39"/>
        </w:numPr>
        <w:tabs>
          <w:tab w:val="left" w:pos="180"/>
          <w:tab w:val="left" w:pos="270"/>
          <w:tab w:val="left" w:pos="540"/>
        </w:tabs>
        <w:ind w:left="630" w:hanging="270"/>
        <w:jc w:val="both"/>
      </w:pPr>
      <w:r>
        <w:t xml:space="preserve">  </w:t>
      </w:r>
      <w:r w:rsidR="00E42C51">
        <w:t>43</w:t>
      </w:r>
      <w:r w:rsidR="00796DE5" w:rsidRPr="006C1F5F">
        <w:t>.</w:t>
      </w:r>
      <w:r w:rsidR="00636B62">
        <w:t xml:space="preserve"> </w:t>
      </w:r>
      <w:r w:rsidR="000B795C">
        <w:t xml:space="preserve"> </w:t>
      </w:r>
      <w:r w:rsidR="003F25C6" w:rsidRPr="006C1F5F">
        <w:t xml:space="preserve">Weinberg A, Huang S, Fenton T, Patterson-Bartlett J, </w:t>
      </w:r>
      <w:proofErr w:type="spellStart"/>
      <w:r w:rsidR="003F25C6" w:rsidRPr="006C1F5F">
        <w:t>Gona</w:t>
      </w:r>
      <w:proofErr w:type="spellEnd"/>
      <w:r w:rsidR="003F25C6" w:rsidRPr="006C1F5F">
        <w:t xml:space="preserve"> P, </w:t>
      </w:r>
      <w:r w:rsidR="000B795C">
        <w:t xml:space="preserve">Read JS, </w:t>
      </w:r>
      <w:proofErr w:type="spellStart"/>
      <w:r w:rsidR="000B795C">
        <w:t>Dankner</w:t>
      </w:r>
      <w:proofErr w:type="spellEnd"/>
      <w:r w:rsidR="000B795C">
        <w:t xml:space="preserve"> WM, </w:t>
      </w:r>
      <w:proofErr w:type="spellStart"/>
      <w:r w:rsidR="000B795C">
        <w:t>Nachman</w:t>
      </w:r>
      <w:proofErr w:type="spellEnd"/>
      <w:r w:rsidR="000B795C">
        <w:t xml:space="preserve"> S;  </w:t>
      </w:r>
      <w:r w:rsidR="003F25C6" w:rsidRPr="009D7BB9">
        <w:rPr>
          <w:b/>
        </w:rPr>
        <w:t>IMPAACT P1008 Team.</w:t>
      </w:r>
      <w:r w:rsidR="003F25C6" w:rsidRPr="006C1F5F">
        <w:t xml:space="preserve"> (2009) </w:t>
      </w:r>
      <w:proofErr w:type="spellStart"/>
      <w:r w:rsidR="003F25C6" w:rsidRPr="006C1F5F">
        <w:t>Virologic</w:t>
      </w:r>
      <w:proofErr w:type="spellEnd"/>
      <w:r w:rsidR="003F25C6" w:rsidRPr="006C1F5F">
        <w:t xml:space="preserve"> and immunologic correlates</w:t>
      </w:r>
      <w:r w:rsidR="000B795C">
        <w:t xml:space="preserve"> with the magnitude of antibody</w:t>
      </w:r>
      <w:r w:rsidR="000B795C" w:rsidRPr="009D7BB9">
        <w:rPr>
          <w:b/>
        </w:rPr>
        <w:t xml:space="preserve"> </w:t>
      </w:r>
      <w:r w:rsidR="003F25C6" w:rsidRPr="006C1F5F">
        <w:t>responses to the responses to the hepatitis A vaccin</w:t>
      </w:r>
      <w:r w:rsidR="00BD634E" w:rsidRPr="006C1F5F">
        <w:t>e in H</w:t>
      </w:r>
      <w:r w:rsidR="003F25C6" w:rsidRPr="006C1F5F">
        <w:t xml:space="preserve">IV infected children </w:t>
      </w:r>
      <w:r w:rsidR="000B795C">
        <w:t xml:space="preserve">on highly active antiretroviral </w:t>
      </w:r>
      <w:r w:rsidR="003F25C6" w:rsidRPr="006C1F5F">
        <w:t xml:space="preserve">treatment.  </w:t>
      </w:r>
      <w:r w:rsidR="003F25C6" w:rsidRPr="009D7BB9">
        <w:rPr>
          <w:i/>
        </w:rPr>
        <w:t xml:space="preserve">J Acquire Immune </w:t>
      </w:r>
      <w:proofErr w:type="spellStart"/>
      <w:r w:rsidR="003F25C6" w:rsidRPr="009D7BB9">
        <w:rPr>
          <w:i/>
        </w:rPr>
        <w:t>Defic</w:t>
      </w:r>
      <w:proofErr w:type="spellEnd"/>
      <w:r w:rsidR="003F25C6" w:rsidRPr="009D7BB9">
        <w:rPr>
          <w:i/>
        </w:rPr>
        <w:t xml:space="preserve"> </w:t>
      </w:r>
      <w:proofErr w:type="spellStart"/>
      <w:r w:rsidR="003F25C6" w:rsidRPr="009D7BB9">
        <w:rPr>
          <w:i/>
        </w:rPr>
        <w:t>Syndr</w:t>
      </w:r>
      <w:proofErr w:type="spellEnd"/>
      <w:r w:rsidR="003F25C6" w:rsidRPr="009D7BB9">
        <w:rPr>
          <w:i/>
        </w:rPr>
        <w:t xml:space="preserve">. </w:t>
      </w:r>
      <w:r w:rsidR="003F25C6" w:rsidRPr="006C1F5F">
        <w:t>2009 Sept 1</w:t>
      </w:r>
      <w:proofErr w:type="gramStart"/>
      <w:r w:rsidR="003F25C6" w:rsidRPr="006C1F5F">
        <w:t>;52</w:t>
      </w:r>
      <w:proofErr w:type="gramEnd"/>
      <w:r w:rsidR="003F25C6" w:rsidRPr="006C1F5F">
        <w:t>(1):17-24.</w:t>
      </w:r>
    </w:p>
    <w:p w:rsidR="00097D21" w:rsidRDefault="00097D21" w:rsidP="00097D21">
      <w:pPr>
        <w:pStyle w:val="ListParagraph"/>
        <w:tabs>
          <w:tab w:val="left" w:pos="180"/>
          <w:tab w:val="left" w:pos="270"/>
          <w:tab w:val="left" w:pos="540"/>
        </w:tabs>
        <w:jc w:val="both"/>
      </w:pPr>
    </w:p>
    <w:p w:rsidR="00BE6BBD" w:rsidRPr="00BE6BBD" w:rsidRDefault="00E42C51" w:rsidP="00FF1200">
      <w:pPr>
        <w:pStyle w:val="ListParagraph"/>
        <w:numPr>
          <w:ilvl w:val="0"/>
          <w:numId w:val="39"/>
        </w:numPr>
        <w:tabs>
          <w:tab w:val="left" w:pos="180"/>
          <w:tab w:val="left" w:pos="270"/>
          <w:tab w:val="left" w:pos="540"/>
        </w:tabs>
        <w:ind w:left="180" w:firstLine="270"/>
        <w:jc w:val="both"/>
      </w:pPr>
      <w:r>
        <w:t>44</w:t>
      </w:r>
      <w:r w:rsidR="00796DE5" w:rsidRPr="006C1F5F">
        <w:t>.</w:t>
      </w:r>
      <w:r w:rsidR="000B795C">
        <w:t xml:space="preserve"> </w:t>
      </w:r>
      <w:r w:rsidR="00636B62">
        <w:t xml:space="preserve"> </w:t>
      </w:r>
      <w:r w:rsidR="003F25C6" w:rsidRPr="006C1F5F">
        <w:t xml:space="preserve">Patel K, Ming X, Williams Pl, Robertson KR, Oleske JM, </w:t>
      </w:r>
      <w:proofErr w:type="spellStart"/>
      <w:r w:rsidR="003F25C6" w:rsidRPr="006C1F5F">
        <w:t>Seage</w:t>
      </w:r>
      <w:proofErr w:type="spellEnd"/>
      <w:r w:rsidR="003F25C6" w:rsidRPr="006C1F5F">
        <w:t xml:space="preserve"> 3</w:t>
      </w:r>
      <w:r w:rsidR="003F25C6" w:rsidRPr="00097D21">
        <w:rPr>
          <w:vertAlign w:val="superscript"/>
        </w:rPr>
        <w:t>rd</w:t>
      </w:r>
      <w:r w:rsidR="003F25C6" w:rsidRPr="006C1F5F">
        <w:t xml:space="preserve"> , </w:t>
      </w:r>
      <w:r w:rsidR="003F25C6" w:rsidRPr="00097D21">
        <w:rPr>
          <w:b/>
        </w:rPr>
        <w:t xml:space="preserve">International </w:t>
      </w:r>
    </w:p>
    <w:p w:rsidR="00BE6BBD" w:rsidRDefault="00BE6BBD" w:rsidP="00BE6BBD">
      <w:pPr>
        <w:pStyle w:val="ListParagraph"/>
        <w:tabs>
          <w:tab w:val="left" w:pos="-180"/>
          <w:tab w:val="left" w:pos="0"/>
          <w:tab w:val="left" w:pos="90"/>
          <w:tab w:val="left" w:pos="180"/>
          <w:tab w:val="left" w:pos="270"/>
          <w:tab w:val="left" w:pos="360"/>
          <w:tab w:val="left" w:pos="630"/>
        </w:tabs>
        <w:ind w:left="90"/>
      </w:pPr>
      <w:r>
        <w:rPr>
          <w:b/>
        </w:rPr>
        <w:tab/>
      </w:r>
      <w:r>
        <w:rPr>
          <w:b/>
        </w:rPr>
        <w:tab/>
      </w:r>
      <w:r>
        <w:rPr>
          <w:b/>
        </w:rPr>
        <w:tab/>
      </w:r>
      <w:r>
        <w:rPr>
          <w:b/>
        </w:rPr>
        <w:tab/>
      </w:r>
      <w:r>
        <w:rPr>
          <w:b/>
        </w:rPr>
        <w:tab/>
      </w:r>
      <w:r w:rsidR="003F25C6" w:rsidRPr="00BE6BBD">
        <w:rPr>
          <w:b/>
        </w:rPr>
        <w:t>M</w:t>
      </w:r>
      <w:r w:rsidR="000B795C" w:rsidRPr="00BE6BBD">
        <w:rPr>
          <w:b/>
        </w:rPr>
        <w:t>aternal Pediatric</w:t>
      </w:r>
      <w:r w:rsidR="00C748F5" w:rsidRPr="00BE6BBD">
        <w:rPr>
          <w:b/>
        </w:rPr>
        <w:t xml:space="preserve"> </w:t>
      </w:r>
      <w:r w:rsidR="003F25C6" w:rsidRPr="00BE6BBD">
        <w:rPr>
          <w:b/>
        </w:rPr>
        <w:t xml:space="preserve">Adolescent AIDS clinical Trials 219/219C Study Team. </w:t>
      </w:r>
      <w:r w:rsidR="003F25C6" w:rsidRPr="006C1F5F">
        <w:t xml:space="preserve">Impact of </w:t>
      </w:r>
    </w:p>
    <w:p w:rsidR="00BE6BBD" w:rsidRDefault="00BE6BBD" w:rsidP="00BE6BBD">
      <w:pPr>
        <w:pStyle w:val="ListParagraph"/>
        <w:tabs>
          <w:tab w:val="left" w:pos="-180"/>
          <w:tab w:val="left" w:pos="0"/>
          <w:tab w:val="left" w:pos="90"/>
          <w:tab w:val="left" w:pos="180"/>
          <w:tab w:val="left" w:pos="270"/>
          <w:tab w:val="left" w:pos="360"/>
          <w:tab w:val="left" w:pos="630"/>
        </w:tabs>
        <w:ind w:left="90"/>
      </w:pPr>
      <w:r>
        <w:tab/>
      </w:r>
      <w:r>
        <w:tab/>
      </w:r>
      <w:r>
        <w:tab/>
      </w:r>
      <w:r>
        <w:tab/>
      </w:r>
      <w:r>
        <w:tab/>
      </w:r>
      <w:r w:rsidR="003F25C6" w:rsidRPr="006C1F5F">
        <w:t>HAART and CNS-penetrating</w:t>
      </w:r>
      <w:r w:rsidR="000B795C">
        <w:rPr>
          <w:b/>
        </w:rPr>
        <w:t xml:space="preserve"> </w:t>
      </w:r>
      <w:r w:rsidR="003F25C6" w:rsidRPr="006C1F5F">
        <w:t xml:space="preserve">antiretroviral regimens on HIV encephalopathy among </w:t>
      </w:r>
    </w:p>
    <w:p w:rsidR="00097D21" w:rsidRDefault="00BE6BBD" w:rsidP="00097D21">
      <w:pPr>
        <w:pStyle w:val="ListParagraph"/>
        <w:tabs>
          <w:tab w:val="left" w:pos="-180"/>
          <w:tab w:val="left" w:pos="0"/>
          <w:tab w:val="left" w:pos="90"/>
          <w:tab w:val="left" w:pos="180"/>
          <w:tab w:val="left" w:pos="270"/>
          <w:tab w:val="left" w:pos="360"/>
          <w:tab w:val="left" w:pos="630"/>
        </w:tabs>
        <w:ind w:left="90"/>
      </w:pPr>
      <w:r>
        <w:t xml:space="preserve">             </w:t>
      </w:r>
      <w:proofErr w:type="spellStart"/>
      <w:proofErr w:type="gramStart"/>
      <w:r w:rsidR="003F25C6" w:rsidRPr="006C1F5F">
        <w:t>perinatally</w:t>
      </w:r>
      <w:proofErr w:type="spellEnd"/>
      <w:proofErr w:type="gramEnd"/>
      <w:r w:rsidR="003F25C6" w:rsidRPr="006C1F5F">
        <w:t xml:space="preserve"> HIV-infected children and adolescents. </w:t>
      </w:r>
      <w:r w:rsidR="003F25C6" w:rsidRPr="006C1F5F">
        <w:rPr>
          <w:i/>
        </w:rPr>
        <w:t xml:space="preserve">AIDS 2009 </w:t>
      </w:r>
      <w:r w:rsidR="003F25C6" w:rsidRPr="006C1F5F">
        <w:t>Sept</w:t>
      </w:r>
      <w:r w:rsidR="00196738" w:rsidRPr="006C1F5F">
        <w:t>. 10</w:t>
      </w:r>
      <w:proofErr w:type="gramStart"/>
      <w:r w:rsidR="00196738" w:rsidRPr="006C1F5F">
        <w:t>;23</w:t>
      </w:r>
      <w:proofErr w:type="gramEnd"/>
      <w:r w:rsidR="00196738" w:rsidRPr="006C1F5F">
        <w:t>(14):1893-901.</w:t>
      </w:r>
    </w:p>
    <w:p w:rsidR="00097D21" w:rsidRDefault="00097D21" w:rsidP="00097D21">
      <w:pPr>
        <w:pStyle w:val="ListParagraph"/>
        <w:tabs>
          <w:tab w:val="left" w:pos="-180"/>
          <w:tab w:val="left" w:pos="0"/>
          <w:tab w:val="left" w:pos="90"/>
          <w:tab w:val="left" w:pos="180"/>
          <w:tab w:val="left" w:pos="270"/>
          <w:tab w:val="left" w:pos="360"/>
          <w:tab w:val="left" w:pos="630"/>
        </w:tabs>
        <w:ind w:left="90"/>
      </w:pPr>
    </w:p>
    <w:p w:rsidR="00FF1200" w:rsidRDefault="00FF1200" w:rsidP="00FF1200">
      <w:pPr>
        <w:pStyle w:val="ListParagraph"/>
        <w:numPr>
          <w:ilvl w:val="0"/>
          <w:numId w:val="40"/>
        </w:numPr>
        <w:tabs>
          <w:tab w:val="left" w:pos="-180"/>
          <w:tab w:val="left" w:pos="0"/>
          <w:tab w:val="left" w:pos="180"/>
          <w:tab w:val="left" w:pos="270"/>
          <w:tab w:val="left" w:pos="360"/>
          <w:tab w:val="left" w:pos="630"/>
        </w:tabs>
        <w:ind w:left="270" w:firstLine="180"/>
      </w:pPr>
      <w:r>
        <w:t xml:space="preserve">  </w:t>
      </w:r>
      <w:r w:rsidR="00E42C51">
        <w:t>45</w:t>
      </w:r>
      <w:r w:rsidR="00796DE5" w:rsidRPr="006C1F5F">
        <w:t>.</w:t>
      </w:r>
      <w:r w:rsidR="000B795C">
        <w:t xml:space="preserve"> </w:t>
      </w:r>
      <w:r w:rsidR="00C748F5">
        <w:tab/>
      </w:r>
      <w:proofErr w:type="spellStart"/>
      <w:r w:rsidR="00196738" w:rsidRPr="006C1F5F">
        <w:t>Nachman</w:t>
      </w:r>
      <w:proofErr w:type="spellEnd"/>
      <w:r w:rsidR="00196738" w:rsidRPr="006C1F5F">
        <w:t xml:space="preserve"> SA, </w:t>
      </w:r>
      <w:proofErr w:type="spellStart"/>
      <w:r w:rsidR="00196738" w:rsidRPr="006C1F5F">
        <w:t>Chernoff</w:t>
      </w:r>
      <w:proofErr w:type="spellEnd"/>
      <w:r w:rsidR="00196738" w:rsidRPr="006C1F5F">
        <w:t xml:space="preserve"> M, </w:t>
      </w:r>
      <w:proofErr w:type="spellStart"/>
      <w:r w:rsidR="00196738" w:rsidRPr="006C1F5F">
        <w:t>Gona</w:t>
      </w:r>
      <w:proofErr w:type="spellEnd"/>
      <w:r w:rsidR="00196738" w:rsidRPr="006C1F5F">
        <w:t xml:space="preserve"> P, Van dyke RB, </w:t>
      </w:r>
      <w:proofErr w:type="spellStart"/>
      <w:r w:rsidR="00196738" w:rsidRPr="006C1F5F">
        <w:t>Dankner</w:t>
      </w:r>
      <w:proofErr w:type="spellEnd"/>
      <w:r w:rsidR="00196738" w:rsidRPr="006C1F5F">
        <w:t xml:space="preserve"> WM, </w:t>
      </w:r>
      <w:proofErr w:type="spellStart"/>
      <w:r w:rsidR="00196738" w:rsidRPr="006C1F5F">
        <w:t>Seage</w:t>
      </w:r>
      <w:proofErr w:type="spellEnd"/>
      <w:r w:rsidR="00196738" w:rsidRPr="006C1F5F">
        <w:t xml:space="preserve"> GR 3</w:t>
      </w:r>
      <w:r w:rsidR="00196738" w:rsidRPr="00FF1200">
        <w:rPr>
          <w:vertAlign w:val="superscript"/>
        </w:rPr>
        <w:t>rd</w:t>
      </w:r>
      <w:r w:rsidR="00196738" w:rsidRPr="006C1F5F">
        <w:t xml:space="preserve">, </w:t>
      </w:r>
      <w:r>
        <w:t xml:space="preserve"> </w:t>
      </w:r>
    </w:p>
    <w:p w:rsidR="00097D21" w:rsidRDefault="00FF1200" w:rsidP="00FF1200">
      <w:pPr>
        <w:pStyle w:val="ListParagraph"/>
        <w:tabs>
          <w:tab w:val="left" w:pos="-180"/>
          <w:tab w:val="left" w:pos="0"/>
          <w:tab w:val="left" w:pos="180"/>
          <w:tab w:val="left" w:pos="270"/>
          <w:tab w:val="left" w:pos="360"/>
          <w:tab w:val="left" w:pos="630"/>
        </w:tabs>
        <w:ind w:left="630"/>
      </w:pPr>
      <w:r>
        <w:t xml:space="preserve"> </w:t>
      </w:r>
      <w:r w:rsidR="00196738" w:rsidRPr="006C1F5F">
        <w:t xml:space="preserve">Oleske J, </w:t>
      </w:r>
      <w:r w:rsidR="004E71DF">
        <w:t xml:space="preserve">  </w:t>
      </w:r>
      <w:r w:rsidR="00196738" w:rsidRPr="006C1F5F">
        <w:t xml:space="preserve">Williams, PL; </w:t>
      </w:r>
      <w:r w:rsidR="00196738" w:rsidRPr="00FF1200">
        <w:rPr>
          <w:b/>
        </w:rPr>
        <w:t xml:space="preserve">PACTG 219C Team.  </w:t>
      </w:r>
      <w:r w:rsidR="00196738" w:rsidRPr="006C1F5F">
        <w:t>Incidence of noninfe</w:t>
      </w:r>
      <w:r w:rsidR="009D7BB9">
        <w:t xml:space="preserve">ctious condition in </w:t>
      </w:r>
      <w:proofErr w:type="spellStart"/>
      <w:r w:rsidR="009D7BB9">
        <w:t>perinatally</w:t>
      </w:r>
      <w:proofErr w:type="spellEnd"/>
      <w:r w:rsidR="009D7BB9">
        <w:t xml:space="preserve"> </w:t>
      </w:r>
      <w:r w:rsidR="00196738" w:rsidRPr="006C1F5F">
        <w:t>HIV-</w:t>
      </w:r>
      <w:r w:rsidR="004E71DF">
        <w:t xml:space="preserve"> </w:t>
      </w:r>
      <w:r w:rsidR="00196738" w:rsidRPr="006C1F5F">
        <w:t>infected children and adolescents</w:t>
      </w:r>
      <w:r w:rsidR="00BE6BBD">
        <w:t xml:space="preserve"> </w:t>
      </w:r>
      <w:r w:rsidR="00196738" w:rsidRPr="006C1F5F">
        <w:t xml:space="preserve">in the HAART era.  </w:t>
      </w:r>
      <w:r w:rsidR="00196738" w:rsidRPr="00BE6BBD">
        <w:rPr>
          <w:i/>
        </w:rPr>
        <w:t xml:space="preserve">Arch </w:t>
      </w:r>
      <w:proofErr w:type="spellStart"/>
      <w:r w:rsidR="00196738" w:rsidRPr="00BE6BBD">
        <w:rPr>
          <w:i/>
        </w:rPr>
        <w:t>pediatr</w:t>
      </w:r>
      <w:proofErr w:type="spellEnd"/>
      <w:r w:rsidR="00196738" w:rsidRPr="00BE6BBD">
        <w:rPr>
          <w:i/>
        </w:rPr>
        <w:t xml:space="preserve"> </w:t>
      </w:r>
      <w:proofErr w:type="spellStart"/>
      <w:r w:rsidR="00196738" w:rsidRPr="00BE6BBD">
        <w:rPr>
          <w:i/>
        </w:rPr>
        <w:t>Adolesc</w:t>
      </w:r>
      <w:proofErr w:type="spellEnd"/>
      <w:r w:rsidR="00196738" w:rsidRPr="00BE6BBD">
        <w:rPr>
          <w:i/>
        </w:rPr>
        <w:t xml:space="preserve"> Med. </w:t>
      </w:r>
      <w:r w:rsidR="00196738" w:rsidRPr="006C1F5F">
        <w:t xml:space="preserve">2009 </w:t>
      </w:r>
      <w:r w:rsidR="00097D21">
        <w:t xml:space="preserve">     </w:t>
      </w:r>
      <w:r w:rsidR="004E71DF">
        <w:t xml:space="preserve">      </w:t>
      </w:r>
      <w:r w:rsidR="00097D21">
        <w:t xml:space="preserve"> </w:t>
      </w:r>
      <w:r w:rsidR="00196738" w:rsidRPr="006C1F5F">
        <w:t>Apr.</w:t>
      </w:r>
      <w:proofErr w:type="gramStart"/>
      <w:r w:rsidR="00196738" w:rsidRPr="006C1F5F">
        <w:t>;163</w:t>
      </w:r>
      <w:proofErr w:type="gramEnd"/>
      <w:r w:rsidR="00196738" w:rsidRPr="006C1F5F">
        <w:t>(4):364.</w:t>
      </w:r>
    </w:p>
    <w:p w:rsidR="00097D21" w:rsidRDefault="00097D21" w:rsidP="00097D21">
      <w:pPr>
        <w:pStyle w:val="ListParagraph"/>
        <w:tabs>
          <w:tab w:val="left" w:pos="90"/>
          <w:tab w:val="left" w:pos="180"/>
          <w:tab w:val="left" w:pos="270"/>
        </w:tabs>
        <w:ind w:left="270"/>
      </w:pPr>
    </w:p>
    <w:p w:rsidR="00FF1200" w:rsidRPr="00FF1200" w:rsidRDefault="00E42C51" w:rsidP="00FF1200">
      <w:pPr>
        <w:pStyle w:val="ListParagraph"/>
        <w:numPr>
          <w:ilvl w:val="0"/>
          <w:numId w:val="40"/>
        </w:numPr>
        <w:tabs>
          <w:tab w:val="left" w:pos="90"/>
          <w:tab w:val="left" w:pos="180"/>
          <w:tab w:val="left" w:pos="540"/>
          <w:tab w:val="left" w:pos="810"/>
        </w:tabs>
        <w:ind w:left="270" w:firstLine="180"/>
      </w:pPr>
      <w:r>
        <w:t>46</w:t>
      </w:r>
      <w:r w:rsidR="00796DE5" w:rsidRPr="006C1F5F">
        <w:t>.</w:t>
      </w:r>
      <w:r w:rsidR="000A7231">
        <w:tab/>
      </w:r>
      <w:r w:rsidR="000B795C">
        <w:t xml:space="preserve"> </w:t>
      </w:r>
      <w:r w:rsidR="00196738" w:rsidRPr="006C1F5F">
        <w:t xml:space="preserve">Cennimo D, </w:t>
      </w:r>
      <w:r w:rsidR="00196738" w:rsidRPr="00FF1200">
        <w:rPr>
          <w:b/>
        </w:rPr>
        <w:t>Dieudonne A.</w:t>
      </w:r>
      <w:r w:rsidR="00196738" w:rsidRPr="006C1F5F">
        <w:t xml:space="preserve"> Parvovirus B19 Infection.</w:t>
      </w:r>
      <w:r w:rsidR="00FF1200">
        <w:t xml:space="preserve">  </w:t>
      </w:r>
      <w:r w:rsidR="00FF1200" w:rsidRPr="00FF1200">
        <w:rPr>
          <w:i/>
        </w:rPr>
        <w:t>Emedicine.mediscape.com/article</w:t>
      </w:r>
      <w:r w:rsidR="004E71DF" w:rsidRPr="00FF1200">
        <w:rPr>
          <w:i/>
        </w:rPr>
        <w:t xml:space="preserve"> </w:t>
      </w:r>
      <w:r w:rsidR="00FF1200">
        <w:rPr>
          <w:i/>
        </w:rPr>
        <w:t xml:space="preserve">   </w:t>
      </w:r>
    </w:p>
    <w:p w:rsidR="00196738" w:rsidRPr="006C1F5F" w:rsidRDefault="00FF1200" w:rsidP="00FF1200">
      <w:pPr>
        <w:pStyle w:val="ListParagraph"/>
        <w:tabs>
          <w:tab w:val="left" w:pos="90"/>
          <w:tab w:val="left" w:pos="180"/>
          <w:tab w:val="left" w:pos="540"/>
          <w:tab w:val="left" w:pos="810"/>
        </w:tabs>
        <w:ind w:left="450"/>
      </w:pPr>
      <w:r>
        <w:rPr>
          <w:i/>
        </w:rPr>
        <w:t xml:space="preserve">   </w:t>
      </w:r>
      <w:r w:rsidR="004E71DF" w:rsidRPr="00FF1200">
        <w:rPr>
          <w:i/>
        </w:rPr>
        <w:t>961063</w:t>
      </w:r>
      <w:r w:rsidR="004E71DF" w:rsidRPr="006C1F5F">
        <w:t>-overview, Aug. 4, 2009</w:t>
      </w:r>
      <w:r w:rsidR="009D7BB9" w:rsidRPr="00FF1200">
        <w:rPr>
          <w:i/>
        </w:rPr>
        <w:t xml:space="preserve"> </w:t>
      </w:r>
    </w:p>
    <w:p w:rsidR="00196738" w:rsidRPr="006C1F5F" w:rsidRDefault="00196738" w:rsidP="0024304D">
      <w:pPr>
        <w:ind w:left="720" w:hanging="300"/>
      </w:pPr>
    </w:p>
    <w:p w:rsidR="008344BC" w:rsidRPr="008344BC" w:rsidRDefault="00FF1200" w:rsidP="00FF1200">
      <w:pPr>
        <w:pStyle w:val="ListParagraph"/>
        <w:numPr>
          <w:ilvl w:val="0"/>
          <w:numId w:val="40"/>
        </w:numPr>
        <w:tabs>
          <w:tab w:val="left" w:pos="90"/>
        </w:tabs>
        <w:ind w:left="630" w:hanging="180"/>
        <w:rPr>
          <w:i/>
        </w:rPr>
      </w:pPr>
      <w:r>
        <w:t xml:space="preserve">   </w:t>
      </w:r>
      <w:r w:rsidR="00E42C51">
        <w:t>47</w:t>
      </w:r>
      <w:r w:rsidR="00796DE5" w:rsidRPr="006C1F5F">
        <w:t>.</w:t>
      </w:r>
      <w:r w:rsidR="000B795C">
        <w:t xml:space="preserve">  </w:t>
      </w:r>
      <w:r w:rsidR="000A7231">
        <w:tab/>
      </w:r>
      <w:r w:rsidR="000B795C">
        <w:t xml:space="preserve"> </w:t>
      </w:r>
      <w:r w:rsidR="00196738" w:rsidRPr="006C1F5F">
        <w:t>Williams SF, Keane-</w:t>
      </w:r>
      <w:proofErr w:type="spellStart"/>
      <w:r w:rsidR="00196738" w:rsidRPr="006C1F5F">
        <w:t>Tarchichi</w:t>
      </w:r>
      <w:proofErr w:type="spellEnd"/>
      <w:r w:rsidR="00196738" w:rsidRPr="006C1F5F">
        <w:t xml:space="preserve"> MH, Bettica L, </w:t>
      </w:r>
      <w:r w:rsidR="00196738" w:rsidRPr="009D7BB9">
        <w:rPr>
          <w:b/>
        </w:rPr>
        <w:t>Dieudonne A,</w:t>
      </w:r>
      <w:r w:rsidR="00196738" w:rsidRPr="006C1F5F">
        <w:t xml:space="preserve"> Bardeguez AD. Pregnancy </w:t>
      </w:r>
      <w:r w:rsidR="00796DE5" w:rsidRPr="006C1F5F">
        <w:t xml:space="preserve"> </w:t>
      </w:r>
    </w:p>
    <w:p w:rsidR="00796DE5" w:rsidRPr="009D7BB9" w:rsidRDefault="008344BC" w:rsidP="008344BC">
      <w:pPr>
        <w:pStyle w:val="ListParagraph"/>
        <w:tabs>
          <w:tab w:val="left" w:pos="90"/>
        </w:tabs>
        <w:ind w:left="270"/>
        <w:rPr>
          <w:i/>
        </w:rPr>
      </w:pPr>
      <w:r>
        <w:tab/>
      </w:r>
      <w:r w:rsidR="00196738" w:rsidRPr="006C1F5F">
        <w:t>Outcome</w:t>
      </w:r>
      <w:r>
        <w:t xml:space="preserve"> </w:t>
      </w:r>
      <w:r w:rsidR="009D7BB9">
        <w:t xml:space="preserve">in </w:t>
      </w:r>
      <w:r w:rsidR="00196738" w:rsidRPr="006C1F5F">
        <w:t xml:space="preserve">young women with </w:t>
      </w:r>
      <w:proofErr w:type="spellStart"/>
      <w:r w:rsidR="00196738" w:rsidRPr="006C1F5F">
        <w:t>perinatally</w:t>
      </w:r>
      <w:proofErr w:type="spellEnd"/>
      <w:r w:rsidR="00196738" w:rsidRPr="006C1F5F">
        <w:t xml:space="preserve"> acquired human immunodeficiency virus-1. </w:t>
      </w:r>
      <w:r w:rsidR="00196738" w:rsidRPr="009D7BB9">
        <w:rPr>
          <w:i/>
        </w:rPr>
        <w:t>AM</w:t>
      </w:r>
      <w:r w:rsidR="00317EC6" w:rsidRPr="009D7BB9">
        <w:rPr>
          <w:i/>
        </w:rPr>
        <w:t>J</w:t>
      </w:r>
    </w:p>
    <w:p w:rsidR="00796DE5" w:rsidRPr="006C1F5F" w:rsidRDefault="00796DE5" w:rsidP="00796DE5">
      <w:pPr>
        <w:tabs>
          <w:tab w:val="left" w:pos="90"/>
        </w:tabs>
        <w:ind w:left="90" w:hanging="300"/>
        <w:rPr>
          <w:i/>
        </w:rPr>
      </w:pPr>
    </w:p>
    <w:p w:rsidR="008344BC" w:rsidRPr="00FF1200" w:rsidRDefault="00FF1200" w:rsidP="00FF1200">
      <w:pPr>
        <w:pStyle w:val="ListParagraph"/>
        <w:numPr>
          <w:ilvl w:val="0"/>
          <w:numId w:val="40"/>
        </w:numPr>
        <w:tabs>
          <w:tab w:val="left" w:pos="-180"/>
          <w:tab w:val="left" w:pos="90"/>
          <w:tab w:val="left" w:pos="630"/>
        </w:tabs>
        <w:ind w:hanging="990"/>
        <w:jc w:val="both"/>
        <w:rPr>
          <w:i/>
          <w:iCs/>
        </w:rPr>
      </w:pPr>
      <w:r>
        <w:rPr>
          <w:i/>
        </w:rPr>
        <w:t xml:space="preserve">  </w:t>
      </w:r>
      <w:r w:rsidR="00E42C51">
        <w:rPr>
          <w:i/>
        </w:rPr>
        <w:t>48</w:t>
      </w:r>
      <w:r w:rsidR="00796DE5" w:rsidRPr="00FF1200">
        <w:rPr>
          <w:i/>
        </w:rPr>
        <w:t xml:space="preserve">.  </w:t>
      </w:r>
      <w:r w:rsidR="000A7231" w:rsidRPr="00FF1200">
        <w:rPr>
          <w:i/>
        </w:rPr>
        <w:tab/>
      </w:r>
      <w:proofErr w:type="spellStart"/>
      <w:r w:rsidR="006C45D8" w:rsidRPr="006C1F5F">
        <w:t>Tasiopoulos</w:t>
      </w:r>
      <w:proofErr w:type="spellEnd"/>
      <w:r w:rsidR="006C45D8" w:rsidRPr="006C1F5F">
        <w:t xml:space="preserve"> K, Williams PL, </w:t>
      </w:r>
      <w:proofErr w:type="spellStart"/>
      <w:r w:rsidR="006C45D8" w:rsidRPr="006C1F5F">
        <w:t>Seage</w:t>
      </w:r>
      <w:proofErr w:type="spellEnd"/>
      <w:r w:rsidR="006C45D8" w:rsidRPr="006C1F5F">
        <w:t xml:space="preserve"> GR 3</w:t>
      </w:r>
      <w:r w:rsidR="006C45D8" w:rsidRPr="00FF1200">
        <w:rPr>
          <w:vertAlign w:val="superscript"/>
        </w:rPr>
        <w:t>rd</w:t>
      </w:r>
      <w:r w:rsidR="006C45D8" w:rsidRPr="006C1F5F">
        <w:t xml:space="preserve">, Crain M, Oleske J, Farley J; </w:t>
      </w:r>
      <w:r w:rsidR="006C45D8" w:rsidRPr="00FF1200">
        <w:rPr>
          <w:b/>
          <w:bCs/>
        </w:rPr>
        <w:t>International</w:t>
      </w:r>
      <w:r w:rsidR="000B795C" w:rsidRPr="00FF1200">
        <w:rPr>
          <w:b/>
          <w:bCs/>
        </w:rPr>
        <w:t xml:space="preserve"> </w:t>
      </w:r>
    </w:p>
    <w:p w:rsidR="008344BC" w:rsidRDefault="008344BC" w:rsidP="008344BC">
      <w:pPr>
        <w:pStyle w:val="ListParagraph"/>
        <w:tabs>
          <w:tab w:val="left" w:pos="-180"/>
          <w:tab w:val="left" w:pos="90"/>
          <w:tab w:val="left" w:pos="270"/>
        </w:tabs>
        <w:ind w:left="270"/>
        <w:jc w:val="both"/>
      </w:pPr>
      <w:r>
        <w:rPr>
          <w:b/>
          <w:bCs/>
        </w:rPr>
        <w:tab/>
      </w:r>
      <w:r w:rsidR="006C45D8" w:rsidRPr="009D7BB9">
        <w:rPr>
          <w:b/>
          <w:bCs/>
        </w:rPr>
        <w:t>Maternal Pediatric</w:t>
      </w:r>
      <w:r w:rsidR="000B795C" w:rsidRPr="009D7BB9">
        <w:rPr>
          <w:b/>
          <w:bCs/>
        </w:rPr>
        <w:t xml:space="preserve"> </w:t>
      </w:r>
      <w:r w:rsidR="006C45D8" w:rsidRPr="009D7BB9">
        <w:rPr>
          <w:b/>
          <w:bCs/>
        </w:rPr>
        <w:t>Adolescent AIDS Clinical Trials 219C Team.</w:t>
      </w:r>
      <w:r w:rsidR="006C45D8" w:rsidRPr="006C1F5F">
        <w:t xml:space="preserve"> (2008)  Association of </w:t>
      </w:r>
    </w:p>
    <w:p w:rsidR="008344BC" w:rsidRDefault="008344BC" w:rsidP="008344BC">
      <w:pPr>
        <w:pStyle w:val="ListParagraph"/>
        <w:tabs>
          <w:tab w:val="left" w:pos="-180"/>
          <w:tab w:val="left" w:pos="90"/>
          <w:tab w:val="left" w:pos="270"/>
        </w:tabs>
        <w:ind w:left="270"/>
        <w:jc w:val="both"/>
      </w:pPr>
      <w:r>
        <w:tab/>
      </w:r>
      <w:r w:rsidR="006C45D8" w:rsidRPr="006C1F5F">
        <w:t>hypercholesterolemia incidence with antiretroviral treatment, including protease</w:t>
      </w:r>
      <w:r w:rsidR="000B795C">
        <w:t xml:space="preserve"> </w:t>
      </w:r>
      <w:r w:rsidR="006C45D8" w:rsidRPr="006C1F5F">
        <w:t xml:space="preserve">inhibitors. Among </w:t>
      </w:r>
    </w:p>
    <w:p w:rsidR="00685ACF" w:rsidRPr="009D7BB9" w:rsidRDefault="008344BC" w:rsidP="008344BC">
      <w:pPr>
        <w:pStyle w:val="ListParagraph"/>
        <w:tabs>
          <w:tab w:val="left" w:pos="-180"/>
          <w:tab w:val="left" w:pos="90"/>
          <w:tab w:val="left" w:pos="270"/>
        </w:tabs>
        <w:ind w:left="270"/>
        <w:jc w:val="both"/>
        <w:rPr>
          <w:i/>
          <w:iCs/>
        </w:rPr>
      </w:pPr>
      <w:r>
        <w:tab/>
      </w:r>
      <w:proofErr w:type="spellStart"/>
      <w:proofErr w:type="gramStart"/>
      <w:r w:rsidR="006C45D8" w:rsidRPr="006C1F5F">
        <w:t>perinatally</w:t>
      </w:r>
      <w:proofErr w:type="spellEnd"/>
      <w:proofErr w:type="gramEnd"/>
      <w:r w:rsidR="006C45D8" w:rsidRPr="006C1F5F">
        <w:t xml:space="preserve"> HIV-infected children.</w:t>
      </w:r>
      <w:r w:rsidR="007F3147" w:rsidRPr="006C1F5F">
        <w:t xml:space="preserve"> </w:t>
      </w:r>
      <w:r w:rsidR="007F3147" w:rsidRPr="009D7BB9">
        <w:rPr>
          <w:i/>
          <w:iCs/>
        </w:rPr>
        <w:t xml:space="preserve">J </w:t>
      </w:r>
      <w:proofErr w:type="spellStart"/>
      <w:r w:rsidR="007F3147" w:rsidRPr="009D7BB9">
        <w:rPr>
          <w:i/>
          <w:iCs/>
        </w:rPr>
        <w:t>Acquir</w:t>
      </w:r>
      <w:proofErr w:type="spellEnd"/>
      <w:r w:rsidR="007F3147" w:rsidRPr="009D7BB9">
        <w:rPr>
          <w:i/>
          <w:iCs/>
        </w:rPr>
        <w:t xml:space="preserve"> Immune </w:t>
      </w:r>
      <w:proofErr w:type="spellStart"/>
      <w:r w:rsidR="007F3147" w:rsidRPr="009D7BB9">
        <w:rPr>
          <w:i/>
          <w:iCs/>
        </w:rPr>
        <w:t>Defic</w:t>
      </w:r>
      <w:proofErr w:type="spellEnd"/>
      <w:r w:rsidR="007F3147" w:rsidRPr="009D7BB9">
        <w:rPr>
          <w:i/>
          <w:iCs/>
        </w:rPr>
        <w:t xml:space="preserve"> </w:t>
      </w:r>
      <w:proofErr w:type="spellStart"/>
      <w:r w:rsidR="007F3147" w:rsidRPr="009D7BB9">
        <w:rPr>
          <w:i/>
          <w:iCs/>
        </w:rPr>
        <w:t>Syndr</w:t>
      </w:r>
      <w:proofErr w:type="spellEnd"/>
      <w:r w:rsidR="007F3147" w:rsidRPr="009D7BB9">
        <w:rPr>
          <w:i/>
          <w:iCs/>
        </w:rPr>
        <w:t>. 2008 Apr 15</w:t>
      </w:r>
      <w:proofErr w:type="gramStart"/>
      <w:r w:rsidR="007F3147" w:rsidRPr="009D7BB9">
        <w:rPr>
          <w:i/>
          <w:iCs/>
        </w:rPr>
        <w:t>;47</w:t>
      </w:r>
      <w:proofErr w:type="gramEnd"/>
      <w:r w:rsidR="007F3147" w:rsidRPr="009D7BB9">
        <w:rPr>
          <w:i/>
          <w:iCs/>
        </w:rPr>
        <w:t>(5):607-14</w:t>
      </w:r>
    </w:p>
    <w:p w:rsidR="00685ACF" w:rsidRPr="006C1F5F" w:rsidRDefault="00685ACF" w:rsidP="009B4312">
      <w:pPr>
        <w:jc w:val="both"/>
        <w:rPr>
          <w:i/>
          <w:iCs/>
        </w:rPr>
      </w:pPr>
    </w:p>
    <w:p w:rsidR="009D7BB9" w:rsidRDefault="00E42C51" w:rsidP="00FF1200">
      <w:pPr>
        <w:pStyle w:val="ListParagraph"/>
        <w:numPr>
          <w:ilvl w:val="0"/>
          <w:numId w:val="40"/>
        </w:numPr>
        <w:ind w:left="720" w:hanging="270"/>
        <w:jc w:val="both"/>
      </w:pPr>
      <w:r>
        <w:rPr>
          <w:i/>
          <w:iCs/>
        </w:rPr>
        <w:t>49</w:t>
      </w:r>
      <w:r w:rsidR="004426FF" w:rsidRPr="00FF1200">
        <w:rPr>
          <w:i/>
          <w:iCs/>
        </w:rPr>
        <w:t>.</w:t>
      </w:r>
      <w:r w:rsidR="004426FF" w:rsidRPr="00FF1200">
        <w:rPr>
          <w:i/>
          <w:iCs/>
        </w:rPr>
        <w:tab/>
      </w:r>
      <w:r w:rsidR="0024304D" w:rsidRPr="006C1F5F">
        <w:t xml:space="preserve"> </w:t>
      </w:r>
      <w:proofErr w:type="spellStart"/>
      <w:r w:rsidR="00E67AAB" w:rsidRPr="006C1F5F">
        <w:t>C</w:t>
      </w:r>
      <w:r w:rsidR="00E94294" w:rsidRPr="006C1F5F">
        <w:t>h’ng</w:t>
      </w:r>
      <w:proofErr w:type="spellEnd"/>
      <w:r w:rsidR="00E94294" w:rsidRPr="006C1F5F">
        <w:t xml:space="preserve">, T.W., </w:t>
      </w:r>
      <w:r w:rsidR="00E94294" w:rsidRPr="00FF1200">
        <w:rPr>
          <w:b/>
          <w:bCs/>
        </w:rPr>
        <w:t>Dieudonne, A</w:t>
      </w:r>
      <w:r w:rsidR="00E94294" w:rsidRPr="006C1F5F">
        <w:t>.</w:t>
      </w:r>
      <w:r w:rsidR="00B611B4" w:rsidRPr="006C1F5F">
        <w:t xml:space="preserve"> </w:t>
      </w:r>
      <w:r w:rsidR="00E94294" w:rsidRPr="006C1F5F">
        <w:t xml:space="preserve"> Immune Reconstitution Inflam</w:t>
      </w:r>
      <w:r w:rsidR="00907101" w:rsidRPr="006C1F5F">
        <w:t>m</w:t>
      </w:r>
      <w:r w:rsidR="00E94294" w:rsidRPr="006C1F5F">
        <w:t>atory Syndrome as</w:t>
      </w:r>
      <w:r w:rsidR="003A0569" w:rsidRPr="006C1F5F">
        <w:t xml:space="preserve">sociated </w:t>
      </w:r>
    </w:p>
    <w:p w:rsidR="009D7BB9" w:rsidRDefault="009D7BB9" w:rsidP="009D7BB9">
      <w:pPr>
        <w:jc w:val="both"/>
      </w:pPr>
      <w:r>
        <w:t xml:space="preserve">              </w:t>
      </w:r>
      <w:r w:rsidR="003A0569" w:rsidRPr="006C1F5F">
        <w:t>with progressive multif</w:t>
      </w:r>
      <w:r w:rsidR="00E94294" w:rsidRPr="006C1F5F">
        <w:t xml:space="preserve">ocal </w:t>
      </w:r>
      <w:proofErr w:type="spellStart"/>
      <w:r w:rsidR="00E94294" w:rsidRPr="006C1F5F">
        <w:t>leukoencephalopathy</w:t>
      </w:r>
      <w:proofErr w:type="spellEnd"/>
      <w:r w:rsidR="00E94294" w:rsidRPr="006C1F5F">
        <w:t xml:space="preserve"> in a </w:t>
      </w:r>
      <w:proofErr w:type="spellStart"/>
      <w:r w:rsidR="00E94294" w:rsidRPr="006C1F5F">
        <w:t>perinatally</w:t>
      </w:r>
      <w:proofErr w:type="spellEnd"/>
      <w:r w:rsidR="00E94294" w:rsidRPr="006C1F5F">
        <w:t xml:space="preserve"> acquired immunodeficiency virus-</w:t>
      </w:r>
    </w:p>
    <w:p w:rsidR="00E94294" w:rsidRPr="006C1F5F" w:rsidRDefault="009D7BB9" w:rsidP="009D7BB9">
      <w:pPr>
        <w:jc w:val="both"/>
      </w:pPr>
      <w:r>
        <w:t xml:space="preserve">              </w:t>
      </w:r>
      <w:r w:rsidR="00E94294" w:rsidRPr="006C1F5F">
        <w:t xml:space="preserve">infected young adult.  </w:t>
      </w:r>
      <w:r w:rsidR="00E94294" w:rsidRPr="009D7BB9">
        <w:rPr>
          <w:i/>
          <w:iCs/>
        </w:rPr>
        <w:t>Pediatric Infectious Disease Journal;</w:t>
      </w:r>
      <w:r w:rsidR="00CA335D" w:rsidRPr="009D7BB9">
        <w:rPr>
          <w:i/>
          <w:iCs/>
        </w:rPr>
        <w:t xml:space="preserve"> </w:t>
      </w:r>
      <w:r w:rsidR="00B611B4" w:rsidRPr="009D7BB9">
        <w:rPr>
          <w:i/>
          <w:iCs/>
        </w:rPr>
        <w:t xml:space="preserve">(2007) </w:t>
      </w:r>
      <w:r w:rsidR="00CA335D" w:rsidRPr="009D7BB9">
        <w:rPr>
          <w:i/>
          <w:iCs/>
        </w:rPr>
        <w:t>26(11):1068-1070</w:t>
      </w:r>
      <w:r w:rsidR="001B65C3" w:rsidRPr="009D7BB9">
        <w:rPr>
          <w:i/>
          <w:iCs/>
        </w:rPr>
        <w:t>.</w:t>
      </w:r>
      <w:r w:rsidR="00CA335D" w:rsidRPr="009D7BB9">
        <w:rPr>
          <w:i/>
          <w:iCs/>
        </w:rPr>
        <w:t xml:space="preserve"> </w:t>
      </w:r>
      <w:r w:rsidR="00E94294" w:rsidRPr="006C1F5F">
        <w:t xml:space="preserve">        </w:t>
      </w:r>
    </w:p>
    <w:p w:rsidR="004426FF" w:rsidRPr="006C1F5F" w:rsidRDefault="00E94294" w:rsidP="004426FF">
      <w:r w:rsidRPr="006C1F5F">
        <w:t xml:space="preserve">                 </w:t>
      </w:r>
    </w:p>
    <w:p w:rsidR="004426FF" w:rsidRDefault="00E42C51" w:rsidP="00FF1200">
      <w:pPr>
        <w:pStyle w:val="ListParagraph"/>
        <w:numPr>
          <w:ilvl w:val="0"/>
          <w:numId w:val="40"/>
        </w:numPr>
        <w:tabs>
          <w:tab w:val="left" w:pos="180"/>
          <w:tab w:val="left" w:pos="270"/>
        </w:tabs>
        <w:ind w:left="720" w:hanging="270"/>
        <w:rPr>
          <w:i/>
          <w:iCs/>
        </w:rPr>
      </w:pPr>
      <w:r>
        <w:t>50</w:t>
      </w:r>
      <w:r w:rsidR="004426FF" w:rsidRPr="006C1F5F">
        <w:t>.</w:t>
      </w:r>
      <w:r w:rsidR="004426FF" w:rsidRPr="006C1F5F">
        <w:tab/>
      </w:r>
      <w:r w:rsidR="00CC5DDF" w:rsidRPr="006C1F5F">
        <w:t xml:space="preserve"> </w:t>
      </w:r>
      <w:r w:rsidR="00E10DDD" w:rsidRPr="006C1F5F">
        <w:t>Abzug</w:t>
      </w:r>
      <w:r w:rsidR="000B6B00">
        <w:t xml:space="preserve">, M.J., </w:t>
      </w:r>
      <w:proofErr w:type="spellStart"/>
      <w:r w:rsidR="000B6B00">
        <w:t>Pelton</w:t>
      </w:r>
      <w:proofErr w:type="spellEnd"/>
      <w:r w:rsidR="000B6B00">
        <w:t xml:space="preserve">, S.I., Song, </w:t>
      </w:r>
      <w:proofErr w:type="gramStart"/>
      <w:r w:rsidR="000B6B00">
        <w:t>LY.,</w:t>
      </w:r>
      <w:proofErr w:type="gramEnd"/>
      <w:r w:rsidR="00E10DDD" w:rsidRPr="006C1F5F">
        <w:t xml:space="preserve"> Fenton, T., </w:t>
      </w:r>
      <w:r w:rsidR="00E10DDD" w:rsidRPr="009D7BB9">
        <w:rPr>
          <w:b/>
          <w:bCs/>
        </w:rPr>
        <w:t xml:space="preserve">Dieudonne, A., </w:t>
      </w:r>
      <w:r w:rsidR="00E10DDD" w:rsidRPr="006C1F5F">
        <w:t xml:space="preserve">et al. </w:t>
      </w:r>
      <w:r w:rsidR="004A0B5D" w:rsidRPr="006C1F5F">
        <w:t xml:space="preserve">Immunogenicity, safety, and predictors of response after a pneumococcal </w:t>
      </w:r>
      <w:proofErr w:type="spellStart"/>
      <w:r w:rsidR="004A0B5D" w:rsidRPr="006C1F5F">
        <w:t>onjugate</w:t>
      </w:r>
      <w:proofErr w:type="spellEnd"/>
      <w:r w:rsidR="004A0B5D" w:rsidRPr="006C1F5F">
        <w:t xml:space="preserve"> and pneumococcal polysaccharide vaccine series in</w:t>
      </w:r>
      <w:r w:rsidR="009D7BB9">
        <w:t xml:space="preserve"> </w:t>
      </w:r>
      <w:r w:rsidR="004A0B5D" w:rsidRPr="006C1F5F">
        <w:t xml:space="preserve"> human immunodeficiency virus-infected children receiving highly active antiretroviral</w:t>
      </w:r>
      <w:r w:rsidR="008D3674" w:rsidRPr="006C1F5F">
        <w:t xml:space="preserve"> </w:t>
      </w:r>
      <w:r w:rsidR="004A0B5D" w:rsidRPr="006C1F5F">
        <w:t xml:space="preserve">therapy.  </w:t>
      </w:r>
      <w:r w:rsidR="004A0B5D" w:rsidRPr="009D7BB9">
        <w:rPr>
          <w:i/>
          <w:iCs/>
        </w:rPr>
        <w:t>Pediatric Infectious</w:t>
      </w:r>
      <w:r w:rsidR="001B65C3" w:rsidRPr="009D7BB9">
        <w:rPr>
          <w:i/>
          <w:iCs/>
        </w:rPr>
        <w:t xml:space="preserve"> Disease Journal;</w:t>
      </w:r>
      <w:r w:rsidR="00B611B4" w:rsidRPr="009D7BB9">
        <w:rPr>
          <w:i/>
          <w:iCs/>
        </w:rPr>
        <w:t xml:space="preserve"> (2006)</w:t>
      </w:r>
      <w:r w:rsidR="001B65C3" w:rsidRPr="009D7BB9">
        <w:rPr>
          <w:i/>
          <w:iCs/>
        </w:rPr>
        <w:t xml:space="preserve"> 25(10):920-929.</w:t>
      </w:r>
    </w:p>
    <w:p w:rsidR="0052140D" w:rsidRPr="009D7BB9" w:rsidRDefault="0052140D" w:rsidP="0052140D">
      <w:pPr>
        <w:pStyle w:val="ListParagraph"/>
        <w:tabs>
          <w:tab w:val="left" w:pos="180"/>
          <w:tab w:val="left" w:pos="270"/>
        </w:tabs>
        <w:rPr>
          <w:i/>
          <w:iCs/>
        </w:rPr>
      </w:pPr>
    </w:p>
    <w:p w:rsidR="008A228F" w:rsidRPr="006C1F5F" w:rsidRDefault="008A228F" w:rsidP="004426FF">
      <w:pPr>
        <w:ind w:firstLine="432"/>
        <w:rPr>
          <w:i/>
          <w:iCs/>
        </w:rPr>
      </w:pPr>
    </w:p>
    <w:p w:rsidR="009D7BB9" w:rsidRPr="009D7BB9" w:rsidRDefault="00E42C51" w:rsidP="00FF1200">
      <w:pPr>
        <w:pStyle w:val="ListParagraph"/>
        <w:numPr>
          <w:ilvl w:val="0"/>
          <w:numId w:val="40"/>
        </w:numPr>
        <w:tabs>
          <w:tab w:val="left" w:pos="270"/>
        </w:tabs>
        <w:ind w:left="720" w:hanging="270"/>
        <w:jc w:val="both"/>
        <w:rPr>
          <w:i/>
          <w:iCs/>
        </w:rPr>
      </w:pPr>
      <w:r>
        <w:lastRenderedPageBreak/>
        <w:t>51</w:t>
      </w:r>
      <w:r w:rsidR="004426FF" w:rsidRPr="006C1F5F">
        <w:t>.</w:t>
      </w:r>
      <w:r w:rsidR="004426FF" w:rsidRPr="006C1F5F">
        <w:tab/>
      </w:r>
      <w:r w:rsidR="009B4312" w:rsidRPr="006C1F5F">
        <w:t xml:space="preserve"> </w:t>
      </w:r>
      <w:proofErr w:type="spellStart"/>
      <w:r w:rsidR="00B96AEE" w:rsidRPr="006C1F5F">
        <w:t>Ezeanolue</w:t>
      </w:r>
      <w:proofErr w:type="spellEnd"/>
      <w:r w:rsidR="00B96AEE" w:rsidRPr="006C1F5F">
        <w:t xml:space="preserve">, E.E., </w:t>
      </w:r>
      <w:proofErr w:type="spellStart"/>
      <w:r w:rsidR="00B96AEE" w:rsidRPr="006C1F5F">
        <w:t>Wodi</w:t>
      </w:r>
      <w:proofErr w:type="spellEnd"/>
      <w:r w:rsidR="00B96AEE" w:rsidRPr="006C1F5F">
        <w:t xml:space="preserve">, P.A., Patel, R., </w:t>
      </w:r>
      <w:r w:rsidR="00B96AEE" w:rsidRPr="000A7231">
        <w:rPr>
          <w:b/>
          <w:bCs/>
        </w:rPr>
        <w:t>Dieudonne, A</w:t>
      </w:r>
      <w:r w:rsidR="00B96AEE" w:rsidRPr="006C1F5F">
        <w:t>., &amp; Oleske, J.M.  Sexual</w:t>
      </w:r>
      <w:r w:rsidR="000A7231">
        <w:t xml:space="preserve"> </w:t>
      </w:r>
      <w:r w:rsidR="008D3674" w:rsidRPr="006C1F5F">
        <w:t xml:space="preserve">behaviors </w:t>
      </w:r>
    </w:p>
    <w:p w:rsidR="009D7BB9" w:rsidRDefault="009D7BB9" w:rsidP="009D7BB9">
      <w:pPr>
        <w:tabs>
          <w:tab w:val="left" w:pos="270"/>
        </w:tabs>
        <w:jc w:val="both"/>
      </w:pPr>
      <w:r>
        <w:t xml:space="preserve">              </w:t>
      </w:r>
      <w:r w:rsidR="008D3674" w:rsidRPr="006C1F5F">
        <w:t xml:space="preserve">and </w:t>
      </w:r>
      <w:proofErr w:type="spellStart"/>
      <w:r w:rsidR="008D3674" w:rsidRPr="006C1F5F">
        <w:t>procreational</w:t>
      </w:r>
      <w:proofErr w:type="spellEnd"/>
      <w:r w:rsidR="008D3674" w:rsidRPr="006C1F5F">
        <w:t xml:space="preserve"> intentions of adolescents</w:t>
      </w:r>
      <w:r w:rsidR="000B6B00">
        <w:t xml:space="preserve"> </w:t>
      </w:r>
      <w:r w:rsidR="008D3674" w:rsidRPr="006C1F5F">
        <w:t xml:space="preserve">and young adults with </w:t>
      </w:r>
      <w:proofErr w:type="spellStart"/>
      <w:r w:rsidR="00B40575" w:rsidRPr="006C1F5F">
        <w:t>perinatally</w:t>
      </w:r>
      <w:proofErr w:type="spellEnd"/>
      <w:r w:rsidR="00B40575" w:rsidRPr="006C1F5F">
        <w:t xml:space="preserve"> acquired human </w:t>
      </w:r>
    </w:p>
    <w:p w:rsidR="009D7BB9" w:rsidRDefault="009D7BB9" w:rsidP="009D7BB9">
      <w:pPr>
        <w:tabs>
          <w:tab w:val="left" w:pos="270"/>
        </w:tabs>
        <w:jc w:val="both"/>
        <w:rPr>
          <w:i/>
          <w:iCs/>
        </w:rPr>
      </w:pPr>
      <w:r>
        <w:t xml:space="preserve">              </w:t>
      </w:r>
      <w:proofErr w:type="gramStart"/>
      <w:r w:rsidR="00B40575" w:rsidRPr="006C1F5F">
        <w:t>immunodeficiency</w:t>
      </w:r>
      <w:proofErr w:type="gramEnd"/>
      <w:r w:rsidR="008D3674" w:rsidRPr="006C1F5F">
        <w:t xml:space="preserve"> </w:t>
      </w:r>
      <w:r w:rsidR="00B40575" w:rsidRPr="006C1F5F">
        <w:t xml:space="preserve">virus infection:  experience of a urban tertiary center.  </w:t>
      </w:r>
      <w:r w:rsidR="00B40575" w:rsidRPr="009D7BB9">
        <w:rPr>
          <w:i/>
          <w:iCs/>
        </w:rPr>
        <w:t xml:space="preserve">J </w:t>
      </w:r>
      <w:proofErr w:type="spellStart"/>
      <w:r w:rsidR="00B40575" w:rsidRPr="009D7BB9">
        <w:rPr>
          <w:i/>
          <w:iCs/>
        </w:rPr>
        <w:t>Adoles</w:t>
      </w:r>
      <w:proofErr w:type="spellEnd"/>
      <w:r w:rsidR="00B40575" w:rsidRPr="009D7BB9">
        <w:rPr>
          <w:i/>
          <w:iCs/>
        </w:rPr>
        <w:t xml:space="preserve"> Health;</w:t>
      </w:r>
      <w:r w:rsidR="00B611B4" w:rsidRPr="009D7BB9">
        <w:rPr>
          <w:i/>
          <w:iCs/>
        </w:rPr>
        <w:t xml:space="preserve"> (2006)</w:t>
      </w:r>
      <w:r w:rsidR="00B40575" w:rsidRPr="009D7BB9">
        <w:rPr>
          <w:i/>
          <w:iCs/>
        </w:rPr>
        <w:t xml:space="preserve"> </w:t>
      </w:r>
      <w:r>
        <w:rPr>
          <w:i/>
          <w:iCs/>
        </w:rPr>
        <w:t xml:space="preserve">        </w:t>
      </w:r>
    </w:p>
    <w:p w:rsidR="00E42C51" w:rsidRDefault="009D7BB9" w:rsidP="009D7BB9">
      <w:pPr>
        <w:tabs>
          <w:tab w:val="left" w:pos="270"/>
        </w:tabs>
        <w:jc w:val="both"/>
        <w:rPr>
          <w:i/>
          <w:iCs/>
        </w:rPr>
      </w:pPr>
      <w:r>
        <w:rPr>
          <w:i/>
          <w:iCs/>
        </w:rPr>
        <w:t xml:space="preserve">             </w:t>
      </w:r>
      <w:r w:rsidR="00B40575" w:rsidRPr="009D7BB9">
        <w:rPr>
          <w:i/>
          <w:iCs/>
        </w:rPr>
        <w:t>38:719-25</w:t>
      </w:r>
    </w:p>
    <w:p w:rsidR="004426FF" w:rsidRPr="006C1F5F" w:rsidRDefault="001B65C3" w:rsidP="00C54AFE">
      <w:pPr>
        <w:tabs>
          <w:tab w:val="left" w:pos="270"/>
        </w:tabs>
        <w:jc w:val="both"/>
      </w:pPr>
      <w:r w:rsidRPr="009D7BB9">
        <w:rPr>
          <w:i/>
          <w:iCs/>
        </w:rPr>
        <w:t>.</w:t>
      </w:r>
      <w:r w:rsidR="008D3674" w:rsidRPr="006C1F5F">
        <w:t xml:space="preserve">                                        </w:t>
      </w:r>
    </w:p>
    <w:p w:rsidR="009D7BB9" w:rsidRDefault="00E42C51" w:rsidP="00FF1200">
      <w:pPr>
        <w:pStyle w:val="ListParagraph"/>
        <w:numPr>
          <w:ilvl w:val="0"/>
          <w:numId w:val="42"/>
        </w:numPr>
        <w:tabs>
          <w:tab w:val="left" w:pos="180"/>
        </w:tabs>
        <w:ind w:left="720" w:hanging="270"/>
        <w:jc w:val="both"/>
      </w:pPr>
      <w:r>
        <w:t>52</w:t>
      </w:r>
      <w:r w:rsidR="004426FF" w:rsidRPr="006C1F5F">
        <w:t>.</w:t>
      </w:r>
      <w:r w:rsidR="004426FF" w:rsidRPr="006C1F5F">
        <w:tab/>
      </w:r>
      <w:r w:rsidR="002D05A7" w:rsidRPr="006C1F5F">
        <w:t>Kovacs,</w:t>
      </w:r>
      <w:r w:rsidR="000A7231">
        <w:t xml:space="preserve"> </w:t>
      </w:r>
      <w:r w:rsidR="002D05A7" w:rsidRPr="006C1F5F">
        <w:t>A.,</w:t>
      </w:r>
      <w:r w:rsidR="000A7231">
        <w:t xml:space="preserve"> </w:t>
      </w:r>
      <w:proofErr w:type="spellStart"/>
      <w:r w:rsidR="002D05A7" w:rsidRPr="006C1F5F">
        <w:t>Montepiedra</w:t>
      </w:r>
      <w:proofErr w:type="spellEnd"/>
      <w:r w:rsidR="002D05A7" w:rsidRPr="006C1F5F">
        <w:t xml:space="preserve">, G., </w:t>
      </w:r>
      <w:proofErr w:type="spellStart"/>
      <w:r w:rsidR="002D05A7" w:rsidRPr="006C1F5F">
        <w:t>Carey</w:t>
      </w:r>
      <w:proofErr w:type="gramStart"/>
      <w:r w:rsidR="002D05A7" w:rsidRPr="006C1F5F">
        <w:t>,V</w:t>
      </w:r>
      <w:proofErr w:type="spellEnd"/>
      <w:proofErr w:type="gramEnd"/>
      <w:r w:rsidR="002D05A7" w:rsidRPr="006C1F5F">
        <w:t xml:space="preserve">., </w:t>
      </w:r>
      <w:proofErr w:type="spellStart"/>
      <w:r w:rsidR="002D05A7" w:rsidRPr="006C1F5F">
        <w:t>Pahwa</w:t>
      </w:r>
      <w:proofErr w:type="spellEnd"/>
      <w:r w:rsidR="002D05A7" w:rsidRPr="006C1F5F">
        <w:t xml:space="preserve">, S., Weinberg, A., </w:t>
      </w:r>
      <w:proofErr w:type="spellStart"/>
      <w:r w:rsidR="002D05A7" w:rsidRPr="006C1F5F">
        <w:t>Frenkel</w:t>
      </w:r>
      <w:proofErr w:type="spellEnd"/>
      <w:r w:rsidR="002D05A7" w:rsidRPr="006C1F5F">
        <w:t>, L.</w:t>
      </w:r>
      <w:r w:rsidR="00065A7B" w:rsidRPr="006C1F5F">
        <w:t>, et</w:t>
      </w:r>
      <w:r w:rsidR="0055665C" w:rsidRPr="006C1F5F">
        <w:t xml:space="preserve"> al.</w:t>
      </w:r>
      <w:r w:rsidR="002D05A7" w:rsidRPr="006C1F5F">
        <w:t xml:space="preserve"> </w:t>
      </w:r>
      <w:r w:rsidR="00F066AF" w:rsidRPr="006C1F5F">
        <w:t xml:space="preserve">                </w:t>
      </w:r>
      <w:r w:rsidR="000A7231">
        <w:t xml:space="preserve">                               </w:t>
      </w:r>
    </w:p>
    <w:p w:rsidR="009D7BB9" w:rsidRDefault="009D7BB9" w:rsidP="009D7BB9">
      <w:pPr>
        <w:pStyle w:val="ListParagraph"/>
        <w:tabs>
          <w:tab w:val="left" w:pos="180"/>
        </w:tabs>
        <w:ind w:left="270"/>
        <w:jc w:val="both"/>
      </w:pPr>
      <w:r>
        <w:t xml:space="preserve">         </w:t>
      </w:r>
      <w:r w:rsidR="002D05A7" w:rsidRPr="006C1F5F">
        <w:t>Immune reconstitution after receipt of highly active antiretroviral therapy in children</w:t>
      </w:r>
      <w:r w:rsidR="008015F5" w:rsidRPr="006C1F5F">
        <w:t xml:space="preserve"> with advanced </w:t>
      </w:r>
    </w:p>
    <w:p w:rsidR="009D7BB9" w:rsidRDefault="009D7BB9" w:rsidP="009D7BB9">
      <w:pPr>
        <w:pStyle w:val="ListParagraph"/>
        <w:tabs>
          <w:tab w:val="left" w:pos="180"/>
        </w:tabs>
        <w:ind w:left="270"/>
        <w:jc w:val="both"/>
      </w:pPr>
      <w:r>
        <w:t xml:space="preserve">        </w:t>
      </w:r>
      <w:proofErr w:type="gramStart"/>
      <w:r w:rsidR="008015F5" w:rsidRPr="006C1F5F">
        <w:t>or</w:t>
      </w:r>
      <w:proofErr w:type="gramEnd"/>
      <w:r w:rsidR="008015F5" w:rsidRPr="006C1F5F">
        <w:t xml:space="preserve"> progressive HIV disease and complete or partial viral load response J Infect Dis; (2005) 192:296-</w:t>
      </w:r>
      <w:r>
        <w:t xml:space="preserve">  </w:t>
      </w:r>
    </w:p>
    <w:p w:rsidR="008015F5" w:rsidRPr="006C1F5F" w:rsidRDefault="009D7BB9" w:rsidP="009D7BB9">
      <w:pPr>
        <w:pStyle w:val="ListParagraph"/>
        <w:tabs>
          <w:tab w:val="left" w:pos="180"/>
        </w:tabs>
        <w:ind w:left="270"/>
        <w:jc w:val="both"/>
      </w:pPr>
      <w:r>
        <w:t xml:space="preserve">        3</w:t>
      </w:r>
      <w:r w:rsidR="008015F5" w:rsidRPr="006C1F5F">
        <w:t>02</w:t>
      </w:r>
    </w:p>
    <w:p w:rsidR="004426FF" w:rsidRPr="006C1F5F" w:rsidRDefault="004426FF" w:rsidP="004426FF">
      <w:pPr>
        <w:ind w:left="810"/>
      </w:pPr>
    </w:p>
    <w:p w:rsidR="008344BC" w:rsidRDefault="00E42C51" w:rsidP="00FF1200">
      <w:pPr>
        <w:pStyle w:val="ListParagraph"/>
        <w:numPr>
          <w:ilvl w:val="0"/>
          <w:numId w:val="42"/>
        </w:numPr>
        <w:ind w:left="360" w:firstLine="90"/>
        <w:jc w:val="both"/>
      </w:pPr>
      <w:r>
        <w:t>53</w:t>
      </w:r>
      <w:r w:rsidR="004426FF" w:rsidRPr="006C1F5F">
        <w:t>.</w:t>
      </w:r>
      <w:r w:rsidR="004426FF" w:rsidRPr="006C1F5F">
        <w:tab/>
      </w:r>
      <w:r w:rsidR="00FD3D58" w:rsidRPr="006C1F5F">
        <w:t xml:space="preserve"> </w:t>
      </w:r>
      <w:proofErr w:type="spellStart"/>
      <w:r w:rsidR="006C47CC" w:rsidRPr="006C1F5F">
        <w:t>Brogly</w:t>
      </w:r>
      <w:proofErr w:type="spellEnd"/>
      <w:r w:rsidR="006C47CC" w:rsidRPr="006C1F5F">
        <w:t xml:space="preserve">, S., Williams, P., </w:t>
      </w:r>
      <w:proofErr w:type="spellStart"/>
      <w:r w:rsidR="006C47CC" w:rsidRPr="006C1F5F">
        <w:t>Seage</w:t>
      </w:r>
      <w:proofErr w:type="spellEnd"/>
      <w:r w:rsidR="006C47CC" w:rsidRPr="006C1F5F">
        <w:t>, G.R., Oleske, J.M., Van Dyke, R., McIntosh, K., for</w:t>
      </w:r>
      <w:r w:rsidR="00CC5DDF" w:rsidRPr="006C1F5F">
        <w:t xml:space="preserve"> </w:t>
      </w:r>
      <w:r w:rsidR="000A7231">
        <w:t>t</w:t>
      </w:r>
      <w:r w:rsidR="006C47CC" w:rsidRPr="006C1F5F">
        <w:t>he</w:t>
      </w:r>
      <w:r w:rsidR="00CC5DDF" w:rsidRPr="006C1F5F">
        <w:t xml:space="preserve"> </w:t>
      </w:r>
    </w:p>
    <w:p w:rsidR="008344BC" w:rsidRDefault="0024304D" w:rsidP="008344BC">
      <w:pPr>
        <w:pStyle w:val="ListParagraph"/>
        <w:ind w:left="180" w:firstLine="540"/>
        <w:jc w:val="both"/>
      </w:pPr>
      <w:r w:rsidRPr="000A7231">
        <w:rPr>
          <w:b/>
          <w:bCs/>
        </w:rPr>
        <w:t>PACTG 219 Team</w:t>
      </w:r>
      <w:r w:rsidR="00B611B4" w:rsidRPr="006C1F5F">
        <w:t>.</w:t>
      </w:r>
      <w:r w:rsidR="009B4312" w:rsidRPr="006C1F5F">
        <w:t xml:space="preserve"> </w:t>
      </w:r>
      <w:r w:rsidR="00B611B4" w:rsidRPr="006C1F5F">
        <w:t xml:space="preserve"> </w:t>
      </w:r>
      <w:r w:rsidRPr="006C1F5F">
        <w:t>Antiretroviral treatment in pediatric HIV infection in the</w:t>
      </w:r>
      <w:r w:rsidR="00CC5DDF" w:rsidRPr="006C1F5F">
        <w:t xml:space="preserve"> U</w:t>
      </w:r>
      <w:r w:rsidRPr="006C1F5F">
        <w:t xml:space="preserve">nited States. </w:t>
      </w:r>
      <w:r w:rsidRPr="000A7231">
        <w:rPr>
          <w:i/>
          <w:iCs/>
        </w:rPr>
        <w:t>JAMA</w:t>
      </w:r>
      <w:r w:rsidRPr="006C1F5F">
        <w:t xml:space="preserve">; </w:t>
      </w:r>
    </w:p>
    <w:p w:rsidR="004426FF" w:rsidRPr="006C1F5F" w:rsidRDefault="00B611B4" w:rsidP="00C54AFE">
      <w:pPr>
        <w:pStyle w:val="ListParagraph"/>
        <w:ind w:left="180" w:firstLine="540"/>
        <w:jc w:val="both"/>
      </w:pPr>
      <w:r w:rsidRPr="006C1F5F">
        <w:t>(2005)</w:t>
      </w:r>
      <w:r w:rsidR="0024304D" w:rsidRPr="006C1F5F">
        <w:t>293(18):2213-2220.</w:t>
      </w:r>
      <w:r w:rsidR="008344BC">
        <w:br/>
      </w:r>
      <w:r w:rsidR="006C47CC" w:rsidRPr="006C1F5F">
        <w:t xml:space="preserve"> </w:t>
      </w:r>
      <w:r w:rsidR="0096022F" w:rsidRPr="006C1F5F">
        <w:t xml:space="preserve">                       </w:t>
      </w:r>
      <w:r w:rsidR="001B65C3" w:rsidRPr="006C1F5F">
        <w:t xml:space="preserve">  </w:t>
      </w:r>
      <w:r w:rsidR="001567B7" w:rsidRPr="006C1F5F">
        <w:t xml:space="preserve">            </w:t>
      </w:r>
    </w:p>
    <w:p w:rsidR="004426FF" w:rsidRPr="006C1F5F" w:rsidRDefault="00E42C51" w:rsidP="00FF1200">
      <w:pPr>
        <w:pStyle w:val="ListParagraph"/>
        <w:numPr>
          <w:ilvl w:val="0"/>
          <w:numId w:val="42"/>
        </w:numPr>
        <w:ind w:left="720" w:hanging="270"/>
        <w:jc w:val="both"/>
      </w:pPr>
      <w:r>
        <w:t>54</w:t>
      </w:r>
      <w:r w:rsidR="004426FF" w:rsidRPr="006C1F5F">
        <w:t>.</w:t>
      </w:r>
      <w:r w:rsidR="00FD3D58" w:rsidRPr="006C1F5F">
        <w:t xml:space="preserve"> </w:t>
      </w:r>
      <w:r w:rsidR="004426FF" w:rsidRPr="006C1F5F">
        <w:tab/>
      </w:r>
      <w:proofErr w:type="spellStart"/>
      <w:r w:rsidR="002C6D76" w:rsidRPr="006C1F5F">
        <w:t>Pelton</w:t>
      </w:r>
      <w:proofErr w:type="spellEnd"/>
      <w:r w:rsidR="002C6D76" w:rsidRPr="006C1F5F">
        <w:t xml:space="preserve"> S, Stanley K, </w:t>
      </w:r>
      <w:proofErr w:type="spellStart"/>
      <w:r w:rsidR="002C6D76" w:rsidRPr="006C1F5F">
        <w:t>Yogev</w:t>
      </w:r>
      <w:proofErr w:type="spellEnd"/>
      <w:r w:rsidR="002C6D76" w:rsidRPr="006C1F5F">
        <w:t xml:space="preserve"> R, Fletcher CV, McIntosh K, et al. Switch from Ritonavir to </w:t>
      </w:r>
      <w:proofErr w:type="spellStart"/>
      <w:r w:rsidR="002C6D76" w:rsidRPr="006C1F5F">
        <w:t>indinavir</w:t>
      </w:r>
      <w:proofErr w:type="spellEnd"/>
      <w:r w:rsidR="000A7231">
        <w:t xml:space="preserve"> </w:t>
      </w:r>
      <w:r w:rsidR="002C6D76" w:rsidRPr="006C1F5F">
        <w:t xml:space="preserve">in combination therapy for HIV-1-infected children. </w:t>
      </w:r>
      <w:proofErr w:type="spellStart"/>
      <w:r w:rsidR="002C6D76" w:rsidRPr="000A7231">
        <w:rPr>
          <w:i/>
          <w:iCs/>
        </w:rPr>
        <w:t>Clin</w:t>
      </w:r>
      <w:proofErr w:type="spellEnd"/>
      <w:r w:rsidR="002C6D76" w:rsidRPr="000A7231">
        <w:rPr>
          <w:i/>
          <w:iCs/>
        </w:rPr>
        <w:t xml:space="preserve"> Infect Dis;</w:t>
      </w:r>
      <w:r w:rsidR="002C6D76" w:rsidRPr="006C1F5F">
        <w:t xml:space="preserve"> </w:t>
      </w:r>
      <w:r w:rsidR="00B611B4" w:rsidRPr="006C1F5F">
        <w:t>(2005)</w:t>
      </w:r>
      <w:r w:rsidR="002C6D76" w:rsidRPr="006C1F5F">
        <w:t>40:1181-7.</w:t>
      </w:r>
    </w:p>
    <w:p w:rsidR="004426FF" w:rsidRPr="006C1F5F" w:rsidRDefault="004426FF" w:rsidP="004426FF"/>
    <w:p w:rsidR="008344BC" w:rsidRDefault="00E42C51" w:rsidP="00FF1200">
      <w:pPr>
        <w:pStyle w:val="ListParagraph"/>
        <w:numPr>
          <w:ilvl w:val="0"/>
          <w:numId w:val="42"/>
        </w:numPr>
        <w:ind w:left="720" w:hanging="270"/>
        <w:jc w:val="both"/>
      </w:pPr>
      <w:r>
        <w:t>55</w:t>
      </w:r>
      <w:r w:rsidR="004426FF" w:rsidRPr="006C1F5F">
        <w:t>.</w:t>
      </w:r>
      <w:r w:rsidR="004426FF" w:rsidRPr="006C1F5F">
        <w:tab/>
      </w:r>
      <w:proofErr w:type="spellStart"/>
      <w:r w:rsidR="008E347F" w:rsidRPr="006C1F5F">
        <w:t>Winful-Acquaye</w:t>
      </w:r>
      <w:proofErr w:type="spellEnd"/>
      <w:r w:rsidR="008E347F" w:rsidRPr="006C1F5F">
        <w:t xml:space="preserve">, E., Holland, B., Dashefsky, B., </w:t>
      </w:r>
      <w:r w:rsidR="008E347F" w:rsidRPr="00FF1200">
        <w:rPr>
          <w:b/>
          <w:bCs/>
        </w:rPr>
        <w:t>Dieudonne, A</w:t>
      </w:r>
      <w:r w:rsidR="008E347F" w:rsidRPr="006C1F5F">
        <w:t xml:space="preserve">., </w:t>
      </w:r>
      <w:proofErr w:type="spellStart"/>
      <w:r w:rsidR="008E347F" w:rsidRPr="006C1F5F">
        <w:t>Swerdlow</w:t>
      </w:r>
      <w:proofErr w:type="spellEnd"/>
      <w:r w:rsidR="008E347F" w:rsidRPr="006C1F5F">
        <w:t xml:space="preserve">, J., </w:t>
      </w:r>
      <w:r w:rsidR="004426FF" w:rsidRPr="006C1F5F">
        <w:tab/>
      </w:r>
      <w:proofErr w:type="spellStart"/>
      <w:r w:rsidR="008E347F" w:rsidRPr="006C1F5F">
        <w:t>Rothpletz</w:t>
      </w:r>
      <w:proofErr w:type="spellEnd"/>
      <w:r w:rsidR="008E347F" w:rsidRPr="006C1F5F">
        <w:t>-</w:t>
      </w:r>
    </w:p>
    <w:p w:rsidR="008344BC" w:rsidRDefault="008344BC" w:rsidP="008344BC">
      <w:pPr>
        <w:jc w:val="both"/>
      </w:pPr>
      <w:r>
        <w:t xml:space="preserve">              </w:t>
      </w:r>
      <w:r w:rsidR="008E347F" w:rsidRPr="006C1F5F">
        <w:t>Puglia, P.</w:t>
      </w:r>
      <w:r w:rsidR="00065A7B" w:rsidRPr="006C1F5F">
        <w:t xml:space="preserve"> et al</w:t>
      </w:r>
      <w:r w:rsidR="008E347F" w:rsidRPr="006C1F5F">
        <w:t xml:space="preserve">. Metabolic abnormalities in pediatric HIV patients on antiretroviral therapy – A clinic </w:t>
      </w:r>
    </w:p>
    <w:p w:rsidR="008F4D6F" w:rsidRPr="006C1F5F" w:rsidRDefault="008344BC" w:rsidP="008344BC">
      <w:pPr>
        <w:jc w:val="both"/>
      </w:pPr>
      <w:r>
        <w:t xml:space="preserve">              </w:t>
      </w:r>
      <w:proofErr w:type="gramStart"/>
      <w:r w:rsidR="008E347F" w:rsidRPr="006C1F5F">
        <w:t>experience</w:t>
      </w:r>
      <w:proofErr w:type="gramEnd"/>
      <w:r w:rsidR="008E347F" w:rsidRPr="006C1F5F">
        <w:t xml:space="preserve">.  Submitted to </w:t>
      </w:r>
      <w:r w:rsidR="008E347F" w:rsidRPr="008344BC">
        <w:rPr>
          <w:i/>
          <w:iCs/>
        </w:rPr>
        <w:t>Pediatrics</w:t>
      </w:r>
      <w:r w:rsidR="00B611B4" w:rsidRPr="008344BC">
        <w:rPr>
          <w:i/>
          <w:iCs/>
        </w:rPr>
        <w:t xml:space="preserve"> (2005)</w:t>
      </w:r>
      <w:r w:rsidR="008E347F" w:rsidRPr="008344BC">
        <w:rPr>
          <w:i/>
          <w:iCs/>
        </w:rPr>
        <w:t>.</w:t>
      </w:r>
      <w:r w:rsidR="008E347F" w:rsidRPr="006C1F5F">
        <w:t xml:space="preserve"> </w:t>
      </w:r>
    </w:p>
    <w:p w:rsidR="008F4D6F" w:rsidRPr="006C1F5F" w:rsidRDefault="008F4D6F" w:rsidP="008F4D6F">
      <w:pPr>
        <w:jc w:val="both"/>
      </w:pPr>
    </w:p>
    <w:p w:rsidR="008344BC" w:rsidRDefault="00E42C51" w:rsidP="00FF1200">
      <w:pPr>
        <w:pStyle w:val="ListParagraph"/>
        <w:numPr>
          <w:ilvl w:val="0"/>
          <w:numId w:val="45"/>
        </w:numPr>
        <w:tabs>
          <w:tab w:val="left" w:pos="1350"/>
        </w:tabs>
        <w:jc w:val="both"/>
      </w:pPr>
      <w:r>
        <w:t>56</w:t>
      </w:r>
      <w:r w:rsidR="004426FF" w:rsidRPr="006C1F5F">
        <w:tab/>
      </w:r>
      <w:r w:rsidR="00EF63B0" w:rsidRPr="00FF1200">
        <w:rPr>
          <w:b/>
          <w:bCs/>
        </w:rPr>
        <w:t>Dieudonne, A</w:t>
      </w:r>
      <w:r w:rsidR="00EF63B0" w:rsidRPr="006C1F5F">
        <w:t xml:space="preserve">., </w:t>
      </w:r>
      <w:r w:rsidR="00B611B4" w:rsidRPr="006C1F5F">
        <w:t xml:space="preserve">Oleske, J.M., &amp; Schwartz, R.A. </w:t>
      </w:r>
      <w:r w:rsidR="00EF63B0" w:rsidRPr="006C1F5F">
        <w:t xml:space="preserve">Atypical mycobacterial infection.  </w:t>
      </w:r>
    </w:p>
    <w:p w:rsidR="00685ACF" w:rsidRPr="006C1F5F" w:rsidRDefault="008344BC" w:rsidP="008344BC">
      <w:pPr>
        <w:pStyle w:val="ListParagraph"/>
        <w:ind w:left="180"/>
        <w:jc w:val="both"/>
      </w:pPr>
      <w:r>
        <w:rPr>
          <w:i/>
          <w:iCs/>
        </w:rPr>
        <w:t xml:space="preserve">          </w:t>
      </w:r>
      <w:r w:rsidR="00907101" w:rsidRPr="000B6B00">
        <w:rPr>
          <w:i/>
          <w:iCs/>
        </w:rPr>
        <w:t>em</w:t>
      </w:r>
      <w:r w:rsidR="00EF63B0" w:rsidRPr="000B6B00">
        <w:rPr>
          <w:i/>
          <w:iCs/>
        </w:rPr>
        <w:t>edicin</w:t>
      </w:r>
      <w:r w:rsidR="00907101" w:rsidRPr="000B6B00">
        <w:rPr>
          <w:i/>
          <w:iCs/>
        </w:rPr>
        <w:t>e</w:t>
      </w:r>
      <w:r w:rsidR="001567B7" w:rsidRPr="000B6B00">
        <w:rPr>
          <w:i/>
          <w:iCs/>
        </w:rPr>
        <w:t>.medscape.com</w:t>
      </w:r>
      <w:r w:rsidR="00B611B4" w:rsidRPr="006C1F5F">
        <w:t>; (2004)</w:t>
      </w:r>
      <w:r w:rsidR="00EF63B0" w:rsidRPr="006C1F5F">
        <w:t xml:space="preserve"> 4 (7), 1-17.</w:t>
      </w:r>
    </w:p>
    <w:p w:rsidR="00685ACF" w:rsidRPr="006C1F5F" w:rsidRDefault="00685ACF" w:rsidP="00685ACF">
      <w:pPr>
        <w:jc w:val="both"/>
      </w:pPr>
    </w:p>
    <w:p w:rsidR="008344BC" w:rsidRDefault="00E42C51" w:rsidP="00FF1200">
      <w:pPr>
        <w:pStyle w:val="ListParagraph"/>
        <w:numPr>
          <w:ilvl w:val="0"/>
          <w:numId w:val="45"/>
        </w:numPr>
        <w:jc w:val="both"/>
      </w:pPr>
      <w:r>
        <w:rPr>
          <w:lang w:val="nl-NL"/>
        </w:rPr>
        <w:t>57</w:t>
      </w:r>
      <w:r w:rsidR="008F4D6F" w:rsidRPr="000B6B00">
        <w:rPr>
          <w:lang w:val="nl-NL"/>
        </w:rPr>
        <w:t>.</w:t>
      </w:r>
      <w:r w:rsidR="004426FF" w:rsidRPr="000B6B00">
        <w:rPr>
          <w:lang w:val="nl-NL"/>
        </w:rPr>
        <w:tab/>
      </w:r>
      <w:r w:rsidR="00EF63B0" w:rsidRPr="000B6B00">
        <w:rPr>
          <w:lang w:val="nl-NL"/>
        </w:rPr>
        <w:t xml:space="preserve">Krogstad, P., Lee, J., Johnson, G., Stanley, K., McNamara, J., Moye, J., et al.  </w:t>
      </w:r>
      <w:r w:rsidR="00EF63B0" w:rsidRPr="006C1F5F">
        <w:t xml:space="preserve">Nucleoside-analogue reverse-transcriptase inhibitors plus </w:t>
      </w:r>
      <w:proofErr w:type="spellStart"/>
      <w:r w:rsidR="00EF63B0" w:rsidRPr="006C1F5F">
        <w:t>nevirapine</w:t>
      </w:r>
      <w:proofErr w:type="spellEnd"/>
      <w:r w:rsidR="00EF63B0" w:rsidRPr="006C1F5F">
        <w:t xml:space="preserve">, </w:t>
      </w:r>
      <w:proofErr w:type="spellStart"/>
      <w:r w:rsidR="00EF63B0" w:rsidRPr="006C1F5F">
        <w:t>nelfinavir</w:t>
      </w:r>
      <w:proofErr w:type="spellEnd"/>
      <w:r w:rsidR="00EF63B0" w:rsidRPr="006C1F5F">
        <w:t xml:space="preserve">, or ritonavir </w:t>
      </w:r>
    </w:p>
    <w:p w:rsidR="008344BC" w:rsidRDefault="008344BC" w:rsidP="008344BC">
      <w:pPr>
        <w:pStyle w:val="ListParagraph"/>
        <w:ind w:left="180"/>
        <w:jc w:val="both"/>
        <w:rPr>
          <w:i/>
          <w:iCs/>
        </w:rPr>
      </w:pPr>
      <w:r>
        <w:t xml:space="preserve">           </w:t>
      </w:r>
      <w:proofErr w:type="gramStart"/>
      <w:r w:rsidR="00EF63B0" w:rsidRPr="006C1F5F">
        <w:t>for</w:t>
      </w:r>
      <w:proofErr w:type="gramEnd"/>
      <w:r w:rsidR="00EF63B0" w:rsidRPr="006C1F5F">
        <w:t xml:space="preserve"> pretreated children infected with human immunodeficiency virus type 1.</w:t>
      </w:r>
      <w:r w:rsidR="000B6B00">
        <w:t xml:space="preserve"> C</w:t>
      </w:r>
      <w:r w:rsidR="00EF63B0" w:rsidRPr="000B6B00">
        <w:rPr>
          <w:i/>
          <w:iCs/>
        </w:rPr>
        <w:t>lin</w:t>
      </w:r>
      <w:r w:rsidR="00B611B4" w:rsidRPr="000B6B00">
        <w:rPr>
          <w:i/>
          <w:iCs/>
        </w:rPr>
        <w:t xml:space="preserve">ical Infectious </w:t>
      </w:r>
    </w:p>
    <w:p w:rsidR="00685ACF" w:rsidRDefault="008344BC" w:rsidP="008344BC">
      <w:pPr>
        <w:pStyle w:val="ListParagraph"/>
        <w:ind w:left="180"/>
        <w:jc w:val="both"/>
      </w:pPr>
      <w:r>
        <w:rPr>
          <w:i/>
          <w:iCs/>
        </w:rPr>
        <w:t xml:space="preserve">          </w:t>
      </w:r>
      <w:r w:rsidR="00B611B4" w:rsidRPr="000B6B00">
        <w:rPr>
          <w:i/>
          <w:iCs/>
        </w:rPr>
        <w:t>Disease Journal; (2002)</w:t>
      </w:r>
      <w:r w:rsidR="00EF63B0" w:rsidRPr="006C1F5F">
        <w:t>34 (7), 991-1001</w:t>
      </w:r>
    </w:p>
    <w:p w:rsidR="000B6B00" w:rsidRDefault="000B6B00" w:rsidP="000B6B00">
      <w:pPr>
        <w:pStyle w:val="ListParagraph"/>
      </w:pPr>
    </w:p>
    <w:p w:rsidR="009D7BB9" w:rsidRDefault="00E42C51" w:rsidP="008E2127">
      <w:pPr>
        <w:pStyle w:val="ListParagraph"/>
        <w:numPr>
          <w:ilvl w:val="0"/>
          <w:numId w:val="45"/>
        </w:numPr>
        <w:ind w:left="450" w:hanging="90"/>
        <w:jc w:val="both"/>
      </w:pPr>
      <w:r>
        <w:rPr>
          <w:lang w:val="nl-NL"/>
        </w:rPr>
        <w:t>58</w:t>
      </w:r>
      <w:r w:rsidR="001A2B6D" w:rsidRPr="000B6B00">
        <w:rPr>
          <w:lang w:val="nl-NL"/>
        </w:rPr>
        <w:t>.</w:t>
      </w:r>
      <w:r w:rsidR="009B4312" w:rsidRPr="000B6B00">
        <w:rPr>
          <w:lang w:val="nl-NL"/>
        </w:rPr>
        <w:tab/>
      </w:r>
      <w:r w:rsidR="00EF63B0" w:rsidRPr="000B6B00">
        <w:rPr>
          <w:lang w:val="nl-NL"/>
        </w:rPr>
        <w:t>Wiznia, A., Stanley, K., Krogstad, P., Johnson, G., Lee, S., McNamara, J., et al</w:t>
      </w:r>
      <w:r w:rsidR="00EF63B0" w:rsidRPr="000B6B00">
        <w:rPr>
          <w:b/>
          <w:bCs/>
          <w:lang w:val="nl-NL"/>
        </w:rPr>
        <w:t>.</w:t>
      </w:r>
      <w:r w:rsidR="00EF63B0" w:rsidRPr="000B6B00">
        <w:rPr>
          <w:lang w:val="nl-NL"/>
        </w:rPr>
        <w:t xml:space="preserve"> </w:t>
      </w:r>
      <w:r w:rsidR="009B4312" w:rsidRPr="000B6B00">
        <w:rPr>
          <w:lang w:val="nl-NL"/>
        </w:rPr>
        <w:tab/>
      </w:r>
      <w:r w:rsidR="00886CA3" w:rsidRPr="006C1F5F">
        <w:t>Combination</w:t>
      </w:r>
      <w:r w:rsidR="000B6B00">
        <w:t xml:space="preserve"> </w:t>
      </w:r>
      <w:r w:rsidR="00EF63B0" w:rsidRPr="006C1F5F">
        <w:t xml:space="preserve">nucleoside analog reverse transcriptase inhibitor(s) plus </w:t>
      </w:r>
      <w:proofErr w:type="spellStart"/>
      <w:r w:rsidR="00EF63B0" w:rsidRPr="006C1F5F">
        <w:t>nevirapine</w:t>
      </w:r>
      <w:proofErr w:type="spellEnd"/>
      <w:r w:rsidR="00EF63B0" w:rsidRPr="006C1F5F">
        <w:t xml:space="preserve">, </w:t>
      </w:r>
      <w:proofErr w:type="spellStart"/>
      <w:r w:rsidR="00EF63B0" w:rsidRPr="006C1F5F">
        <w:t>nelfinavir</w:t>
      </w:r>
      <w:proofErr w:type="spellEnd"/>
      <w:r w:rsidR="00EF63B0" w:rsidRPr="006C1F5F">
        <w:t xml:space="preserve"> or </w:t>
      </w:r>
    </w:p>
    <w:p w:rsidR="009D7BB9" w:rsidRDefault="009D7BB9" w:rsidP="009D7BB9">
      <w:pPr>
        <w:jc w:val="both"/>
      </w:pPr>
      <w:r>
        <w:t xml:space="preserve">              </w:t>
      </w:r>
      <w:r w:rsidR="00EF63B0" w:rsidRPr="006C1F5F">
        <w:t xml:space="preserve">ritonavir in stable antiretroviral therapy - experienced HIV-infected children: Week 24 results of a </w:t>
      </w:r>
      <w:r>
        <w:t xml:space="preserve">  </w:t>
      </w:r>
    </w:p>
    <w:p w:rsidR="00685ACF" w:rsidRPr="006C1F5F" w:rsidRDefault="009D7BB9" w:rsidP="009D7BB9">
      <w:pPr>
        <w:jc w:val="both"/>
      </w:pPr>
      <w:r>
        <w:t xml:space="preserve">              </w:t>
      </w:r>
      <w:r w:rsidR="00EF63B0" w:rsidRPr="006C1F5F">
        <w:t xml:space="preserve">randomized controlled trial - PACTG 377.  </w:t>
      </w:r>
      <w:r w:rsidR="00EF63B0" w:rsidRPr="009D7BB9">
        <w:rPr>
          <w:i/>
          <w:iCs/>
        </w:rPr>
        <w:t>AIDS Res Hum Retroviruses</w:t>
      </w:r>
      <w:r w:rsidR="00B611B4" w:rsidRPr="009D7BB9">
        <w:rPr>
          <w:i/>
          <w:iCs/>
        </w:rPr>
        <w:t>; (2000)</w:t>
      </w:r>
      <w:r w:rsidR="00EF63B0" w:rsidRPr="006C1F5F">
        <w:t xml:space="preserve"> 16 (12), 1113-1121.</w:t>
      </w:r>
    </w:p>
    <w:p w:rsidR="00685ACF" w:rsidRPr="006C1F5F" w:rsidRDefault="00685ACF" w:rsidP="00685ACF">
      <w:pPr>
        <w:jc w:val="both"/>
      </w:pPr>
    </w:p>
    <w:p w:rsidR="009D7BB9" w:rsidRDefault="00E42C51" w:rsidP="008E2127">
      <w:pPr>
        <w:pStyle w:val="ListParagraph"/>
        <w:numPr>
          <w:ilvl w:val="0"/>
          <w:numId w:val="45"/>
        </w:numPr>
        <w:jc w:val="both"/>
      </w:pPr>
      <w:r>
        <w:t>59</w:t>
      </w:r>
      <w:r w:rsidR="009B4312" w:rsidRPr="006C1F5F">
        <w:tab/>
      </w:r>
      <w:proofErr w:type="spellStart"/>
      <w:r w:rsidR="00EF63B0" w:rsidRPr="006C1F5F">
        <w:t>Barbashina</w:t>
      </w:r>
      <w:proofErr w:type="spellEnd"/>
      <w:r w:rsidR="00EF63B0" w:rsidRPr="006C1F5F">
        <w:t>, V., Heller, D.S., Hameed, M., Albanese, E., Goldstein, M., Dashefsky, B.,</w:t>
      </w:r>
      <w:r w:rsidR="00EF63B0" w:rsidRPr="000B6B00">
        <w:rPr>
          <w:b/>
          <w:bCs/>
        </w:rPr>
        <w:t xml:space="preserve"> </w:t>
      </w:r>
      <w:r w:rsidR="00EF63B0" w:rsidRPr="006C1F5F">
        <w:t>et al.</w:t>
      </w:r>
      <w:r w:rsidR="000B6B00">
        <w:t xml:space="preserve"> </w:t>
      </w:r>
      <w:r w:rsidR="00EF63B0" w:rsidRPr="006C1F5F">
        <w:t xml:space="preserve">Splenic smooth-muscle tumors in children with acquired immunodeficiency syndrome: A report of </w:t>
      </w:r>
    </w:p>
    <w:p w:rsidR="00685ACF" w:rsidRPr="006C1F5F" w:rsidRDefault="00EF63B0" w:rsidP="009D7BB9">
      <w:pPr>
        <w:pStyle w:val="ListParagraph"/>
        <w:jc w:val="both"/>
      </w:pPr>
      <w:proofErr w:type="gramStart"/>
      <w:r w:rsidRPr="006C1F5F">
        <w:t>two</w:t>
      </w:r>
      <w:proofErr w:type="gramEnd"/>
      <w:r w:rsidRPr="006C1F5F">
        <w:t xml:space="preserve"> cases of this unusual location with evidence of an association with Epstein-Barr virus.  </w:t>
      </w:r>
      <w:proofErr w:type="spellStart"/>
      <w:r w:rsidR="00B611B4" w:rsidRPr="000B6B00">
        <w:rPr>
          <w:i/>
          <w:iCs/>
        </w:rPr>
        <w:t>Virchows</w:t>
      </w:r>
      <w:proofErr w:type="spellEnd"/>
      <w:r w:rsidR="00B611B4" w:rsidRPr="000B6B00">
        <w:rPr>
          <w:i/>
          <w:iCs/>
        </w:rPr>
        <w:t xml:space="preserve"> Archive; (2000)</w:t>
      </w:r>
      <w:r w:rsidRPr="000B6B00">
        <w:rPr>
          <w:i/>
          <w:iCs/>
        </w:rPr>
        <w:t xml:space="preserve"> </w:t>
      </w:r>
      <w:r w:rsidRPr="006C1F5F">
        <w:t>436, 138-9.</w:t>
      </w:r>
    </w:p>
    <w:p w:rsidR="00685ACF" w:rsidRPr="006C1F5F" w:rsidRDefault="00685ACF" w:rsidP="00685ACF">
      <w:pPr>
        <w:jc w:val="both"/>
      </w:pPr>
    </w:p>
    <w:p w:rsidR="008344BC" w:rsidRDefault="00E42C51" w:rsidP="008E2127">
      <w:pPr>
        <w:pStyle w:val="ListParagraph"/>
        <w:numPr>
          <w:ilvl w:val="0"/>
          <w:numId w:val="45"/>
        </w:numPr>
        <w:jc w:val="both"/>
      </w:pPr>
      <w:r>
        <w:t>60</w:t>
      </w:r>
      <w:r w:rsidR="001A2B6D" w:rsidRPr="006C1F5F">
        <w:t>.</w:t>
      </w:r>
      <w:r w:rsidR="009B4312" w:rsidRPr="006C1F5F">
        <w:tab/>
      </w:r>
      <w:r w:rsidR="00EF63B0" w:rsidRPr="006C1F5F">
        <w:t xml:space="preserve">McKinney, R., Johnson, G., Stanley, K., Yong, F., Keller, A., O’Donnell, K., et al.  </w:t>
      </w:r>
      <w:r w:rsidR="00776BB2" w:rsidRPr="006C1F5F">
        <w:t>A</w:t>
      </w:r>
      <w:r w:rsidR="00EF63B0" w:rsidRPr="006C1F5F">
        <w:t xml:space="preserve"> </w:t>
      </w:r>
    </w:p>
    <w:p w:rsidR="00EF63B0" w:rsidRPr="006C1F5F" w:rsidRDefault="00EF63B0" w:rsidP="008344BC">
      <w:pPr>
        <w:pStyle w:val="ListParagraph"/>
        <w:jc w:val="both"/>
      </w:pPr>
      <w:proofErr w:type="gramStart"/>
      <w:r w:rsidRPr="006C1F5F">
        <w:t>randomized</w:t>
      </w:r>
      <w:proofErr w:type="gramEnd"/>
      <w:r w:rsidRPr="006C1F5F">
        <w:t xml:space="preserve"> study of combined </w:t>
      </w:r>
      <w:proofErr w:type="spellStart"/>
      <w:r w:rsidRPr="006C1F5F">
        <w:t>zidovudine</w:t>
      </w:r>
      <w:proofErr w:type="spellEnd"/>
      <w:r w:rsidRPr="006C1F5F">
        <w:t xml:space="preserve">-lamivudine versus </w:t>
      </w:r>
      <w:proofErr w:type="spellStart"/>
      <w:r w:rsidRPr="006C1F5F">
        <w:t>didanosine</w:t>
      </w:r>
      <w:proofErr w:type="spellEnd"/>
      <w:r w:rsidRPr="006C1F5F">
        <w:t xml:space="preserve"> monotherapy in children </w:t>
      </w:r>
      <w:r w:rsidR="008344BC">
        <w:t xml:space="preserve"> </w:t>
      </w:r>
      <w:r w:rsidRPr="006C1F5F">
        <w:t>with symptomatic therapy-naive HIV-1 infection.</w:t>
      </w:r>
      <w:r w:rsidR="00B611B4" w:rsidRPr="000B6B00">
        <w:rPr>
          <w:i/>
          <w:iCs/>
        </w:rPr>
        <w:t xml:space="preserve"> Journal of Pediatrics; (1998)</w:t>
      </w:r>
      <w:r w:rsidRPr="006C1F5F">
        <w:t>133, 500-8.</w:t>
      </w:r>
    </w:p>
    <w:p w:rsidR="00EF63B0" w:rsidRPr="006C1F5F" w:rsidRDefault="00EF63B0"/>
    <w:p w:rsidR="00EF63B0" w:rsidRPr="000B6B00" w:rsidRDefault="00EF63B0" w:rsidP="000B6B00">
      <w:pPr>
        <w:ind w:left="180"/>
        <w:rPr>
          <w:bCs/>
        </w:rPr>
      </w:pPr>
      <w:r w:rsidRPr="006C1F5F">
        <w:rPr>
          <w:b/>
          <w:bCs/>
        </w:rPr>
        <w:tab/>
      </w:r>
      <w:r w:rsidR="00560872">
        <w:rPr>
          <w:bCs/>
          <w:color w:val="365F91" w:themeColor="accent1" w:themeShade="BF"/>
        </w:rPr>
        <w:t>BOOKS, MONGRAMS, &amp; CHAPTERS</w:t>
      </w:r>
    </w:p>
    <w:p w:rsidR="009B4312" w:rsidRPr="006C1F5F" w:rsidRDefault="009B4312">
      <w:pPr>
        <w:rPr>
          <w:b/>
          <w:bCs/>
        </w:rPr>
      </w:pPr>
    </w:p>
    <w:p w:rsidR="002476F7" w:rsidRPr="00AD33E6" w:rsidRDefault="009B4312" w:rsidP="00AD33E6">
      <w:pPr>
        <w:numPr>
          <w:ilvl w:val="0"/>
          <w:numId w:val="5"/>
        </w:numPr>
        <w:tabs>
          <w:tab w:val="clear" w:pos="1152"/>
          <w:tab w:val="num" w:pos="720"/>
        </w:tabs>
        <w:ind w:hanging="972"/>
        <w:rPr>
          <w:i/>
          <w:iCs/>
        </w:rPr>
      </w:pPr>
      <w:r w:rsidRPr="006C1F5F">
        <w:rPr>
          <w:b/>
          <w:bCs/>
        </w:rPr>
        <w:tab/>
      </w:r>
      <w:r w:rsidR="002476F7" w:rsidRPr="006C1F5F">
        <w:rPr>
          <w:b/>
          <w:bCs/>
        </w:rPr>
        <w:t xml:space="preserve">Dieudonne, A., </w:t>
      </w:r>
      <w:r w:rsidR="002476F7" w:rsidRPr="006C1F5F">
        <w:t xml:space="preserve">McIntyre J.A., </w:t>
      </w:r>
      <w:proofErr w:type="spellStart"/>
      <w:r w:rsidR="002476F7" w:rsidRPr="006C1F5F">
        <w:t>Fregonese</w:t>
      </w:r>
      <w:proofErr w:type="spellEnd"/>
      <w:r w:rsidR="002476F7" w:rsidRPr="006C1F5F">
        <w:t xml:space="preserve">, F., </w:t>
      </w:r>
      <w:proofErr w:type="spellStart"/>
      <w:r w:rsidR="002476F7" w:rsidRPr="006C1F5F">
        <w:t>Giaquinto</w:t>
      </w:r>
      <w:proofErr w:type="spellEnd"/>
      <w:r w:rsidR="002476F7" w:rsidRPr="006C1F5F">
        <w:t>, C., Oleske, J</w:t>
      </w:r>
      <w:proofErr w:type="gramStart"/>
      <w:r w:rsidR="002476F7" w:rsidRPr="006C1F5F">
        <w:rPr>
          <w:i/>
          <w:iCs/>
        </w:rPr>
        <w:t>.</w:t>
      </w:r>
      <w:r w:rsidR="00AB4F7A" w:rsidRPr="006C1F5F">
        <w:rPr>
          <w:i/>
          <w:iCs/>
        </w:rPr>
        <w:t>(</w:t>
      </w:r>
      <w:proofErr w:type="gramEnd"/>
      <w:r w:rsidR="00AB4F7A" w:rsidRPr="006C1F5F">
        <w:rPr>
          <w:i/>
          <w:iCs/>
        </w:rPr>
        <w:t>2008)</w:t>
      </w:r>
      <w:r w:rsidR="002476F7" w:rsidRPr="006C1F5F">
        <w:rPr>
          <w:i/>
          <w:iCs/>
        </w:rPr>
        <w:t xml:space="preserve">  HAART in HIV-infected children:  one decade later</w:t>
      </w:r>
      <w:r w:rsidR="00AB4F7A" w:rsidRPr="006C1F5F">
        <w:rPr>
          <w:i/>
          <w:iCs/>
        </w:rPr>
        <w:t>.</w:t>
      </w:r>
      <w:r w:rsidR="00AB4F7A" w:rsidRPr="006C1F5F">
        <w:t>(pp. 63-79)</w:t>
      </w:r>
      <w:r w:rsidR="00AB4F7A" w:rsidRPr="006C1F5F">
        <w:rPr>
          <w:i/>
          <w:iCs/>
        </w:rPr>
        <w:t xml:space="preserve"> </w:t>
      </w:r>
      <w:r w:rsidR="00AB4F7A" w:rsidRPr="006C1F5F">
        <w:t>A Decade of HAART The development and Global Impact of Highly Active Antiretroviral Therapy. Oxford University Press.</w:t>
      </w:r>
    </w:p>
    <w:p w:rsidR="00AD33E6" w:rsidRPr="006C1F5F" w:rsidRDefault="00AD33E6" w:rsidP="00AD33E6">
      <w:pPr>
        <w:ind w:left="1152"/>
        <w:rPr>
          <w:i/>
          <w:iCs/>
        </w:rPr>
      </w:pPr>
    </w:p>
    <w:p w:rsidR="00EF63B0" w:rsidRPr="006C1F5F" w:rsidRDefault="009B4312" w:rsidP="00AD33E6">
      <w:pPr>
        <w:numPr>
          <w:ilvl w:val="0"/>
          <w:numId w:val="5"/>
        </w:numPr>
        <w:tabs>
          <w:tab w:val="clear" w:pos="1152"/>
          <w:tab w:val="num" w:pos="720"/>
        </w:tabs>
        <w:ind w:hanging="972"/>
      </w:pPr>
      <w:r w:rsidRPr="006C1F5F">
        <w:rPr>
          <w:b/>
          <w:bCs/>
        </w:rPr>
        <w:tab/>
      </w:r>
      <w:r w:rsidR="00EF63B0" w:rsidRPr="006C1F5F">
        <w:rPr>
          <w:b/>
          <w:bCs/>
        </w:rPr>
        <w:t>Dieudonne, A.</w:t>
      </w:r>
      <w:r w:rsidR="00EF63B0" w:rsidRPr="006C1F5F">
        <w:t>, &amp; Oleske, J.M.</w:t>
      </w:r>
      <w:r w:rsidR="008B57AD" w:rsidRPr="006C1F5F">
        <w:t xml:space="preserve"> (2004).  </w:t>
      </w:r>
      <w:r w:rsidR="008B57AD" w:rsidRPr="006C1F5F">
        <w:rPr>
          <w:i/>
          <w:iCs/>
        </w:rPr>
        <w:t xml:space="preserve">Pediatric human immunodeficiency virus infection. </w:t>
      </w:r>
      <w:r w:rsidR="008B57AD" w:rsidRPr="006C1F5F">
        <w:t xml:space="preserve"> In S. </w:t>
      </w:r>
      <w:proofErr w:type="spellStart"/>
      <w:r w:rsidR="008B57AD" w:rsidRPr="006C1F5F">
        <w:t>Gorbach</w:t>
      </w:r>
      <w:proofErr w:type="spellEnd"/>
      <w:r w:rsidR="008B57AD" w:rsidRPr="006C1F5F">
        <w:t xml:space="preserve">, J. Bartlett &amp; N. </w:t>
      </w:r>
      <w:proofErr w:type="spellStart"/>
      <w:r w:rsidR="008B57AD" w:rsidRPr="006C1F5F">
        <w:t>Blacklow</w:t>
      </w:r>
      <w:proofErr w:type="spellEnd"/>
      <w:r w:rsidR="008B57AD" w:rsidRPr="006C1F5F">
        <w:t xml:space="preserve"> (Eds.), </w:t>
      </w:r>
      <w:r w:rsidR="008B57AD" w:rsidRPr="006C1F5F">
        <w:rPr>
          <w:i/>
          <w:iCs/>
        </w:rPr>
        <w:t>Infectious Diseases</w:t>
      </w:r>
      <w:r w:rsidR="008B57AD" w:rsidRPr="006C1F5F">
        <w:t xml:space="preserve"> (3</w:t>
      </w:r>
      <w:r w:rsidR="008B57AD" w:rsidRPr="006C1F5F">
        <w:rPr>
          <w:vertAlign w:val="superscript"/>
        </w:rPr>
        <w:t>rd</w:t>
      </w:r>
      <w:r w:rsidR="008B57AD" w:rsidRPr="006C1F5F">
        <w:t xml:space="preserve"> ed., pp. 1056-1088).  Philadelphia: Lippincott Williams &amp; Wilkins.</w:t>
      </w:r>
    </w:p>
    <w:p w:rsidR="009B4312" w:rsidRPr="006C1F5F" w:rsidRDefault="009B4312" w:rsidP="009B4312">
      <w:pPr>
        <w:ind w:left="1152"/>
      </w:pPr>
    </w:p>
    <w:p w:rsidR="00EF63B0" w:rsidRDefault="009B4312" w:rsidP="00AD33E6">
      <w:pPr>
        <w:numPr>
          <w:ilvl w:val="0"/>
          <w:numId w:val="5"/>
        </w:numPr>
        <w:tabs>
          <w:tab w:val="clear" w:pos="1152"/>
          <w:tab w:val="num" w:pos="720"/>
        </w:tabs>
        <w:ind w:hanging="972"/>
      </w:pPr>
      <w:r w:rsidRPr="006C1F5F">
        <w:tab/>
      </w:r>
      <w:proofErr w:type="spellStart"/>
      <w:r w:rsidR="00EF63B0" w:rsidRPr="006C1F5F">
        <w:t>McSherry</w:t>
      </w:r>
      <w:proofErr w:type="spellEnd"/>
      <w:r w:rsidR="00EF63B0" w:rsidRPr="006C1F5F">
        <w:t>, G.,</w:t>
      </w:r>
      <w:r w:rsidR="00EF63B0" w:rsidRPr="006C1F5F">
        <w:rPr>
          <w:b/>
          <w:bCs/>
        </w:rPr>
        <w:t xml:space="preserve"> Dieudonne, A.</w:t>
      </w:r>
      <w:r w:rsidR="00EF63B0" w:rsidRPr="006C1F5F">
        <w:t xml:space="preserve">, &amp; O’Hara, M. (1996). </w:t>
      </w:r>
      <w:r w:rsidR="00EF63B0" w:rsidRPr="006C1F5F">
        <w:rPr>
          <w:i/>
          <w:iCs/>
        </w:rPr>
        <w:t>Identification and management of HIV-infected infants and children in New Jersey: A practical protocol for New Jersey clinicians (</w:t>
      </w:r>
      <w:r w:rsidR="00EF63B0" w:rsidRPr="006C1F5F">
        <w:t>3</w:t>
      </w:r>
      <w:r w:rsidR="00EF63B0" w:rsidRPr="006C1F5F">
        <w:rPr>
          <w:vertAlign w:val="superscript"/>
        </w:rPr>
        <w:t>rd</w:t>
      </w:r>
      <w:r w:rsidR="00EF63B0" w:rsidRPr="006C1F5F">
        <w:t xml:space="preserve"> </w:t>
      </w:r>
      <w:proofErr w:type="gramStart"/>
      <w:r w:rsidR="00EF63B0" w:rsidRPr="006C1F5F">
        <w:t>ed</w:t>
      </w:r>
      <w:proofErr w:type="gramEnd"/>
      <w:r w:rsidR="00EF63B0" w:rsidRPr="006C1F5F">
        <w:t>.). Princeton: The Academy of Medicine of New Jersey.</w:t>
      </w:r>
    </w:p>
    <w:p w:rsidR="00C54AFE" w:rsidRDefault="00C54AFE" w:rsidP="00C54AFE">
      <w:pPr>
        <w:pStyle w:val="ListParagraph"/>
      </w:pPr>
    </w:p>
    <w:p w:rsidR="00C54AFE" w:rsidRPr="006C1F5F" w:rsidRDefault="00C54AFE" w:rsidP="00AD33E6">
      <w:pPr>
        <w:numPr>
          <w:ilvl w:val="0"/>
          <w:numId w:val="5"/>
        </w:numPr>
        <w:tabs>
          <w:tab w:val="clear" w:pos="1152"/>
          <w:tab w:val="num" w:pos="720"/>
        </w:tabs>
        <w:ind w:hanging="972"/>
      </w:pPr>
    </w:p>
    <w:p w:rsidR="009B4312" w:rsidRPr="006C1F5F" w:rsidRDefault="009B4312" w:rsidP="009B4312">
      <w:pPr>
        <w:ind w:left="1152"/>
      </w:pPr>
    </w:p>
    <w:p w:rsidR="00EF63B0" w:rsidRPr="006C1F5F" w:rsidRDefault="009B4312" w:rsidP="00AD33E6">
      <w:pPr>
        <w:numPr>
          <w:ilvl w:val="0"/>
          <w:numId w:val="5"/>
        </w:numPr>
        <w:tabs>
          <w:tab w:val="clear" w:pos="1152"/>
          <w:tab w:val="num" w:pos="720"/>
        </w:tabs>
        <w:ind w:hanging="972"/>
      </w:pPr>
      <w:r w:rsidRPr="006C1F5F">
        <w:rPr>
          <w:b/>
          <w:bCs/>
        </w:rPr>
        <w:tab/>
      </w:r>
      <w:r w:rsidR="00EF63B0" w:rsidRPr="006C1F5F">
        <w:rPr>
          <w:b/>
          <w:bCs/>
        </w:rPr>
        <w:t>Dieudonne, A</w:t>
      </w:r>
      <w:r w:rsidR="00EF63B0" w:rsidRPr="006C1F5F">
        <w:t xml:space="preserve">. (1996). </w:t>
      </w:r>
      <w:r w:rsidR="00EF63B0" w:rsidRPr="006C1F5F">
        <w:rPr>
          <w:i/>
          <w:iCs/>
        </w:rPr>
        <w:t xml:space="preserve">Mycobacterium </w:t>
      </w:r>
      <w:proofErr w:type="spellStart"/>
      <w:r w:rsidR="00EF63B0" w:rsidRPr="006C1F5F">
        <w:rPr>
          <w:i/>
          <w:iCs/>
        </w:rPr>
        <w:t>avium</w:t>
      </w:r>
      <w:proofErr w:type="spellEnd"/>
      <w:r w:rsidR="00EF63B0" w:rsidRPr="006C1F5F">
        <w:t xml:space="preserve"> complex in HIV-infected infants and adolescents.  Medical CME Monograph Program.</w:t>
      </w:r>
      <w:r w:rsidR="00EF63B0" w:rsidRPr="006C1F5F">
        <w:rPr>
          <w:i/>
          <w:iCs/>
        </w:rPr>
        <w:t xml:space="preserve">  Medical Word Communications, </w:t>
      </w:r>
      <w:r w:rsidR="00EF63B0" w:rsidRPr="006C1F5F">
        <w:t>8-10.</w:t>
      </w:r>
    </w:p>
    <w:p w:rsidR="00560872" w:rsidRPr="006C1F5F" w:rsidRDefault="00560872">
      <w:pPr>
        <w:rPr>
          <w:b/>
          <w:bCs/>
        </w:rPr>
      </w:pPr>
    </w:p>
    <w:p w:rsidR="00EF63B0" w:rsidRPr="00560872" w:rsidRDefault="00560872" w:rsidP="009D29EF">
      <w:pPr>
        <w:ind w:firstLine="432"/>
        <w:rPr>
          <w:bCs/>
          <w:color w:val="365F91" w:themeColor="accent1" w:themeShade="BF"/>
        </w:rPr>
      </w:pPr>
      <w:r w:rsidRPr="00560872">
        <w:rPr>
          <w:bCs/>
          <w:color w:val="365F91" w:themeColor="accent1" w:themeShade="BF"/>
        </w:rPr>
        <w:t>ABSTRACTS:</w:t>
      </w:r>
    </w:p>
    <w:p w:rsidR="009B4312" w:rsidRPr="006C1F5F" w:rsidRDefault="009B4312">
      <w:pPr>
        <w:rPr>
          <w:b/>
          <w:bCs/>
        </w:rPr>
      </w:pPr>
    </w:p>
    <w:p w:rsidR="009D29EF" w:rsidRPr="009D29EF" w:rsidRDefault="003A0569" w:rsidP="00F56519">
      <w:pPr>
        <w:numPr>
          <w:ilvl w:val="0"/>
          <w:numId w:val="6"/>
        </w:numPr>
        <w:tabs>
          <w:tab w:val="left" w:pos="720"/>
        </w:tabs>
        <w:ind w:hanging="972"/>
      </w:pPr>
      <w:proofErr w:type="spellStart"/>
      <w:r w:rsidRPr="006C1F5F">
        <w:t>Ch’ng</w:t>
      </w:r>
      <w:proofErr w:type="spellEnd"/>
      <w:r w:rsidRPr="006C1F5F">
        <w:t xml:space="preserve">, T.W., </w:t>
      </w:r>
      <w:r w:rsidRPr="009D29EF">
        <w:rPr>
          <w:b/>
          <w:bCs/>
        </w:rPr>
        <w:t>Dieudonne, A</w:t>
      </w:r>
      <w:r w:rsidR="00257B8D" w:rsidRPr="009D29EF">
        <w:rPr>
          <w:b/>
          <w:bCs/>
        </w:rPr>
        <w:t>.</w:t>
      </w:r>
      <w:r w:rsidRPr="006C1F5F">
        <w:t xml:space="preserve"> (2008, February)</w:t>
      </w:r>
      <w:r w:rsidR="00257B8D" w:rsidRPr="006C1F5F">
        <w:t>.</w:t>
      </w:r>
      <w:r w:rsidR="009D29EF">
        <w:t xml:space="preserve"> </w:t>
      </w:r>
      <w:r w:rsidR="00257B8D" w:rsidRPr="009D29EF">
        <w:rPr>
          <w:i/>
          <w:iCs/>
        </w:rPr>
        <w:t>Clinical Significance</w:t>
      </w:r>
      <w:r w:rsidR="009D29EF">
        <w:rPr>
          <w:i/>
          <w:iCs/>
        </w:rPr>
        <w:t xml:space="preserve"> of Neutropenia in HIV Infected</w:t>
      </w:r>
    </w:p>
    <w:p w:rsidR="001A7BB6" w:rsidRPr="006C1F5F" w:rsidRDefault="00AD33E6" w:rsidP="00AD33E6">
      <w:pPr>
        <w:tabs>
          <w:tab w:val="left" w:pos="720"/>
        </w:tabs>
      </w:pPr>
      <w:r>
        <w:rPr>
          <w:i/>
          <w:iCs/>
        </w:rPr>
        <w:t xml:space="preserve">              </w:t>
      </w:r>
      <w:r w:rsidR="00257B8D" w:rsidRPr="009D29EF">
        <w:rPr>
          <w:i/>
          <w:iCs/>
        </w:rPr>
        <w:t xml:space="preserve">Children. </w:t>
      </w:r>
      <w:r w:rsidR="00257B8D" w:rsidRPr="006C1F5F">
        <w:t>St. Jude PIDS Pediatric Diseases Research Conference, Memphis, TN (#7101)</w:t>
      </w:r>
    </w:p>
    <w:p w:rsidR="00FE233F" w:rsidRPr="006C1F5F" w:rsidRDefault="00FE233F" w:rsidP="00257B8D">
      <w:pPr>
        <w:tabs>
          <w:tab w:val="left" w:pos="720"/>
        </w:tabs>
        <w:ind w:left="1152"/>
      </w:pPr>
    </w:p>
    <w:p w:rsidR="009D29EF" w:rsidRDefault="001A7BB6" w:rsidP="00F56519">
      <w:pPr>
        <w:tabs>
          <w:tab w:val="left" w:pos="270"/>
          <w:tab w:val="left" w:pos="720"/>
        </w:tabs>
        <w:ind w:left="-90"/>
        <w:contextualSpacing/>
        <w:jc w:val="both"/>
      </w:pPr>
      <w:r w:rsidRPr="006C1F5F">
        <w:t xml:space="preserve">     </w:t>
      </w:r>
      <w:r w:rsidR="00931428" w:rsidRPr="006C1F5F">
        <w:t>2.</w:t>
      </w:r>
      <w:r w:rsidRPr="006C1F5F">
        <w:t xml:space="preserve"> </w:t>
      </w:r>
      <w:r w:rsidR="00725BA0">
        <w:t xml:space="preserve"> </w:t>
      </w:r>
      <w:r w:rsidR="001739E7">
        <w:t xml:space="preserve">  </w:t>
      </w:r>
      <w:r w:rsidR="00725BA0">
        <w:t xml:space="preserve">    </w:t>
      </w:r>
      <w:r w:rsidRPr="006C1F5F">
        <w:t xml:space="preserve"> </w:t>
      </w:r>
      <w:hyperlink r:id="rId45" w:history="1">
        <w:r w:rsidRPr="006C1F5F">
          <w:t>Patel K</w:t>
        </w:r>
      </w:hyperlink>
      <w:r w:rsidRPr="006C1F5F">
        <w:t xml:space="preserve">, </w:t>
      </w:r>
      <w:hyperlink r:id="rId46" w:history="1">
        <w:proofErr w:type="spellStart"/>
        <w:r w:rsidRPr="006C1F5F">
          <w:t>Hernán</w:t>
        </w:r>
        <w:proofErr w:type="spellEnd"/>
        <w:r w:rsidRPr="006C1F5F">
          <w:t xml:space="preserve"> MA</w:t>
        </w:r>
      </w:hyperlink>
      <w:r w:rsidRPr="006C1F5F">
        <w:t xml:space="preserve">, </w:t>
      </w:r>
      <w:hyperlink r:id="rId47" w:history="1">
        <w:r w:rsidRPr="006C1F5F">
          <w:t>Williams PL</w:t>
        </w:r>
      </w:hyperlink>
      <w:r w:rsidRPr="006C1F5F">
        <w:t xml:space="preserve">, </w:t>
      </w:r>
      <w:hyperlink r:id="rId48" w:history="1">
        <w:r w:rsidRPr="006C1F5F">
          <w:t>Seeger JD</w:t>
        </w:r>
      </w:hyperlink>
      <w:r w:rsidRPr="006C1F5F">
        <w:t xml:space="preserve">, </w:t>
      </w:r>
      <w:hyperlink r:id="rId49" w:history="1">
        <w:r w:rsidRPr="006C1F5F">
          <w:t>McIntosh K</w:t>
        </w:r>
      </w:hyperlink>
      <w:r w:rsidRPr="006C1F5F">
        <w:t xml:space="preserve">, </w:t>
      </w:r>
      <w:hyperlink r:id="rId50" w:history="1">
        <w:r w:rsidRPr="006C1F5F">
          <w:t>Dyke RB</w:t>
        </w:r>
      </w:hyperlink>
      <w:r w:rsidRPr="006C1F5F">
        <w:t xml:space="preserve">, </w:t>
      </w:r>
      <w:hyperlink r:id="rId51" w:history="1">
        <w:proofErr w:type="spellStart"/>
        <w:r w:rsidRPr="006C1F5F">
          <w:t>Seage</w:t>
        </w:r>
        <w:proofErr w:type="spellEnd"/>
        <w:r w:rsidRPr="006C1F5F">
          <w:t xml:space="preserve"> GR 3rd</w:t>
        </w:r>
      </w:hyperlink>
      <w:r w:rsidRPr="006C1F5F">
        <w:t xml:space="preserve">;  Pediatric AIDS </w:t>
      </w:r>
    </w:p>
    <w:p w:rsidR="009D29EF" w:rsidRDefault="009D29EF" w:rsidP="00F56519">
      <w:pPr>
        <w:tabs>
          <w:tab w:val="left" w:pos="720"/>
        </w:tabs>
        <w:contextualSpacing/>
        <w:jc w:val="both"/>
        <w:rPr>
          <w:i/>
          <w:kern w:val="36"/>
        </w:rPr>
      </w:pPr>
      <w:r>
        <w:t xml:space="preserve">         </w:t>
      </w:r>
      <w:r w:rsidR="001739E7">
        <w:t xml:space="preserve">     </w:t>
      </w:r>
      <w:r w:rsidR="001A7BB6" w:rsidRPr="006C1F5F">
        <w:t xml:space="preserve">Clinical Trials Group 219/219C.  </w:t>
      </w:r>
      <w:r w:rsidR="001A7BB6" w:rsidRPr="006C1F5F">
        <w:rPr>
          <w:i/>
        </w:rPr>
        <w:t>Study Team</w:t>
      </w:r>
      <w:r w:rsidR="001A7BB6" w:rsidRPr="006C1F5F">
        <w:rPr>
          <w:i/>
          <w:kern w:val="36"/>
        </w:rPr>
        <w:t xml:space="preserve"> Long-term effects of highly active antiretroviral therapy </w:t>
      </w:r>
    </w:p>
    <w:p w:rsidR="001A7BB6" w:rsidRPr="006C1F5F" w:rsidRDefault="009D29EF" w:rsidP="00F56519">
      <w:pPr>
        <w:tabs>
          <w:tab w:val="left" w:pos="720"/>
        </w:tabs>
        <w:contextualSpacing/>
        <w:jc w:val="both"/>
        <w:rPr>
          <w:kern w:val="36"/>
        </w:rPr>
      </w:pPr>
      <w:r>
        <w:rPr>
          <w:i/>
          <w:kern w:val="36"/>
        </w:rPr>
        <w:t xml:space="preserve">          </w:t>
      </w:r>
      <w:r w:rsidR="00AD33E6">
        <w:rPr>
          <w:i/>
          <w:kern w:val="36"/>
        </w:rPr>
        <w:t xml:space="preserve">   </w:t>
      </w:r>
      <w:r>
        <w:rPr>
          <w:i/>
          <w:kern w:val="36"/>
        </w:rPr>
        <w:t xml:space="preserve"> </w:t>
      </w:r>
      <w:proofErr w:type="gramStart"/>
      <w:r w:rsidR="001A7BB6" w:rsidRPr="006C1F5F">
        <w:rPr>
          <w:i/>
          <w:kern w:val="36"/>
        </w:rPr>
        <w:t>on</w:t>
      </w:r>
      <w:proofErr w:type="gramEnd"/>
      <w:r w:rsidR="001A7BB6" w:rsidRPr="006C1F5F">
        <w:rPr>
          <w:i/>
          <w:kern w:val="36"/>
        </w:rPr>
        <w:t xml:space="preserve"> CD4+ cell evolution among children and adolescents infected with HIV: 5 years and counting</w:t>
      </w:r>
      <w:r w:rsidR="001A7BB6" w:rsidRPr="006C1F5F">
        <w:rPr>
          <w:kern w:val="36"/>
        </w:rPr>
        <w:t>.</w:t>
      </w:r>
    </w:p>
    <w:p w:rsidR="00257B8D" w:rsidRPr="006C1F5F" w:rsidRDefault="00257B8D" w:rsidP="00257B8D">
      <w:pPr>
        <w:tabs>
          <w:tab w:val="left" w:pos="720"/>
        </w:tabs>
        <w:ind w:left="1152"/>
      </w:pPr>
      <w:r w:rsidRPr="006C1F5F">
        <w:t>.</w:t>
      </w:r>
    </w:p>
    <w:p w:rsidR="008344BC" w:rsidRPr="008344BC" w:rsidRDefault="00A83EDC" w:rsidP="00FA27F2">
      <w:pPr>
        <w:numPr>
          <w:ilvl w:val="0"/>
          <w:numId w:val="7"/>
        </w:numPr>
        <w:tabs>
          <w:tab w:val="left" w:pos="720"/>
        </w:tabs>
        <w:ind w:hanging="1062"/>
        <w:jc w:val="both"/>
      </w:pPr>
      <w:r w:rsidRPr="006C1F5F">
        <w:t xml:space="preserve">Shauna, F.W., Megan, H.K., Bettica, L., </w:t>
      </w:r>
      <w:r w:rsidRPr="006C1F5F">
        <w:rPr>
          <w:b/>
          <w:bCs/>
        </w:rPr>
        <w:t xml:space="preserve">Dieudonne, A., </w:t>
      </w:r>
      <w:r w:rsidRPr="006C1F5F">
        <w:t>Bardeguez, A</w:t>
      </w:r>
      <w:proofErr w:type="gramStart"/>
      <w:r w:rsidRPr="006C1F5F">
        <w:t>.(</w:t>
      </w:r>
      <w:proofErr w:type="gramEnd"/>
      <w:r w:rsidRPr="006C1F5F">
        <w:t xml:space="preserve">2007, August). </w:t>
      </w:r>
      <w:r w:rsidR="008344BC">
        <w:rPr>
          <w:i/>
          <w:iCs/>
        </w:rPr>
        <w:t>Adherence</w:t>
      </w:r>
    </w:p>
    <w:p w:rsidR="00725BA0" w:rsidRDefault="008344BC" w:rsidP="008344BC">
      <w:pPr>
        <w:tabs>
          <w:tab w:val="left" w:pos="720"/>
        </w:tabs>
        <w:ind w:left="180"/>
        <w:jc w:val="both"/>
      </w:pPr>
      <w:r>
        <w:rPr>
          <w:i/>
          <w:iCs/>
        </w:rPr>
        <w:t xml:space="preserve">           </w:t>
      </w:r>
      <w:r w:rsidR="009D29EF">
        <w:rPr>
          <w:i/>
          <w:iCs/>
        </w:rPr>
        <w:t xml:space="preserve">Issues </w:t>
      </w:r>
      <w:r w:rsidR="00A83EDC" w:rsidRPr="006C1F5F">
        <w:rPr>
          <w:i/>
          <w:iCs/>
        </w:rPr>
        <w:t>and Viral Suppressi</w:t>
      </w:r>
      <w:r w:rsidR="00B03C07" w:rsidRPr="006C1F5F">
        <w:rPr>
          <w:i/>
          <w:iCs/>
        </w:rPr>
        <w:t>o</w:t>
      </w:r>
      <w:r w:rsidR="00A83EDC" w:rsidRPr="006C1F5F">
        <w:rPr>
          <w:i/>
          <w:iCs/>
        </w:rPr>
        <w:t xml:space="preserve">n in </w:t>
      </w:r>
      <w:proofErr w:type="spellStart"/>
      <w:r w:rsidR="00A83EDC" w:rsidRPr="006C1F5F">
        <w:rPr>
          <w:i/>
          <w:iCs/>
        </w:rPr>
        <w:t>Perinatally</w:t>
      </w:r>
      <w:proofErr w:type="spellEnd"/>
      <w:r w:rsidR="00A83EDC" w:rsidRPr="006C1F5F">
        <w:rPr>
          <w:i/>
          <w:iCs/>
        </w:rPr>
        <w:t xml:space="preserve">-Infected Pregnant Adolescents.  </w:t>
      </w:r>
      <w:r w:rsidR="00AD33E6">
        <w:t>Oral presentation at the</w:t>
      </w:r>
    </w:p>
    <w:p w:rsidR="00A83EDC" w:rsidRPr="006C1F5F" w:rsidRDefault="00725BA0" w:rsidP="00F56519">
      <w:pPr>
        <w:tabs>
          <w:tab w:val="left" w:pos="720"/>
        </w:tabs>
        <w:ind w:left="432"/>
        <w:jc w:val="both"/>
      </w:pPr>
      <w:r>
        <w:t xml:space="preserve">      </w:t>
      </w:r>
      <w:r w:rsidR="00A83EDC" w:rsidRPr="006C1F5F">
        <w:t>Infectious</w:t>
      </w:r>
      <w:r w:rsidR="009D29EF">
        <w:t xml:space="preserve"> </w:t>
      </w:r>
      <w:r w:rsidR="00A83EDC" w:rsidRPr="006C1F5F">
        <w:t>Diseases Society for Obstetrics and Gynecology, Boston, MA</w:t>
      </w:r>
      <w:r w:rsidR="00B03C07" w:rsidRPr="006C1F5F">
        <w:t xml:space="preserve"> (#361)</w:t>
      </w:r>
      <w:r w:rsidR="00B36945" w:rsidRPr="006C1F5F">
        <w:t>.</w:t>
      </w:r>
    </w:p>
    <w:p w:rsidR="008344BC" w:rsidRPr="008344BC" w:rsidRDefault="00FA27F2" w:rsidP="00FA27F2">
      <w:pPr>
        <w:numPr>
          <w:ilvl w:val="0"/>
          <w:numId w:val="7"/>
        </w:numPr>
        <w:tabs>
          <w:tab w:val="clear" w:pos="1152"/>
          <w:tab w:val="left" w:pos="720"/>
        </w:tabs>
        <w:ind w:left="270" w:hanging="180"/>
        <w:jc w:val="both"/>
      </w:pPr>
      <w:r>
        <w:t xml:space="preserve">        </w:t>
      </w:r>
      <w:r w:rsidR="00EB4B3F" w:rsidRPr="006C1F5F">
        <w:t xml:space="preserve">Williams, S., Keane, M., Bettica, L., </w:t>
      </w:r>
      <w:r w:rsidR="00EB4B3F" w:rsidRPr="008344BC">
        <w:rPr>
          <w:b/>
          <w:bCs/>
        </w:rPr>
        <w:t xml:space="preserve">Dieudonne, A., </w:t>
      </w:r>
      <w:r w:rsidR="00EB4B3F" w:rsidRPr="006C1F5F">
        <w:t xml:space="preserve">Bardeguez, A. (2007, July).  </w:t>
      </w:r>
      <w:r w:rsidR="000A560A" w:rsidRPr="008344BC">
        <w:rPr>
          <w:i/>
          <w:iCs/>
        </w:rPr>
        <w:t xml:space="preserve">Pregnancy and </w:t>
      </w:r>
    </w:p>
    <w:p w:rsidR="008344BC" w:rsidRDefault="008344BC" w:rsidP="008344BC">
      <w:pPr>
        <w:tabs>
          <w:tab w:val="left" w:pos="720"/>
        </w:tabs>
        <w:ind w:left="270"/>
        <w:jc w:val="both"/>
      </w:pPr>
      <w:r>
        <w:rPr>
          <w:i/>
          <w:iCs/>
        </w:rPr>
        <w:t xml:space="preserve">        </w:t>
      </w:r>
      <w:r w:rsidR="000A560A" w:rsidRPr="008344BC">
        <w:rPr>
          <w:i/>
          <w:iCs/>
        </w:rPr>
        <w:t xml:space="preserve">Neonatal </w:t>
      </w:r>
      <w:r w:rsidR="00EB4B3F" w:rsidRPr="008344BC">
        <w:rPr>
          <w:i/>
          <w:iCs/>
        </w:rPr>
        <w:t xml:space="preserve">Outcomes of </w:t>
      </w:r>
      <w:proofErr w:type="spellStart"/>
      <w:r w:rsidR="00EB4B3F" w:rsidRPr="008344BC">
        <w:rPr>
          <w:i/>
          <w:iCs/>
        </w:rPr>
        <w:t>Perinatally</w:t>
      </w:r>
      <w:proofErr w:type="spellEnd"/>
      <w:r w:rsidR="00EB4B3F" w:rsidRPr="008344BC">
        <w:rPr>
          <w:i/>
          <w:iCs/>
        </w:rPr>
        <w:t xml:space="preserve">-Infected HIV Adolescents and Young Adults. </w:t>
      </w:r>
      <w:r w:rsidR="00EB4B3F" w:rsidRPr="006C1F5F">
        <w:t xml:space="preserve"> Poster presentation at </w:t>
      </w:r>
    </w:p>
    <w:p w:rsidR="008344BC" w:rsidRDefault="008344BC" w:rsidP="00F56519">
      <w:pPr>
        <w:tabs>
          <w:tab w:val="left" w:pos="720"/>
        </w:tabs>
        <w:ind w:left="270"/>
        <w:jc w:val="both"/>
      </w:pPr>
      <w:r>
        <w:t xml:space="preserve">        </w:t>
      </w:r>
      <w:proofErr w:type="gramStart"/>
      <w:r w:rsidR="00EB4B3F" w:rsidRPr="006C1F5F">
        <w:t>the</w:t>
      </w:r>
      <w:proofErr w:type="gramEnd"/>
      <w:r w:rsidR="00EB4B3F" w:rsidRPr="006C1F5F">
        <w:t xml:space="preserve"> 4</w:t>
      </w:r>
      <w:r w:rsidR="00EB4B3F" w:rsidRPr="008344BC">
        <w:rPr>
          <w:vertAlign w:val="superscript"/>
        </w:rPr>
        <w:t>th</w:t>
      </w:r>
      <w:r w:rsidR="00EB4B3F" w:rsidRPr="006C1F5F">
        <w:t xml:space="preserve"> IAS Conference on HIV</w:t>
      </w:r>
      <w:r w:rsidR="00B03C07" w:rsidRPr="006C1F5F">
        <w:t xml:space="preserve"> Pathogenesis, Treatment and Prevention, Sydney, Australia </w:t>
      </w:r>
      <w:r>
        <w:t xml:space="preserve">          </w:t>
      </w:r>
    </w:p>
    <w:p w:rsidR="00A83EDC" w:rsidRPr="006C1F5F" w:rsidRDefault="008344BC" w:rsidP="00F56519">
      <w:pPr>
        <w:tabs>
          <w:tab w:val="left" w:pos="720"/>
        </w:tabs>
        <w:ind w:left="270"/>
        <w:jc w:val="both"/>
      </w:pPr>
      <w:r>
        <w:t xml:space="preserve">        </w:t>
      </w:r>
      <w:r w:rsidR="00B03C07" w:rsidRPr="006C1F5F">
        <w:t>(#TUPEB112)</w:t>
      </w:r>
    </w:p>
    <w:p w:rsidR="00FE233F" w:rsidRPr="006C1F5F" w:rsidRDefault="00FE233F" w:rsidP="00DD49D4">
      <w:pPr>
        <w:tabs>
          <w:tab w:val="left" w:pos="720"/>
        </w:tabs>
        <w:ind w:left="90"/>
      </w:pPr>
    </w:p>
    <w:p w:rsidR="00177129" w:rsidRPr="006C1F5F" w:rsidRDefault="00177129" w:rsidP="004E71DF">
      <w:pPr>
        <w:numPr>
          <w:ilvl w:val="0"/>
          <w:numId w:val="7"/>
        </w:numPr>
        <w:tabs>
          <w:tab w:val="clear" w:pos="1152"/>
          <w:tab w:val="left" w:pos="810"/>
          <w:tab w:val="num" w:pos="900"/>
        </w:tabs>
        <w:ind w:left="630" w:hanging="540"/>
      </w:pPr>
      <w:r w:rsidRPr="006C1F5F">
        <w:t xml:space="preserve">McConnell, M., Clark, H., </w:t>
      </w:r>
      <w:proofErr w:type="spellStart"/>
      <w:r w:rsidRPr="006C1F5F">
        <w:t>Zorrilla</w:t>
      </w:r>
      <w:proofErr w:type="spellEnd"/>
      <w:r w:rsidRPr="006C1F5F">
        <w:t xml:space="preserve">, C., </w:t>
      </w:r>
      <w:r w:rsidRPr="006C1F5F">
        <w:rPr>
          <w:b/>
          <w:bCs/>
        </w:rPr>
        <w:t>Dieudonne, A.,</w:t>
      </w:r>
      <w:r w:rsidRPr="006C1F5F">
        <w:t xml:space="preserve"> et al.</w:t>
      </w:r>
      <w:r w:rsidR="00A42D8D" w:rsidRPr="006C1F5F">
        <w:t xml:space="preserve"> </w:t>
      </w:r>
      <w:r w:rsidRPr="006C1F5F">
        <w:t xml:space="preserve">(2005 July). </w:t>
      </w:r>
      <w:r w:rsidRPr="006C1F5F">
        <w:rPr>
          <w:i/>
          <w:iCs/>
        </w:rPr>
        <w:t xml:space="preserve">Pregnancy in </w:t>
      </w:r>
      <w:proofErr w:type="spellStart"/>
      <w:r w:rsidRPr="006C1F5F">
        <w:rPr>
          <w:i/>
          <w:iCs/>
        </w:rPr>
        <w:t>Perinatally</w:t>
      </w:r>
      <w:proofErr w:type="spellEnd"/>
      <w:r w:rsidRPr="006C1F5F">
        <w:rPr>
          <w:i/>
          <w:iCs/>
        </w:rPr>
        <w:t xml:space="preserve"> HIV</w:t>
      </w:r>
      <w:r w:rsidR="000A560A">
        <w:rPr>
          <w:i/>
          <w:iCs/>
        </w:rPr>
        <w:t xml:space="preserve"> </w:t>
      </w:r>
      <w:r w:rsidRPr="006C1F5F">
        <w:rPr>
          <w:i/>
          <w:iCs/>
        </w:rPr>
        <w:t>infected youth.</w:t>
      </w:r>
      <w:r w:rsidR="00A42D8D" w:rsidRPr="006C1F5F">
        <w:t xml:space="preserve"> 3</w:t>
      </w:r>
      <w:r w:rsidR="00A42D8D" w:rsidRPr="006C1F5F">
        <w:rPr>
          <w:vertAlign w:val="superscript"/>
        </w:rPr>
        <w:t>rd</w:t>
      </w:r>
      <w:r w:rsidR="00A42D8D" w:rsidRPr="006C1F5F">
        <w:t>. IAS Conference on HIV Pathogenesis and Treatment, Rio De Janeiro, Brazil (abstract# MOPELB9,5C01)</w:t>
      </w:r>
    </w:p>
    <w:p w:rsidR="00FE233F" w:rsidRPr="006C1F5F" w:rsidRDefault="00FE233F" w:rsidP="00FE233F">
      <w:pPr>
        <w:tabs>
          <w:tab w:val="left" w:pos="720"/>
        </w:tabs>
      </w:pPr>
    </w:p>
    <w:p w:rsidR="00AD33E6" w:rsidRDefault="001A07E3" w:rsidP="007B7E86">
      <w:pPr>
        <w:numPr>
          <w:ilvl w:val="0"/>
          <w:numId w:val="7"/>
        </w:numPr>
        <w:tabs>
          <w:tab w:val="clear" w:pos="1152"/>
          <w:tab w:val="left" w:pos="630"/>
          <w:tab w:val="left" w:pos="720"/>
          <w:tab w:val="num" w:pos="900"/>
        </w:tabs>
        <w:ind w:left="1080" w:hanging="990"/>
      </w:pPr>
      <w:proofErr w:type="spellStart"/>
      <w:r w:rsidRPr="006C1F5F">
        <w:t>Wodi</w:t>
      </w:r>
      <w:proofErr w:type="spellEnd"/>
      <w:r w:rsidRPr="006C1F5F">
        <w:t xml:space="preserve">, P., </w:t>
      </w:r>
      <w:proofErr w:type="spellStart"/>
      <w:r w:rsidRPr="006C1F5F">
        <w:t>Weglarz</w:t>
      </w:r>
      <w:proofErr w:type="spellEnd"/>
      <w:r w:rsidRPr="006C1F5F">
        <w:t xml:space="preserve">, M., Davison, C., </w:t>
      </w:r>
      <w:proofErr w:type="spellStart"/>
      <w:r w:rsidRPr="006C1F5F">
        <w:t>Colabelli</w:t>
      </w:r>
      <w:proofErr w:type="spellEnd"/>
      <w:r w:rsidRPr="006C1F5F">
        <w:t xml:space="preserve">, N., </w:t>
      </w:r>
      <w:r w:rsidRPr="006C1F5F">
        <w:rPr>
          <w:b/>
          <w:bCs/>
        </w:rPr>
        <w:t>Dieudonne, A</w:t>
      </w:r>
      <w:r w:rsidR="00AD33E6">
        <w:t>., &amp; Oleske, J.M. (2005, May).</w:t>
      </w:r>
    </w:p>
    <w:p w:rsidR="008344BC" w:rsidRDefault="000A560A" w:rsidP="000A560A">
      <w:pPr>
        <w:tabs>
          <w:tab w:val="left" w:pos="360"/>
          <w:tab w:val="left" w:pos="540"/>
          <w:tab w:val="left" w:pos="630"/>
          <w:tab w:val="left" w:pos="720"/>
        </w:tabs>
        <w:ind w:left="270"/>
        <w:rPr>
          <w:i/>
          <w:iCs/>
        </w:rPr>
      </w:pPr>
      <w:r>
        <w:rPr>
          <w:i/>
          <w:iCs/>
        </w:rPr>
        <w:t xml:space="preserve">      </w:t>
      </w:r>
      <w:r w:rsidR="00AD33E6">
        <w:rPr>
          <w:i/>
          <w:iCs/>
        </w:rPr>
        <w:t xml:space="preserve"> </w:t>
      </w:r>
      <w:r w:rsidR="001A07E3" w:rsidRPr="006C1F5F">
        <w:rPr>
          <w:i/>
          <w:iCs/>
        </w:rPr>
        <w:t>Congenital syphilis in a cohort of newborns at high risk of HIV infectio</w:t>
      </w:r>
      <w:r w:rsidR="00AD33E6">
        <w:rPr>
          <w:i/>
          <w:iCs/>
        </w:rPr>
        <w:t xml:space="preserve">n: Experience of a Boarder </w:t>
      </w:r>
    </w:p>
    <w:p w:rsidR="008344BC" w:rsidRDefault="008344BC" w:rsidP="008344BC">
      <w:pPr>
        <w:tabs>
          <w:tab w:val="left" w:pos="360"/>
          <w:tab w:val="left" w:pos="540"/>
          <w:tab w:val="left" w:pos="630"/>
          <w:tab w:val="left" w:pos="720"/>
        </w:tabs>
        <w:ind w:left="270"/>
      </w:pPr>
      <w:r>
        <w:rPr>
          <w:i/>
          <w:iCs/>
        </w:rPr>
        <w:t xml:space="preserve">       </w:t>
      </w:r>
      <w:proofErr w:type="gramStart"/>
      <w:r w:rsidR="00AD33E6">
        <w:rPr>
          <w:i/>
          <w:iCs/>
        </w:rPr>
        <w:t xml:space="preserve">Baby  </w:t>
      </w:r>
      <w:r w:rsidR="001A07E3" w:rsidRPr="006C1F5F">
        <w:rPr>
          <w:i/>
          <w:iCs/>
        </w:rPr>
        <w:t>Nursery</w:t>
      </w:r>
      <w:proofErr w:type="gramEnd"/>
      <w:r w:rsidR="001A07E3" w:rsidRPr="006C1F5F">
        <w:rPr>
          <w:i/>
          <w:iCs/>
        </w:rPr>
        <w:t>.</w:t>
      </w:r>
      <w:r w:rsidR="001A07E3" w:rsidRPr="006C1F5F">
        <w:t xml:space="preserve"> Poster session @ the 2005 Pediatric Academic Societies Annual Meeting, </w:t>
      </w:r>
      <w:r>
        <w:t xml:space="preserve">  </w:t>
      </w:r>
    </w:p>
    <w:p w:rsidR="001A07E3" w:rsidRDefault="008344BC" w:rsidP="008344BC">
      <w:pPr>
        <w:tabs>
          <w:tab w:val="left" w:pos="360"/>
          <w:tab w:val="left" w:pos="540"/>
          <w:tab w:val="left" w:pos="630"/>
          <w:tab w:val="left" w:pos="720"/>
        </w:tabs>
        <w:ind w:left="270"/>
      </w:pPr>
      <w:r>
        <w:t xml:space="preserve">       </w:t>
      </w:r>
      <w:r w:rsidR="001A07E3" w:rsidRPr="006C1F5F">
        <w:t>Washington, DC</w:t>
      </w:r>
      <w:r w:rsidR="00AD33E6">
        <w:t xml:space="preserve"> </w:t>
      </w:r>
      <w:r w:rsidR="001A07E3" w:rsidRPr="006C1F5F">
        <w:t>(#539).</w:t>
      </w:r>
    </w:p>
    <w:p w:rsidR="00AD33E6" w:rsidRDefault="00AD33E6" w:rsidP="00AD33E6">
      <w:pPr>
        <w:pStyle w:val="ListParagraph"/>
      </w:pPr>
    </w:p>
    <w:p w:rsidR="008344BC" w:rsidRDefault="001739E7" w:rsidP="001739E7">
      <w:pPr>
        <w:numPr>
          <w:ilvl w:val="0"/>
          <w:numId w:val="7"/>
        </w:numPr>
        <w:tabs>
          <w:tab w:val="left" w:pos="450"/>
        </w:tabs>
        <w:ind w:hanging="1062"/>
      </w:pPr>
      <w:r>
        <w:t xml:space="preserve">   </w:t>
      </w:r>
      <w:proofErr w:type="spellStart"/>
      <w:r w:rsidR="007842AF" w:rsidRPr="006C1F5F">
        <w:t>Ezeanolue</w:t>
      </w:r>
      <w:proofErr w:type="spellEnd"/>
      <w:r w:rsidR="007842AF" w:rsidRPr="006C1F5F">
        <w:t xml:space="preserve">, E., </w:t>
      </w:r>
      <w:proofErr w:type="spellStart"/>
      <w:r w:rsidR="007842AF" w:rsidRPr="006C1F5F">
        <w:t>Wodi</w:t>
      </w:r>
      <w:proofErr w:type="spellEnd"/>
      <w:r w:rsidR="007842AF" w:rsidRPr="006C1F5F">
        <w:t xml:space="preserve">, A.P., Patel, R., </w:t>
      </w:r>
      <w:r w:rsidR="007842AF" w:rsidRPr="006C1F5F">
        <w:rPr>
          <w:b/>
          <w:bCs/>
        </w:rPr>
        <w:t>Dieudonne, A</w:t>
      </w:r>
      <w:r w:rsidR="007842AF" w:rsidRPr="006C1F5F">
        <w:t>., &amp; Oleske, J. (2005, March</w:t>
      </w:r>
      <w:r w:rsidR="001A07E3" w:rsidRPr="006C1F5F">
        <w:t xml:space="preserve"> &amp; May 2005</w:t>
      </w:r>
      <w:r w:rsidR="008344BC">
        <w:t>).</w:t>
      </w:r>
    </w:p>
    <w:p w:rsidR="001739E7" w:rsidRDefault="001739E7" w:rsidP="001739E7">
      <w:pPr>
        <w:tabs>
          <w:tab w:val="left" w:pos="720"/>
        </w:tabs>
        <w:rPr>
          <w:i/>
          <w:iCs/>
        </w:rPr>
      </w:pPr>
      <w:r>
        <w:rPr>
          <w:i/>
          <w:iCs/>
        </w:rPr>
        <w:t xml:space="preserve">            </w:t>
      </w:r>
      <w:r w:rsidR="007842AF" w:rsidRPr="008344BC">
        <w:rPr>
          <w:i/>
          <w:iCs/>
        </w:rPr>
        <w:t xml:space="preserve">Sexual behavior and </w:t>
      </w:r>
      <w:proofErr w:type="spellStart"/>
      <w:r w:rsidR="007842AF" w:rsidRPr="008344BC">
        <w:rPr>
          <w:i/>
          <w:iCs/>
        </w:rPr>
        <w:t>procreational</w:t>
      </w:r>
      <w:proofErr w:type="spellEnd"/>
      <w:r w:rsidR="007842AF" w:rsidRPr="008344BC">
        <w:rPr>
          <w:i/>
          <w:iCs/>
        </w:rPr>
        <w:t xml:space="preserve"> intentions of adolescents with </w:t>
      </w:r>
      <w:proofErr w:type="spellStart"/>
      <w:r w:rsidR="007842AF" w:rsidRPr="008344BC">
        <w:rPr>
          <w:i/>
          <w:iCs/>
        </w:rPr>
        <w:t>perinatally</w:t>
      </w:r>
      <w:proofErr w:type="spellEnd"/>
      <w:r w:rsidR="007842AF" w:rsidRPr="008344BC">
        <w:rPr>
          <w:i/>
          <w:iCs/>
        </w:rPr>
        <w:t xml:space="preserve"> acquired human </w:t>
      </w:r>
      <w:r>
        <w:rPr>
          <w:i/>
          <w:iCs/>
        </w:rPr>
        <w:t xml:space="preserve">  </w:t>
      </w:r>
    </w:p>
    <w:p w:rsidR="001739E7" w:rsidRDefault="001739E7" w:rsidP="001739E7">
      <w:pPr>
        <w:tabs>
          <w:tab w:val="left" w:pos="720"/>
        </w:tabs>
      </w:pPr>
      <w:r>
        <w:rPr>
          <w:i/>
          <w:iCs/>
        </w:rPr>
        <w:t xml:space="preserve">            </w:t>
      </w:r>
      <w:proofErr w:type="gramStart"/>
      <w:r w:rsidR="007842AF" w:rsidRPr="008344BC">
        <w:rPr>
          <w:i/>
          <w:iCs/>
        </w:rPr>
        <w:t>immunodeficiency</w:t>
      </w:r>
      <w:proofErr w:type="gramEnd"/>
      <w:r w:rsidR="007842AF" w:rsidRPr="008344BC">
        <w:rPr>
          <w:i/>
          <w:iCs/>
        </w:rPr>
        <w:t xml:space="preserve"> infection.  </w:t>
      </w:r>
      <w:r w:rsidR="007842AF" w:rsidRPr="006C1F5F">
        <w:t xml:space="preserve">Presented at the Eastern Society for Pediatric Research Meeting, </w:t>
      </w:r>
      <w:r>
        <w:t xml:space="preserve">  </w:t>
      </w:r>
    </w:p>
    <w:p w:rsidR="007842AF" w:rsidRPr="006C1F5F" w:rsidRDefault="001739E7" w:rsidP="001739E7">
      <w:pPr>
        <w:tabs>
          <w:tab w:val="left" w:pos="720"/>
        </w:tabs>
      </w:pPr>
      <w:r>
        <w:t xml:space="preserve">            </w:t>
      </w:r>
      <w:r w:rsidR="007842AF" w:rsidRPr="006C1F5F">
        <w:t>Norwalk, CT.</w:t>
      </w:r>
      <w:r w:rsidR="001A07E3" w:rsidRPr="006C1F5F">
        <w:t xml:space="preserve"> &amp; the 2005 Pediatric Academic Societies’ Annual Meeting, Washington, DC (#542).</w:t>
      </w:r>
      <w:r w:rsidR="004C64D3" w:rsidRPr="006C1F5F">
        <w:t xml:space="preserve">  </w:t>
      </w:r>
    </w:p>
    <w:p w:rsidR="00FE233F" w:rsidRPr="006C1F5F" w:rsidRDefault="00FE233F" w:rsidP="00FE233F">
      <w:pPr>
        <w:tabs>
          <w:tab w:val="left" w:pos="720"/>
        </w:tabs>
      </w:pPr>
    </w:p>
    <w:p w:rsidR="008344BC" w:rsidRDefault="007842AF" w:rsidP="001739E7">
      <w:pPr>
        <w:numPr>
          <w:ilvl w:val="0"/>
          <w:numId w:val="7"/>
        </w:numPr>
        <w:tabs>
          <w:tab w:val="left" w:pos="720"/>
        </w:tabs>
        <w:ind w:hanging="1152"/>
        <w:jc w:val="both"/>
      </w:pPr>
      <w:r w:rsidRPr="006C1F5F">
        <w:t xml:space="preserve">Patel, R., </w:t>
      </w:r>
      <w:proofErr w:type="spellStart"/>
      <w:r w:rsidRPr="006C1F5F">
        <w:t>Palmeri</w:t>
      </w:r>
      <w:proofErr w:type="spellEnd"/>
      <w:r w:rsidRPr="006C1F5F">
        <w:t xml:space="preserve">, A., </w:t>
      </w:r>
      <w:proofErr w:type="spellStart"/>
      <w:r w:rsidRPr="006C1F5F">
        <w:t>Ezeanolue</w:t>
      </w:r>
      <w:proofErr w:type="spellEnd"/>
      <w:r w:rsidRPr="006C1F5F">
        <w:t xml:space="preserve">, E., </w:t>
      </w:r>
      <w:proofErr w:type="spellStart"/>
      <w:r w:rsidRPr="006C1F5F">
        <w:t>Wodi</w:t>
      </w:r>
      <w:proofErr w:type="spellEnd"/>
      <w:r w:rsidRPr="006C1F5F">
        <w:t xml:space="preserve">, A.P., Desposito, F., </w:t>
      </w:r>
      <w:r w:rsidRPr="006C1F5F">
        <w:rPr>
          <w:b/>
          <w:bCs/>
        </w:rPr>
        <w:t>Dieudonne, A</w:t>
      </w:r>
      <w:r w:rsidRPr="006C1F5F">
        <w:t xml:space="preserve">., &amp; Oleske, J. (2005, </w:t>
      </w:r>
    </w:p>
    <w:p w:rsidR="008344BC" w:rsidRDefault="008344BC" w:rsidP="008344BC">
      <w:pPr>
        <w:tabs>
          <w:tab w:val="left" w:pos="720"/>
        </w:tabs>
        <w:ind w:left="180"/>
        <w:jc w:val="both"/>
        <w:rPr>
          <w:i/>
          <w:iCs/>
        </w:rPr>
      </w:pPr>
      <w:r>
        <w:t xml:space="preserve">          </w:t>
      </w:r>
      <w:r w:rsidR="007842AF" w:rsidRPr="006C1F5F">
        <w:t>March</w:t>
      </w:r>
      <w:r w:rsidR="001A07E3" w:rsidRPr="006C1F5F">
        <w:t xml:space="preserve"> May 2005</w:t>
      </w:r>
      <w:r w:rsidR="007842AF" w:rsidRPr="006C1F5F">
        <w:t xml:space="preserve">).  </w:t>
      </w:r>
      <w:r w:rsidR="007842AF" w:rsidRPr="006C1F5F">
        <w:rPr>
          <w:i/>
          <w:iCs/>
        </w:rPr>
        <w:t xml:space="preserve">Transmission rate of </w:t>
      </w:r>
      <w:proofErr w:type="spellStart"/>
      <w:r w:rsidR="007842AF" w:rsidRPr="006C1F5F">
        <w:rPr>
          <w:i/>
          <w:iCs/>
        </w:rPr>
        <w:t>perinatally</w:t>
      </w:r>
      <w:proofErr w:type="spellEnd"/>
      <w:r w:rsidR="007842AF" w:rsidRPr="006C1F5F">
        <w:rPr>
          <w:i/>
          <w:iCs/>
        </w:rPr>
        <w:t xml:space="preserve"> acquired HIV infection in newborns with and </w:t>
      </w:r>
    </w:p>
    <w:p w:rsidR="00FA27F2" w:rsidRDefault="008344BC" w:rsidP="008344BC">
      <w:pPr>
        <w:tabs>
          <w:tab w:val="left" w:pos="720"/>
        </w:tabs>
        <w:ind w:left="180"/>
        <w:jc w:val="both"/>
      </w:pPr>
      <w:r>
        <w:rPr>
          <w:i/>
          <w:iCs/>
        </w:rPr>
        <w:t xml:space="preserve">          </w:t>
      </w:r>
      <w:r w:rsidR="007842AF" w:rsidRPr="006C1F5F">
        <w:rPr>
          <w:i/>
          <w:iCs/>
        </w:rPr>
        <w:t>without</w:t>
      </w:r>
      <w:r w:rsidR="00AD33E6">
        <w:rPr>
          <w:i/>
          <w:iCs/>
        </w:rPr>
        <w:t xml:space="preserve"> </w:t>
      </w:r>
      <w:r w:rsidR="007842AF" w:rsidRPr="006C1F5F">
        <w:rPr>
          <w:i/>
          <w:iCs/>
        </w:rPr>
        <w:t xml:space="preserve">sickle cell </w:t>
      </w:r>
      <w:proofErr w:type="spellStart"/>
      <w:r w:rsidR="007842AF" w:rsidRPr="006C1F5F">
        <w:rPr>
          <w:i/>
          <w:iCs/>
        </w:rPr>
        <w:t>hemoglobinopathy</w:t>
      </w:r>
      <w:proofErr w:type="spellEnd"/>
      <w:r w:rsidR="007842AF" w:rsidRPr="006C1F5F">
        <w:rPr>
          <w:i/>
          <w:iCs/>
        </w:rPr>
        <w:t xml:space="preserve">. </w:t>
      </w:r>
      <w:r w:rsidR="007842AF" w:rsidRPr="006C1F5F">
        <w:t xml:space="preserve">Presented at the Eastern Society for Pediatric Research Meeting, </w:t>
      </w:r>
    </w:p>
    <w:p w:rsidR="007842AF" w:rsidRPr="006C1F5F" w:rsidRDefault="00FA27F2" w:rsidP="00FA27F2">
      <w:pPr>
        <w:tabs>
          <w:tab w:val="left" w:pos="720"/>
        </w:tabs>
        <w:ind w:left="180"/>
        <w:jc w:val="both"/>
      </w:pPr>
      <w:r>
        <w:t xml:space="preserve">         </w:t>
      </w:r>
      <w:r w:rsidR="007842AF" w:rsidRPr="006C1F5F">
        <w:t>Norwalk</w:t>
      </w:r>
      <w:r>
        <w:t>,</w:t>
      </w:r>
      <w:r w:rsidR="00AD33E6">
        <w:t xml:space="preserve"> </w:t>
      </w:r>
      <w:r w:rsidR="007842AF" w:rsidRPr="006C1F5F">
        <w:t>CT</w:t>
      </w:r>
      <w:r w:rsidR="001A07E3" w:rsidRPr="006C1F5F">
        <w:t>; &amp; the 2005 Pediatric Academic Societies’ Annual Meeting, Washington, DC (#552).</w:t>
      </w:r>
      <w:r w:rsidR="007842AF" w:rsidRPr="006C1F5F">
        <w:rPr>
          <w:i/>
          <w:iCs/>
        </w:rPr>
        <w:t xml:space="preserve">  </w:t>
      </w:r>
    </w:p>
    <w:p w:rsidR="00FE233F" w:rsidRPr="006C1F5F" w:rsidRDefault="00FE233F" w:rsidP="00F56519">
      <w:pPr>
        <w:tabs>
          <w:tab w:val="left" w:pos="720"/>
        </w:tabs>
        <w:jc w:val="both"/>
      </w:pPr>
    </w:p>
    <w:p w:rsidR="00FA27F2" w:rsidRDefault="00EF63B0" w:rsidP="00FA27F2">
      <w:pPr>
        <w:numPr>
          <w:ilvl w:val="0"/>
          <w:numId w:val="7"/>
        </w:numPr>
        <w:tabs>
          <w:tab w:val="left" w:pos="720"/>
        </w:tabs>
        <w:ind w:hanging="1152"/>
      </w:pPr>
      <w:r w:rsidRPr="006C1F5F">
        <w:rPr>
          <w:b/>
          <w:bCs/>
        </w:rPr>
        <w:t>Dieudonne, A</w:t>
      </w:r>
      <w:r w:rsidRPr="006C1F5F">
        <w:t xml:space="preserve">.  (2000, July).  </w:t>
      </w:r>
      <w:r w:rsidRPr="006C1F5F">
        <w:rPr>
          <w:i/>
          <w:iCs/>
        </w:rPr>
        <w:t>Anti-retroviral therapy and quality of life</w:t>
      </w:r>
      <w:r w:rsidR="00FA27F2">
        <w:t>.  Oral session, XIII</w:t>
      </w:r>
    </w:p>
    <w:p w:rsidR="00EF63B0" w:rsidRPr="006C1F5F" w:rsidRDefault="00FA27F2" w:rsidP="00FA27F2">
      <w:pPr>
        <w:tabs>
          <w:tab w:val="left" w:pos="720"/>
        </w:tabs>
        <w:ind w:left="180"/>
      </w:pPr>
      <w:r>
        <w:t xml:space="preserve">           </w:t>
      </w:r>
      <w:r w:rsidR="00EF63B0" w:rsidRPr="006C1F5F">
        <w:t>International AIDS Conference, Durban, So. Africa.</w:t>
      </w:r>
    </w:p>
    <w:p w:rsidR="00FE233F" w:rsidRPr="006C1F5F" w:rsidRDefault="00FE233F" w:rsidP="00FE233F">
      <w:pPr>
        <w:tabs>
          <w:tab w:val="left" w:pos="720"/>
        </w:tabs>
      </w:pPr>
    </w:p>
    <w:p w:rsidR="00FA27F2" w:rsidRDefault="00EF63B0" w:rsidP="001739E7">
      <w:pPr>
        <w:numPr>
          <w:ilvl w:val="0"/>
          <w:numId w:val="7"/>
        </w:numPr>
        <w:tabs>
          <w:tab w:val="clear" w:pos="1152"/>
          <w:tab w:val="left" w:pos="720"/>
        </w:tabs>
        <w:ind w:left="1170" w:hanging="1170"/>
      </w:pPr>
      <w:r w:rsidRPr="006C1F5F">
        <w:t xml:space="preserve">Rothpletz-Puglia, P., Oleske, J., Boland, M., </w:t>
      </w:r>
      <w:proofErr w:type="spellStart"/>
      <w:r w:rsidRPr="006C1F5F">
        <w:t>Banyai</w:t>
      </w:r>
      <w:proofErr w:type="spellEnd"/>
      <w:r w:rsidRPr="006C1F5F">
        <w:t xml:space="preserve">, J., </w:t>
      </w:r>
      <w:proofErr w:type="spellStart"/>
      <w:r w:rsidRPr="006C1F5F">
        <w:t>D’Orlando</w:t>
      </w:r>
      <w:proofErr w:type="spellEnd"/>
      <w:r w:rsidRPr="006C1F5F">
        <w:t xml:space="preserve">, D., &amp; </w:t>
      </w:r>
      <w:r w:rsidRPr="006C1F5F">
        <w:rPr>
          <w:b/>
          <w:bCs/>
        </w:rPr>
        <w:t>Dieudonne, A</w:t>
      </w:r>
      <w:r w:rsidR="00FA27F2">
        <w:t>.  (1998,</w:t>
      </w:r>
    </w:p>
    <w:p w:rsidR="00FA27F2" w:rsidRDefault="00FA27F2" w:rsidP="00FA27F2">
      <w:pPr>
        <w:tabs>
          <w:tab w:val="left" w:pos="720"/>
        </w:tabs>
        <w:ind w:left="90"/>
        <w:rPr>
          <w:i/>
          <w:iCs/>
        </w:rPr>
      </w:pPr>
      <w:r>
        <w:t xml:space="preserve">             </w:t>
      </w:r>
      <w:r w:rsidR="00EF63B0" w:rsidRPr="006C1F5F">
        <w:t>June-</w:t>
      </w:r>
      <w:r>
        <w:t>J</w:t>
      </w:r>
      <w:r w:rsidR="00EF63B0" w:rsidRPr="006C1F5F">
        <w:t xml:space="preserve">uly). </w:t>
      </w:r>
      <w:r w:rsidR="00EF63B0" w:rsidRPr="006C1F5F">
        <w:rPr>
          <w:i/>
          <w:iCs/>
        </w:rPr>
        <w:t xml:space="preserve">Preliminary results of a retrospective study of nutrition intervention strategies for HIV </w:t>
      </w:r>
    </w:p>
    <w:p w:rsidR="00FA27F2" w:rsidRDefault="00FA27F2" w:rsidP="00FA27F2">
      <w:pPr>
        <w:tabs>
          <w:tab w:val="left" w:pos="720"/>
        </w:tabs>
        <w:ind w:left="90"/>
      </w:pPr>
      <w:r>
        <w:rPr>
          <w:i/>
          <w:iCs/>
        </w:rPr>
        <w:t xml:space="preserve">            </w:t>
      </w:r>
      <w:proofErr w:type="gramStart"/>
      <w:r w:rsidR="00EF63B0" w:rsidRPr="006C1F5F">
        <w:rPr>
          <w:i/>
          <w:iCs/>
        </w:rPr>
        <w:t>infected</w:t>
      </w:r>
      <w:proofErr w:type="gramEnd"/>
      <w:r w:rsidR="00EF63B0" w:rsidRPr="006C1F5F">
        <w:rPr>
          <w:i/>
          <w:iCs/>
        </w:rPr>
        <w:t xml:space="preserve"> </w:t>
      </w:r>
      <w:r w:rsidR="001739E7">
        <w:rPr>
          <w:i/>
          <w:iCs/>
        </w:rPr>
        <w:t>i</w:t>
      </w:r>
      <w:r w:rsidR="00EF63B0" w:rsidRPr="006C1F5F">
        <w:rPr>
          <w:i/>
          <w:iCs/>
        </w:rPr>
        <w:t>nfants and children</w:t>
      </w:r>
      <w:r w:rsidR="00EF63B0" w:rsidRPr="006C1F5F">
        <w:t>.  Presented at the 12</w:t>
      </w:r>
      <w:r w:rsidR="00EF63B0" w:rsidRPr="006C1F5F">
        <w:rPr>
          <w:vertAlign w:val="superscript"/>
        </w:rPr>
        <w:t>th</w:t>
      </w:r>
      <w:r w:rsidR="00EF63B0" w:rsidRPr="006C1F5F">
        <w:t xml:space="preserve"> World AIDS Conference, Geneva, Switzerland, </w:t>
      </w:r>
      <w:r>
        <w:t xml:space="preserve">  </w:t>
      </w:r>
    </w:p>
    <w:p w:rsidR="00EF63B0" w:rsidRPr="006C1F5F" w:rsidRDefault="00FA27F2" w:rsidP="00FA27F2">
      <w:pPr>
        <w:tabs>
          <w:tab w:val="left" w:pos="720"/>
        </w:tabs>
        <w:ind w:left="90"/>
      </w:pPr>
      <w:r>
        <w:t xml:space="preserve">            </w:t>
      </w:r>
      <w:r w:rsidR="00EF63B0" w:rsidRPr="006C1F5F">
        <w:t>(42344).</w:t>
      </w:r>
    </w:p>
    <w:p w:rsidR="00FE233F" w:rsidRPr="006C1F5F" w:rsidRDefault="00FE233F" w:rsidP="00FE233F">
      <w:pPr>
        <w:tabs>
          <w:tab w:val="left" w:pos="720"/>
        </w:tabs>
      </w:pPr>
    </w:p>
    <w:p w:rsidR="00FE233F" w:rsidRPr="006C1F5F" w:rsidRDefault="00EF63B0" w:rsidP="00FA27F2">
      <w:pPr>
        <w:pStyle w:val="ListParagraph"/>
        <w:numPr>
          <w:ilvl w:val="0"/>
          <w:numId w:val="7"/>
        </w:numPr>
        <w:tabs>
          <w:tab w:val="clear" w:pos="1152"/>
          <w:tab w:val="left" w:pos="720"/>
          <w:tab w:val="left" w:pos="810"/>
        </w:tabs>
        <w:ind w:left="720" w:right="-288" w:hanging="720"/>
      </w:pPr>
      <w:r w:rsidRPr="006C1F5F">
        <w:t xml:space="preserve">Rothpletz-Puglia, P., Oleske, J.M., Boland, M., </w:t>
      </w:r>
      <w:proofErr w:type="spellStart"/>
      <w:r w:rsidRPr="006C1F5F">
        <w:t>Banyai</w:t>
      </w:r>
      <w:proofErr w:type="spellEnd"/>
      <w:r w:rsidRPr="006C1F5F">
        <w:t xml:space="preserve">, J., </w:t>
      </w:r>
      <w:proofErr w:type="spellStart"/>
      <w:r w:rsidRPr="006C1F5F">
        <w:t>D’Orlando</w:t>
      </w:r>
      <w:proofErr w:type="spellEnd"/>
      <w:r w:rsidRPr="006C1F5F">
        <w:t xml:space="preserve">, D., &amp; </w:t>
      </w:r>
      <w:r w:rsidRPr="00FA27F2">
        <w:rPr>
          <w:b/>
          <w:bCs/>
        </w:rPr>
        <w:t xml:space="preserve">Dieudonne, </w:t>
      </w:r>
      <w:r w:rsidR="00F231A3" w:rsidRPr="00FA27F2">
        <w:rPr>
          <w:b/>
          <w:bCs/>
        </w:rPr>
        <w:t xml:space="preserve">A. </w:t>
      </w:r>
      <w:r w:rsidR="00F231A3" w:rsidRPr="006C1F5F">
        <w:t xml:space="preserve">(1998, July). </w:t>
      </w:r>
      <w:proofErr w:type="gramStart"/>
      <w:r w:rsidR="001739E7">
        <w:t>n</w:t>
      </w:r>
      <w:r w:rsidR="00F231A3" w:rsidRPr="00FA27F2">
        <w:rPr>
          <w:i/>
          <w:iCs/>
        </w:rPr>
        <w:t>utritional</w:t>
      </w:r>
      <w:proofErr w:type="gramEnd"/>
      <w:r w:rsidR="00F231A3" w:rsidRPr="00FA27F2">
        <w:rPr>
          <w:i/>
          <w:iCs/>
        </w:rPr>
        <w:t xml:space="preserve"> assessment of an HIV-infected child in the United States.</w:t>
      </w:r>
      <w:r w:rsidR="00F231A3" w:rsidRPr="006C1F5F">
        <w:t xml:space="preserve">  </w:t>
      </w:r>
      <w:r w:rsidR="00541CCD" w:rsidRPr="006C1F5F">
        <w:t xml:space="preserve">   </w:t>
      </w:r>
    </w:p>
    <w:p w:rsidR="00FE233F" w:rsidRPr="006C1F5F" w:rsidRDefault="00FE233F" w:rsidP="00541CCD">
      <w:pPr>
        <w:tabs>
          <w:tab w:val="left" w:pos="720"/>
        </w:tabs>
        <w:ind w:right="-288"/>
      </w:pPr>
    </w:p>
    <w:p w:rsidR="00FA27F2" w:rsidRDefault="00FA27F2" w:rsidP="00C54AFE">
      <w:pPr>
        <w:ind w:left="-180" w:right="-288" w:firstLine="90"/>
        <w:rPr>
          <w:i/>
          <w:iCs/>
        </w:rPr>
      </w:pPr>
      <w:r w:rsidRPr="00FA27F2">
        <w:rPr>
          <w:bCs/>
        </w:rPr>
        <w:t xml:space="preserve"> 12</w:t>
      </w:r>
      <w:r>
        <w:rPr>
          <w:b/>
          <w:bCs/>
        </w:rPr>
        <w:t>.</w:t>
      </w:r>
      <w:r>
        <w:rPr>
          <w:b/>
          <w:bCs/>
        </w:rPr>
        <w:tab/>
      </w:r>
      <w:r w:rsidRPr="00FA27F2">
        <w:rPr>
          <w:b/>
          <w:bCs/>
        </w:rPr>
        <w:t>Di</w:t>
      </w:r>
      <w:r w:rsidR="00EF63B0" w:rsidRPr="00FA27F2">
        <w:rPr>
          <w:b/>
          <w:bCs/>
        </w:rPr>
        <w:t>eudonne, A.,</w:t>
      </w:r>
      <w:r w:rsidR="00EF63B0" w:rsidRPr="006C1F5F">
        <w:t xml:space="preserve"> </w:t>
      </w:r>
      <w:proofErr w:type="spellStart"/>
      <w:r w:rsidR="00EF63B0" w:rsidRPr="006C1F5F">
        <w:t>McSherry</w:t>
      </w:r>
      <w:proofErr w:type="spellEnd"/>
      <w:r w:rsidR="00EF63B0" w:rsidRPr="006C1F5F">
        <w:t xml:space="preserve">, G., Holland, B., &amp; Oleske, J. (1997, May).  </w:t>
      </w:r>
      <w:r w:rsidR="00EF63B0" w:rsidRPr="00FA27F2">
        <w:rPr>
          <w:i/>
          <w:iCs/>
        </w:rPr>
        <w:t>Clinical</w:t>
      </w:r>
      <w:r w:rsidRPr="00FA27F2">
        <w:rPr>
          <w:i/>
          <w:iCs/>
        </w:rPr>
        <w:t xml:space="preserve"> outcome and survival</w:t>
      </w:r>
      <w:r>
        <w:rPr>
          <w:i/>
          <w:iCs/>
        </w:rPr>
        <w:t xml:space="preserve"> </w:t>
      </w:r>
    </w:p>
    <w:p w:rsidR="00FA27F2" w:rsidRDefault="00FA27F2" w:rsidP="00AD33E6">
      <w:pPr>
        <w:ind w:right="-288"/>
        <w:rPr>
          <w:i/>
          <w:iCs/>
        </w:rPr>
      </w:pPr>
      <w:r>
        <w:rPr>
          <w:i/>
          <w:iCs/>
        </w:rPr>
        <w:t xml:space="preserve">              </w:t>
      </w:r>
      <w:proofErr w:type="gramStart"/>
      <w:r w:rsidR="00F231A3" w:rsidRPr="00FA27F2">
        <w:rPr>
          <w:i/>
          <w:iCs/>
        </w:rPr>
        <w:t>time</w:t>
      </w:r>
      <w:proofErr w:type="gramEnd"/>
      <w:r w:rsidR="00F231A3" w:rsidRPr="00FA27F2">
        <w:rPr>
          <w:i/>
          <w:iCs/>
        </w:rPr>
        <w:t xml:space="preserve"> in a </w:t>
      </w:r>
      <w:r w:rsidR="00F231A3" w:rsidRPr="006C1F5F">
        <w:rPr>
          <w:i/>
          <w:iCs/>
        </w:rPr>
        <w:t>cohort of HIV-infected children with atypical</w:t>
      </w:r>
      <w:r w:rsidR="009D29EF">
        <w:rPr>
          <w:i/>
          <w:iCs/>
        </w:rPr>
        <w:t xml:space="preserve"> </w:t>
      </w:r>
      <w:r w:rsidR="00F231A3" w:rsidRPr="006C1F5F">
        <w:rPr>
          <w:i/>
          <w:iCs/>
        </w:rPr>
        <w:t xml:space="preserve"> mycobacterial infections</w:t>
      </w:r>
      <w:r w:rsidR="00F231A3" w:rsidRPr="006C1F5F">
        <w:t xml:space="preserve"> [abstract 697].</w:t>
      </w:r>
      <w:r w:rsidR="00F231A3" w:rsidRPr="006C1F5F">
        <w:rPr>
          <w:i/>
          <w:iCs/>
        </w:rPr>
        <w:t xml:space="preserve">  </w:t>
      </w:r>
      <w:r>
        <w:rPr>
          <w:i/>
          <w:iCs/>
        </w:rPr>
        <w:t xml:space="preserve">  </w:t>
      </w:r>
    </w:p>
    <w:p w:rsidR="00F231A3" w:rsidRPr="006C1F5F" w:rsidRDefault="00FA27F2" w:rsidP="00AD33E6">
      <w:pPr>
        <w:ind w:right="-288"/>
      </w:pPr>
      <w:r>
        <w:t xml:space="preserve">              </w:t>
      </w:r>
      <w:r w:rsidR="00F231A3" w:rsidRPr="006C1F5F">
        <w:t>Presented at the Annual Meeting of the Society for Pediatric Research, Washington, DC.</w:t>
      </w:r>
    </w:p>
    <w:p w:rsidR="00FE233F" w:rsidRPr="006C1F5F" w:rsidRDefault="00FE233F" w:rsidP="00F231A3">
      <w:pPr>
        <w:tabs>
          <w:tab w:val="left" w:pos="720"/>
        </w:tabs>
        <w:ind w:left="432"/>
      </w:pPr>
    </w:p>
    <w:p w:rsidR="009D29EF" w:rsidRDefault="00FE233F" w:rsidP="001739E7">
      <w:pPr>
        <w:tabs>
          <w:tab w:val="left" w:pos="720"/>
        </w:tabs>
        <w:rPr>
          <w:i/>
          <w:iCs/>
        </w:rPr>
      </w:pPr>
      <w:r w:rsidRPr="006C1F5F">
        <w:t>13</w:t>
      </w:r>
      <w:r w:rsidR="00BC3D3D" w:rsidRPr="006C1F5F">
        <w:t>.</w:t>
      </w:r>
      <w:r w:rsidR="009D29EF">
        <w:t xml:space="preserve"> </w:t>
      </w:r>
      <w:r w:rsidR="00FA27F2">
        <w:t xml:space="preserve"> </w:t>
      </w:r>
      <w:r w:rsidR="00725BA0">
        <w:t xml:space="preserve"> </w:t>
      </w:r>
      <w:r w:rsidR="00BC3D3D" w:rsidRPr="006C1F5F">
        <w:t xml:space="preserve"> </w:t>
      </w:r>
      <w:r w:rsidR="001739E7">
        <w:t xml:space="preserve">    </w:t>
      </w:r>
      <w:r w:rsidR="00EF63B0" w:rsidRPr="006C1F5F">
        <w:t xml:space="preserve">Denny, T.N., Stein, D., </w:t>
      </w:r>
      <w:proofErr w:type="spellStart"/>
      <w:r w:rsidR="00EF63B0" w:rsidRPr="006C1F5F">
        <w:t>Ince</w:t>
      </w:r>
      <w:proofErr w:type="spellEnd"/>
      <w:r w:rsidR="00EF63B0" w:rsidRPr="006C1F5F">
        <w:t xml:space="preserve">, L., Mui, T., </w:t>
      </w:r>
      <w:r w:rsidR="00EF63B0" w:rsidRPr="006C1F5F">
        <w:rPr>
          <w:b/>
          <w:bCs/>
        </w:rPr>
        <w:t>Dieudonne, A.</w:t>
      </w:r>
      <w:r w:rsidR="00EF63B0" w:rsidRPr="006C1F5F">
        <w:t>, &amp; Oleske, J.M.  (1994, May).</w:t>
      </w:r>
      <w:r w:rsidR="00BC3D3D" w:rsidRPr="006C1F5F">
        <w:t xml:space="preserve">  </w:t>
      </w:r>
      <w:r w:rsidR="00BC3D3D" w:rsidRPr="006C1F5F">
        <w:rPr>
          <w:i/>
          <w:iCs/>
        </w:rPr>
        <w:t xml:space="preserve">Quantitative </w:t>
      </w:r>
    </w:p>
    <w:p w:rsidR="009D29EF" w:rsidRDefault="00AD33E6" w:rsidP="00BC3D3D">
      <w:pPr>
        <w:tabs>
          <w:tab w:val="left" w:pos="720"/>
        </w:tabs>
        <w:ind w:left="432"/>
        <w:rPr>
          <w:i/>
          <w:iCs/>
        </w:rPr>
      </w:pPr>
      <w:r>
        <w:rPr>
          <w:i/>
          <w:iCs/>
        </w:rPr>
        <w:t xml:space="preserve"> </w:t>
      </w:r>
      <w:r w:rsidR="00FA27F2">
        <w:rPr>
          <w:i/>
          <w:iCs/>
        </w:rPr>
        <w:t xml:space="preserve"> </w:t>
      </w:r>
      <w:r>
        <w:rPr>
          <w:i/>
          <w:iCs/>
        </w:rPr>
        <w:t xml:space="preserve">  </w:t>
      </w:r>
      <w:proofErr w:type="spellStart"/>
      <w:proofErr w:type="gramStart"/>
      <w:r w:rsidR="00BC3D3D" w:rsidRPr="006C1F5F">
        <w:rPr>
          <w:i/>
          <w:iCs/>
        </w:rPr>
        <w:t>immunoflourescent</w:t>
      </w:r>
      <w:proofErr w:type="spellEnd"/>
      <w:proofErr w:type="gramEnd"/>
      <w:r w:rsidR="00BC3D3D" w:rsidRPr="006C1F5F">
        <w:rPr>
          <w:i/>
          <w:iCs/>
        </w:rPr>
        <w:t xml:space="preserve"> measurements of surface receptors on immune</w:t>
      </w:r>
      <w:r w:rsidR="00BC3D3D" w:rsidRPr="006C1F5F">
        <w:t xml:space="preserve"> </w:t>
      </w:r>
      <w:r w:rsidR="00BC3D3D" w:rsidRPr="006C1F5F">
        <w:rPr>
          <w:i/>
          <w:iCs/>
        </w:rPr>
        <w:t xml:space="preserve">subsets from HIV-infected </w:t>
      </w:r>
    </w:p>
    <w:p w:rsidR="00BC3D3D" w:rsidRPr="006C1F5F" w:rsidRDefault="00FA27F2" w:rsidP="00BC3D3D">
      <w:pPr>
        <w:tabs>
          <w:tab w:val="left" w:pos="720"/>
        </w:tabs>
        <w:ind w:left="432"/>
      </w:pPr>
      <w:r>
        <w:rPr>
          <w:i/>
          <w:iCs/>
        </w:rPr>
        <w:t xml:space="preserve">    </w:t>
      </w:r>
      <w:proofErr w:type="gramStart"/>
      <w:r w:rsidR="00BC3D3D" w:rsidRPr="006C1F5F">
        <w:rPr>
          <w:i/>
          <w:iCs/>
        </w:rPr>
        <w:t>children</w:t>
      </w:r>
      <w:proofErr w:type="gramEnd"/>
      <w:r w:rsidR="00BC3D3D" w:rsidRPr="006C1F5F">
        <w:t>. Presented at the APS/SPR/APA Convention, Seattle, WA.</w:t>
      </w:r>
    </w:p>
    <w:p w:rsidR="00EF63B0" w:rsidRPr="000B6B00" w:rsidRDefault="00EF63B0">
      <w:pPr>
        <w:tabs>
          <w:tab w:val="left" w:pos="720"/>
        </w:tabs>
        <w:rPr>
          <w:bCs/>
        </w:rPr>
      </w:pPr>
      <w:r w:rsidRPr="006C1F5F">
        <w:rPr>
          <w:b/>
          <w:bCs/>
        </w:rPr>
        <w:lastRenderedPageBreak/>
        <w:tab/>
      </w:r>
      <w:r w:rsidR="009D29EF">
        <w:rPr>
          <w:bCs/>
        </w:rPr>
        <w:t>R</w:t>
      </w:r>
      <w:bookmarkStart w:id="0" w:name="_GoBack"/>
      <w:bookmarkEnd w:id="0"/>
      <w:r w:rsidR="009D29EF">
        <w:rPr>
          <w:bCs/>
        </w:rPr>
        <w:t>EVIEWS</w:t>
      </w:r>
    </w:p>
    <w:p w:rsidR="00EF63B0" w:rsidRDefault="00EF63B0">
      <w:pPr>
        <w:tabs>
          <w:tab w:val="left" w:pos="720"/>
        </w:tabs>
      </w:pPr>
      <w:r w:rsidRPr="006C1F5F">
        <w:tab/>
        <w:t>None</w:t>
      </w:r>
    </w:p>
    <w:p w:rsidR="00560872" w:rsidRPr="006C1F5F" w:rsidRDefault="00560872">
      <w:pPr>
        <w:tabs>
          <w:tab w:val="left" w:pos="720"/>
        </w:tabs>
      </w:pPr>
    </w:p>
    <w:p w:rsidR="008A228F" w:rsidRPr="006C1F5F" w:rsidRDefault="008A228F" w:rsidP="00541CCD">
      <w:pPr>
        <w:rPr>
          <w:b/>
          <w:bCs/>
        </w:rPr>
      </w:pPr>
    </w:p>
    <w:p w:rsidR="00EF63B0" w:rsidRPr="006C1F5F" w:rsidRDefault="00541CCD" w:rsidP="00541CCD">
      <w:pPr>
        <w:rPr>
          <w:b/>
          <w:bCs/>
        </w:rPr>
      </w:pPr>
      <w:r w:rsidRPr="006C1F5F">
        <w:rPr>
          <w:b/>
          <w:bCs/>
        </w:rPr>
        <w:tab/>
      </w:r>
      <w:r w:rsidR="000B6B00">
        <w:rPr>
          <w:b/>
          <w:bCs/>
        </w:rPr>
        <w:t>PATENTS HELD</w:t>
      </w:r>
    </w:p>
    <w:p w:rsidR="00EF63B0" w:rsidRPr="006C1F5F" w:rsidRDefault="00EF63B0">
      <w:pPr>
        <w:pBdr>
          <w:bottom w:val="single" w:sz="12" w:space="1" w:color="auto"/>
        </w:pBdr>
        <w:tabs>
          <w:tab w:val="left" w:pos="720"/>
        </w:tabs>
      </w:pPr>
      <w:r w:rsidRPr="006C1F5F">
        <w:tab/>
        <w:t>None</w:t>
      </w:r>
    </w:p>
    <w:p w:rsidR="00EF63B0" w:rsidRPr="000B6B00" w:rsidRDefault="00EF63B0">
      <w:pPr>
        <w:tabs>
          <w:tab w:val="left" w:pos="720"/>
        </w:tabs>
        <w:rPr>
          <w:bCs/>
        </w:rPr>
      </w:pPr>
      <w:r w:rsidRPr="000B6B00">
        <w:rPr>
          <w:bCs/>
        </w:rPr>
        <w:t>Appendix:</w:t>
      </w:r>
    </w:p>
    <w:p w:rsidR="00EF63B0" w:rsidRPr="006C1F5F" w:rsidRDefault="00794BC4">
      <w:pPr>
        <w:tabs>
          <w:tab w:val="left" w:pos="720"/>
        </w:tabs>
      </w:pPr>
      <w:r w:rsidRPr="006C1F5F">
        <w:tab/>
      </w:r>
      <w:r w:rsidR="00EF63B0" w:rsidRPr="006C1F5F">
        <w:t>Invited Speaker at International/National Meetings</w:t>
      </w:r>
    </w:p>
    <w:p w:rsidR="00EF63B0" w:rsidRPr="006C1F5F" w:rsidRDefault="00EF63B0">
      <w:pPr>
        <w:numPr>
          <w:ilvl w:val="1"/>
          <w:numId w:val="5"/>
        </w:numPr>
        <w:tabs>
          <w:tab w:val="left" w:pos="720"/>
        </w:tabs>
      </w:pPr>
      <w:r w:rsidRPr="006C1F5F">
        <w:t>International</w:t>
      </w:r>
    </w:p>
    <w:p w:rsidR="00EA3FA6" w:rsidRPr="006C1F5F" w:rsidRDefault="00EA3FA6" w:rsidP="00EA3FA6">
      <w:pPr>
        <w:tabs>
          <w:tab w:val="left" w:pos="720"/>
        </w:tabs>
      </w:pPr>
      <w:r w:rsidRPr="006C1F5F">
        <w:tab/>
      </w:r>
      <w:r w:rsidRPr="006C1F5F">
        <w:tab/>
      </w:r>
      <w:r w:rsidRPr="006C1F5F">
        <w:tab/>
        <w:t>2</w:t>
      </w:r>
      <w:r w:rsidRPr="006C1F5F">
        <w:rPr>
          <w:vertAlign w:val="superscript"/>
        </w:rPr>
        <w:t>nd</w:t>
      </w:r>
      <w:r w:rsidRPr="006C1F5F">
        <w:t xml:space="preserve"> &amp; 3</w:t>
      </w:r>
      <w:r w:rsidRPr="006C1F5F">
        <w:rPr>
          <w:vertAlign w:val="superscript"/>
        </w:rPr>
        <w:t>rd</w:t>
      </w:r>
      <w:r w:rsidRPr="006C1F5F">
        <w:t xml:space="preserve"> Conference on Global Strategies for the Prevention of HIV</w:t>
      </w:r>
    </w:p>
    <w:p w:rsidR="00EA3FA6" w:rsidRPr="006C1F5F" w:rsidRDefault="00EA3FA6" w:rsidP="00EA3FA6">
      <w:pPr>
        <w:tabs>
          <w:tab w:val="left" w:pos="720"/>
          <w:tab w:val="left" w:pos="2160"/>
        </w:tabs>
        <w:ind w:left="2160"/>
      </w:pPr>
      <w:r w:rsidRPr="006C1F5F">
        <w:t>Transmission from Mothers to Infants, Montreal Canada, September 1999 &amp; Kampala Uganda, September 2001</w:t>
      </w:r>
    </w:p>
    <w:p w:rsidR="00EF63B0" w:rsidRPr="006C1F5F" w:rsidRDefault="00EF63B0">
      <w:pPr>
        <w:pStyle w:val="Heading4"/>
        <w:rPr>
          <w:sz w:val="20"/>
          <w:szCs w:val="20"/>
        </w:rPr>
      </w:pPr>
      <w:r w:rsidRPr="006C1F5F">
        <w:rPr>
          <w:sz w:val="20"/>
          <w:szCs w:val="20"/>
        </w:rPr>
        <w:tab/>
      </w:r>
      <w:r w:rsidR="00221DE2" w:rsidRPr="006C1F5F">
        <w:rPr>
          <w:sz w:val="20"/>
          <w:szCs w:val="20"/>
        </w:rPr>
        <w:t xml:space="preserve">XIII </w:t>
      </w:r>
      <w:r w:rsidR="006318DB" w:rsidRPr="006C1F5F">
        <w:rPr>
          <w:sz w:val="20"/>
          <w:szCs w:val="20"/>
        </w:rPr>
        <w:t>International AIDS Conference – Durban, So. Africa</w:t>
      </w:r>
      <w:r w:rsidR="00221DE2" w:rsidRPr="006C1F5F">
        <w:rPr>
          <w:sz w:val="20"/>
          <w:szCs w:val="20"/>
        </w:rPr>
        <w:t>, July 2000</w:t>
      </w:r>
    </w:p>
    <w:p w:rsidR="00401A76" w:rsidRPr="006C1F5F" w:rsidRDefault="00401A76" w:rsidP="00401A76">
      <w:pPr>
        <w:ind w:left="2160"/>
      </w:pPr>
      <w:r w:rsidRPr="006C1F5F">
        <w:t xml:space="preserve">Medical Research Foundation – Port of Spain, Trinidad, December 2004 </w:t>
      </w:r>
    </w:p>
    <w:p w:rsidR="0024304D" w:rsidRPr="004E71DF" w:rsidRDefault="00EF63B0" w:rsidP="00965B06">
      <w:pPr>
        <w:numPr>
          <w:ilvl w:val="1"/>
          <w:numId w:val="5"/>
        </w:numPr>
        <w:tabs>
          <w:tab w:val="left" w:pos="720"/>
        </w:tabs>
      </w:pPr>
      <w:r w:rsidRPr="006C1F5F">
        <w:t>National</w:t>
      </w:r>
      <w:r w:rsidR="004E71DF">
        <w:t>:</w:t>
      </w:r>
      <w:r w:rsidRPr="004E71DF">
        <w:tab/>
        <w:t>None</w:t>
      </w:r>
      <w:r w:rsidRPr="004E71DF">
        <w:tab/>
      </w:r>
    </w:p>
    <w:p w:rsidR="0024304D" w:rsidRPr="006C1F5F" w:rsidRDefault="0024304D" w:rsidP="0024304D"/>
    <w:p w:rsidR="0024304D" w:rsidRPr="006C1F5F" w:rsidRDefault="0024304D" w:rsidP="0024304D"/>
    <w:p w:rsidR="0024304D" w:rsidRPr="006C1F5F" w:rsidRDefault="0024304D" w:rsidP="0024304D"/>
    <w:p w:rsidR="0024304D" w:rsidRPr="006C1F5F" w:rsidRDefault="0024304D" w:rsidP="0024304D"/>
    <w:sectPr w:rsidR="0024304D" w:rsidRPr="006C1F5F" w:rsidSect="00BB56A6">
      <w:headerReference w:type="default" r:id="rId52"/>
      <w:footerReference w:type="default" r:id="rId53"/>
      <w:pgSz w:w="12240" w:h="15840"/>
      <w:pgMar w:top="1440" w:right="1440" w:bottom="720" w:left="1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F3F" w:rsidRDefault="005B2F3F">
      <w:r>
        <w:separator/>
      </w:r>
    </w:p>
  </w:endnote>
  <w:endnote w:type="continuationSeparator" w:id="0">
    <w:p w:rsidR="005B2F3F" w:rsidRDefault="005B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E1" w:rsidRDefault="00F200E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AFE">
      <w:rPr>
        <w:rStyle w:val="PageNumber"/>
        <w:noProof/>
      </w:rPr>
      <w:t>13</w:t>
    </w:r>
    <w:r>
      <w:rPr>
        <w:rStyle w:val="PageNumber"/>
      </w:rPr>
      <w:fldChar w:fldCharType="end"/>
    </w:r>
  </w:p>
  <w:p w:rsidR="00F200E1" w:rsidRDefault="00F20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F3F" w:rsidRDefault="005B2F3F">
      <w:r>
        <w:separator/>
      </w:r>
    </w:p>
  </w:footnote>
  <w:footnote w:type="continuationSeparator" w:id="0">
    <w:p w:rsidR="005B2F3F" w:rsidRDefault="005B2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E1" w:rsidRDefault="00F200E1" w:rsidP="00847E60">
    <w:pPr>
      <w:pStyle w:val="Header"/>
      <w:rPr>
        <w:b/>
        <w:bCs/>
        <w:i/>
        <w:iCs/>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9A8"/>
    <w:multiLevelType w:val="hybridMultilevel"/>
    <w:tmpl w:val="085E38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BA5AF1"/>
    <w:multiLevelType w:val="hybridMultilevel"/>
    <w:tmpl w:val="A2869CA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3D22EC1"/>
    <w:multiLevelType w:val="hybridMultilevel"/>
    <w:tmpl w:val="D9B818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2265CA"/>
    <w:multiLevelType w:val="hybridMultilevel"/>
    <w:tmpl w:val="9BE2ABEA"/>
    <w:lvl w:ilvl="0" w:tplc="ED3229C4">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09CC1554"/>
    <w:multiLevelType w:val="hybridMultilevel"/>
    <w:tmpl w:val="CBF02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173427"/>
    <w:multiLevelType w:val="hybridMultilevel"/>
    <w:tmpl w:val="F25C6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657B0"/>
    <w:multiLevelType w:val="hybridMultilevel"/>
    <w:tmpl w:val="70107F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3B2041"/>
    <w:multiLevelType w:val="hybridMultilevel"/>
    <w:tmpl w:val="4F481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A552F"/>
    <w:multiLevelType w:val="hybridMultilevel"/>
    <w:tmpl w:val="A3767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372E9"/>
    <w:multiLevelType w:val="hybridMultilevel"/>
    <w:tmpl w:val="4A7E3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B2062"/>
    <w:multiLevelType w:val="hybridMultilevel"/>
    <w:tmpl w:val="F274D51E"/>
    <w:lvl w:ilvl="0" w:tplc="42DC6E76">
      <w:start w:val="3"/>
      <w:numFmt w:val="decimal"/>
      <w:lvlText w:val="%1."/>
      <w:lvlJc w:val="left"/>
      <w:pPr>
        <w:tabs>
          <w:tab w:val="num" w:pos="1152"/>
        </w:tabs>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F40E7F"/>
    <w:multiLevelType w:val="hybridMultilevel"/>
    <w:tmpl w:val="138C414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C424D7F"/>
    <w:multiLevelType w:val="hybridMultilevel"/>
    <w:tmpl w:val="BDCA6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096866"/>
    <w:multiLevelType w:val="hybridMultilevel"/>
    <w:tmpl w:val="99A4C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857BD3"/>
    <w:multiLevelType w:val="hybridMultilevel"/>
    <w:tmpl w:val="660C45C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24BE5958"/>
    <w:multiLevelType w:val="hybridMultilevel"/>
    <w:tmpl w:val="F69EC7F4"/>
    <w:lvl w:ilvl="0" w:tplc="B81A319E">
      <w:start w:val="1"/>
      <w:numFmt w:val="lowerLetter"/>
      <w:lvlText w:val="%1."/>
      <w:lvlJc w:val="left"/>
      <w:pPr>
        <w:tabs>
          <w:tab w:val="num" w:pos="1440"/>
        </w:tabs>
        <w:ind w:left="1440" w:hanging="72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29530ED2"/>
    <w:multiLevelType w:val="hybridMultilevel"/>
    <w:tmpl w:val="F8D24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A381C"/>
    <w:multiLevelType w:val="hybridMultilevel"/>
    <w:tmpl w:val="8988B86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2B14690C"/>
    <w:multiLevelType w:val="hybridMultilevel"/>
    <w:tmpl w:val="79563E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A05880"/>
    <w:multiLevelType w:val="hybridMultilevel"/>
    <w:tmpl w:val="D59E9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2F0026"/>
    <w:multiLevelType w:val="hybridMultilevel"/>
    <w:tmpl w:val="DEAAC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172C03"/>
    <w:multiLevelType w:val="hybridMultilevel"/>
    <w:tmpl w:val="688C5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62219"/>
    <w:multiLevelType w:val="hybridMultilevel"/>
    <w:tmpl w:val="8CE6F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2F0383"/>
    <w:multiLevelType w:val="hybridMultilevel"/>
    <w:tmpl w:val="36F81810"/>
    <w:lvl w:ilvl="0" w:tplc="E87A3E2A">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36807988"/>
    <w:multiLevelType w:val="hybridMultilevel"/>
    <w:tmpl w:val="530A2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9F2E14"/>
    <w:multiLevelType w:val="hybridMultilevel"/>
    <w:tmpl w:val="EFE6E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385F7B"/>
    <w:multiLevelType w:val="hybridMultilevel"/>
    <w:tmpl w:val="D26C22DE"/>
    <w:lvl w:ilvl="0" w:tplc="0409000B">
      <w:start w:val="1"/>
      <w:numFmt w:val="bullet"/>
      <w:lvlText w:val=""/>
      <w:lvlJc w:val="left"/>
      <w:pPr>
        <w:ind w:left="270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3E307A9F"/>
    <w:multiLevelType w:val="hybridMultilevel"/>
    <w:tmpl w:val="EFDA0194"/>
    <w:lvl w:ilvl="0" w:tplc="0409000F">
      <w:start w:val="1"/>
      <w:numFmt w:val="decimal"/>
      <w:lvlText w:val="%1."/>
      <w:lvlJc w:val="left"/>
      <w:pPr>
        <w:tabs>
          <w:tab w:val="num" w:pos="1152"/>
        </w:tabs>
        <w:ind w:left="1152" w:hanging="360"/>
      </w:pPr>
      <w:rPr>
        <w:rFonts w:cs="Times New Roman"/>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28">
    <w:nsid w:val="431C4308"/>
    <w:multiLevelType w:val="hybridMultilevel"/>
    <w:tmpl w:val="D5C81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8D6C3C"/>
    <w:multiLevelType w:val="hybridMultilevel"/>
    <w:tmpl w:val="21C0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1F54A0"/>
    <w:multiLevelType w:val="hybridMultilevel"/>
    <w:tmpl w:val="81004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BA4CC2"/>
    <w:multiLevelType w:val="hybridMultilevel"/>
    <w:tmpl w:val="D4067CE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D35203F"/>
    <w:multiLevelType w:val="hybridMultilevel"/>
    <w:tmpl w:val="73447EE2"/>
    <w:lvl w:ilvl="0" w:tplc="0409000F">
      <w:start w:val="1"/>
      <w:numFmt w:val="decimal"/>
      <w:lvlText w:val="%1."/>
      <w:lvlJc w:val="left"/>
      <w:pPr>
        <w:tabs>
          <w:tab w:val="num" w:pos="1152"/>
        </w:tabs>
        <w:ind w:left="1152" w:hanging="360"/>
      </w:pPr>
      <w:rPr>
        <w:rFonts w:cs="Times New Roman"/>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33">
    <w:nsid w:val="525D0E5E"/>
    <w:multiLevelType w:val="hybridMultilevel"/>
    <w:tmpl w:val="C218B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2A5516"/>
    <w:multiLevelType w:val="hybridMultilevel"/>
    <w:tmpl w:val="2DA6C79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59625B09"/>
    <w:multiLevelType w:val="hybridMultilevel"/>
    <w:tmpl w:val="51E417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D433B5"/>
    <w:multiLevelType w:val="hybridMultilevel"/>
    <w:tmpl w:val="D3669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0D663E"/>
    <w:multiLevelType w:val="hybridMultilevel"/>
    <w:tmpl w:val="061255C6"/>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B26046"/>
    <w:multiLevelType w:val="hybridMultilevel"/>
    <w:tmpl w:val="2CA29390"/>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9">
    <w:nsid w:val="720D2117"/>
    <w:multiLevelType w:val="hybridMultilevel"/>
    <w:tmpl w:val="B0B49A58"/>
    <w:lvl w:ilvl="0" w:tplc="0409000B">
      <w:start w:val="1"/>
      <w:numFmt w:val="bullet"/>
      <w:lvlText w:val=""/>
      <w:lvlJc w:val="left"/>
      <w:pPr>
        <w:ind w:left="615" w:hanging="360"/>
      </w:pPr>
      <w:rPr>
        <w:rFonts w:ascii="Wingdings" w:hAnsi="Wingdings" w:hint="default"/>
      </w:rPr>
    </w:lvl>
    <w:lvl w:ilvl="1" w:tplc="04090003">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40">
    <w:nsid w:val="72503DB2"/>
    <w:multiLevelType w:val="hybridMultilevel"/>
    <w:tmpl w:val="DBF26CA0"/>
    <w:lvl w:ilvl="0" w:tplc="5856695E">
      <w:start w:val="2"/>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1">
    <w:nsid w:val="7530765C"/>
    <w:multiLevelType w:val="hybridMultilevel"/>
    <w:tmpl w:val="7A8E2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6D6789"/>
    <w:multiLevelType w:val="hybridMultilevel"/>
    <w:tmpl w:val="A134B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231FF9"/>
    <w:multiLevelType w:val="hybridMultilevel"/>
    <w:tmpl w:val="941EE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C029E0"/>
    <w:multiLevelType w:val="hybridMultilevel"/>
    <w:tmpl w:val="23FA7728"/>
    <w:lvl w:ilvl="0" w:tplc="1EB0B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3"/>
  </w:num>
  <w:num w:numId="3">
    <w:abstractNumId w:val="3"/>
  </w:num>
  <w:num w:numId="4">
    <w:abstractNumId w:val="40"/>
  </w:num>
  <w:num w:numId="5">
    <w:abstractNumId w:val="32"/>
  </w:num>
  <w:num w:numId="6">
    <w:abstractNumId w:val="27"/>
  </w:num>
  <w:num w:numId="7">
    <w:abstractNumId w:val="10"/>
  </w:num>
  <w:num w:numId="8">
    <w:abstractNumId w:val="44"/>
  </w:num>
  <w:num w:numId="9">
    <w:abstractNumId w:val="25"/>
  </w:num>
  <w:num w:numId="10">
    <w:abstractNumId w:val="24"/>
  </w:num>
  <w:num w:numId="11">
    <w:abstractNumId w:val="21"/>
  </w:num>
  <w:num w:numId="12">
    <w:abstractNumId w:val="13"/>
  </w:num>
  <w:num w:numId="13">
    <w:abstractNumId w:val="20"/>
  </w:num>
  <w:num w:numId="14">
    <w:abstractNumId w:val="5"/>
  </w:num>
  <w:num w:numId="15">
    <w:abstractNumId w:val="9"/>
  </w:num>
  <w:num w:numId="16">
    <w:abstractNumId w:val="29"/>
  </w:num>
  <w:num w:numId="17">
    <w:abstractNumId w:val="43"/>
  </w:num>
  <w:num w:numId="18">
    <w:abstractNumId w:val="19"/>
  </w:num>
  <w:num w:numId="19">
    <w:abstractNumId w:val="36"/>
  </w:num>
  <w:num w:numId="20">
    <w:abstractNumId w:val="12"/>
  </w:num>
  <w:num w:numId="21">
    <w:abstractNumId w:val="33"/>
  </w:num>
  <w:num w:numId="22">
    <w:abstractNumId w:val="30"/>
  </w:num>
  <w:num w:numId="23">
    <w:abstractNumId w:val="8"/>
  </w:num>
  <w:num w:numId="24">
    <w:abstractNumId w:val="28"/>
  </w:num>
  <w:num w:numId="25">
    <w:abstractNumId w:val="35"/>
  </w:num>
  <w:num w:numId="26">
    <w:abstractNumId w:val="42"/>
  </w:num>
  <w:num w:numId="27">
    <w:abstractNumId w:val="22"/>
  </w:num>
  <w:num w:numId="28">
    <w:abstractNumId w:val="7"/>
  </w:num>
  <w:num w:numId="29">
    <w:abstractNumId w:val="37"/>
  </w:num>
  <w:num w:numId="30">
    <w:abstractNumId w:val="39"/>
  </w:num>
  <w:num w:numId="31">
    <w:abstractNumId w:val="41"/>
  </w:num>
  <w:num w:numId="32">
    <w:abstractNumId w:val="26"/>
  </w:num>
  <w:num w:numId="33">
    <w:abstractNumId w:val="14"/>
  </w:num>
  <w:num w:numId="34">
    <w:abstractNumId w:val="17"/>
  </w:num>
  <w:num w:numId="35">
    <w:abstractNumId w:val="1"/>
  </w:num>
  <w:num w:numId="36">
    <w:abstractNumId w:val="38"/>
  </w:num>
  <w:num w:numId="37">
    <w:abstractNumId w:val="0"/>
  </w:num>
  <w:num w:numId="38">
    <w:abstractNumId w:val="4"/>
  </w:num>
  <w:num w:numId="39">
    <w:abstractNumId w:val="34"/>
  </w:num>
  <w:num w:numId="40">
    <w:abstractNumId w:val="6"/>
  </w:num>
  <w:num w:numId="41">
    <w:abstractNumId w:val="18"/>
  </w:num>
  <w:num w:numId="42">
    <w:abstractNumId w:val="11"/>
  </w:num>
  <w:num w:numId="43">
    <w:abstractNumId w:val="2"/>
  </w:num>
  <w:num w:numId="44">
    <w:abstractNumId w:val="31"/>
  </w:num>
  <w:num w:numId="45">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3F"/>
    <w:rsid w:val="00006A52"/>
    <w:rsid w:val="0001522D"/>
    <w:rsid w:val="00016D1D"/>
    <w:rsid w:val="000405BA"/>
    <w:rsid w:val="000464C4"/>
    <w:rsid w:val="0005254B"/>
    <w:rsid w:val="00052F65"/>
    <w:rsid w:val="0005629A"/>
    <w:rsid w:val="00065A7B"/>
    <w:rsid w:val="00065B66"/>
    <w:rsid w:val="00082E71"/>
    <w:rsid w:val="000857DD"/>
    <w:rsid w:val="00097C8F"/>
    <w:rsid w:val="00097D21"/>
    <w:rsid w:val="000A1491"/>
    <w:rsid w:val="000A560A"/>
    <w:rsid w:val="000A7231"/>
    <w:rsid w:val="000B5B5D"/>
    <w:rsid w:val="000B6B00"/>
    <w:rsid w:val="000B74B9"/>
    <w:rsid w:val="000B795C"/>
    <w:rsid w:val="000C0C80"/>
    <w:rsid w:val="000E365B"/>
    <w:rsid w:val="000E4CCF"/>
    <w:rsid w:val="000E5704"/>
    <w:rsid w:val="000F4D85"/>
    <w:rsid w:val="000F6D3C"/>
    <w:rsid w:val="000F7403"/>
    <w:rsid w:val="000F7EEA"/>
    <w:rsid w:val="00102925"/>
    <w:rsid w:val="001118A0"/>
    <w:rsid w:val="00117B17"/>
    <w:rsid w:val="00120252"/>
    <w:rsid w:val="0015558B"/>
    <w:rsid w:val="001567B7"/>
    <w:rsid w:val="00170261"/>
    <w:rsid w:val="001739E7"/>
    <w:rsid w:val="00177129"/>
    <w:rsid w:val="00182026"/>
    <w:rsid w:val="00196738"/>
    <w:rsid w:val="001A07E3"/>
    <w:rsid w:val="001A1A0C"/>
    <w:rsid w:val="001A2650"/>
    <w:rsid w:val="001A2B6D"/>
    <w:rsid w:val="001A323F"/>
    <w:rsid w:val="001A7BB6"/>
    <w:rsid w:val="001B375F"/>
    <w:rsid w:val="001B5FBC"/>
    <w:rsid w:val="001B65C3"/>
    <w:rsid w:val="001B7464"/>
    <w:rsid w:val="001F1A69"/>
    <w:rsid w:val="001F3F06"/>
    <w:rsid w:val="00206466"/>
    <w:rsid w:val="002170C1"/>
    <w:rsid w:val="00221DE2"/>
    <w:rsid w:val="002244D9"/>
    <w:rsid w:val="002300FE"/>
    <w:rsid w:val="00237000"/>
    <w:rsid w:val="0024304D"/>
    <w:rsid w:val="002450D2"/>
    <w:rsid w:val="002476F7"/>
    <w:rsid w:val="00257B8D"/>
    <w:rsid w:val="002617DD"/>
    <w:rsid w:val="002A5A89"/>
    <w:rsid w:val="002A72B8"/>
    <w:rsid w:val="002C4BEC"/>
    <w:rsid w:val="002C6D76"/>
    <w:rsid w:val="002D05A7"/>
    <w:rsid w:val="002E2CBF"/>
    <w:rsid w:val="00303DF2"/>
    <w:rsid w:val="00305947"/>
    <w:rsid w:val="00305E84"/>
    <w:rsid w:val="00317EC6"/>
    <w:rsid w:val="00320D9A"/>
    <w:rsid w:val="00320E17"/>
    <w:rsid w:val="00327A31"/>
    <w:rsid w:val="00343FDC"/>
    <w:rsid w:val="0036651D"/>
    <w:rsid w:val="00390069"/>
    <w:rsid w:val="0039061C"/>
    <w:rsid w:val="00391195"/>
    <w:rsid w:val="00395FEA"/>
    <w:rsid w:val="003A0569"/>
    <w:rsid w:val="003B3117"/>
    <w:rsid w:val="003C6256"/>
    <w:rsid w:val="003D0AD7"/>
    <w:rsid w:val="003D651A"/>
    <w:rsid w:val="003E3677"/>
    <w:rsid w:val="003E71CE"/>
    <w:rsid w:val="003E7FBF"/>
    <w:rsid w:val="003F247F"/>
    <w:rsid w:val="003F25C6"/>
    <w:rsid w:val="00401A76"/>
    <w:rsid w:val="004070E2"/>
    <w:rsid w:val="00410B21"/>
    <w:rsid w:val="004113AA"/>
    <w:rsid w:val="0042222E"/>
    <w:rsid w:val="004240EC"/>
    <w:rsid w:val="004426FF"/>
    <w:rsid w:val="00444E97"/>
    <w:rsid w:val="004512EE"/>
    <w:rsid w:val="00454CF7"/>
    <w:rsid w:val="00455451"/>
    <w:rsid w:val="00455F8D"/>
    <w:rsid w:val="00464312"/>
    <w:rsid w:val="00491E4E"/>
    <w:rsid w:val="004A0B5D"/>
    <w:rsid w:val="004B16BD"/>
    <w:rsid w:val="004B1B11"/>
    <w:rsid w:val="004B41A2"/>
    <w:rsid w:val="004B4A81"/>
    <w:rsid w:val="004C5099"/>
    <w:rsid w:val="004C64D3"/>
    <w:rsid w:val="004C677F"/>
    <w:rsid w:val="004D044A"/>
    <w:rsid w:val="004D5CD0"/>
    <w:rsid w:val="004E4921"/>
    <w:rsid w:val="004E71DF"/>
    <w:rsid w:val="004F7BD5"/>
    <w:rsid w:val="00503536"/>
    <w:rsid w:val="005213AA"/>
    <w:rsid w:val="0052140D"/>
    <w:rsid w:val="00541CCD"/>
    <w:rsid w:val="00546ADF"/>
    <w:rsid w:val="00547E71"/>
    <w:rsid w:val="0055665C"/>
    <w:rsid w:val="00560872"/>
    <w:rsid w:val="005615AF"/>
    <w:rsid w:val="0056665E"/>
    <w:rsid w:val="00566C64"/>
    <w:rsid w:val="005972D3"/>
    <w:rsid w:val="005976FE"/>
    <w:rsid w:val="005A0472"/>
    <w:rsid w:val="005A163C"/>
    <w:rsid w:val="005B2F3F"/>
    <w:rsid w:val="005B474A"/>
    <w:rsid w:val="005C71FC"/>
    <w:rsid w:val="005D25DE"/>
    <w:rsid w:val="005D7DE8"/>
    <w:rsid w:val="005F15B9"/>
    <w:rsid w:val="005F1DF2"/>
    <w:rsid w:val="006005C1"/>
    <w:rsid w:val="00601180"/>
    <w:rsid w:val="00617A9E"/>
    <w:rsid w:val="00620E85"/>
    <w:rsid w:val="00627E6E"/>
    <w:rsid w:val="006318DB"/>
    <w:rsid w:val="00636B62"/>
    <w:rsid w:val="006435C0"/>
    <w:rsid w:val="00663AB5"/>
    <w:rsid w:val="006667D9"/>
    <w:rsid w:val="006704B4"/>
    <w:rsid w:val="00676E8F"/>
    <w:rsid w:val="00685ACF"/>
    <w:rsid w:val="00692530"/>
    <w:rsid w:val="0069254D"/>
    <w:rsid w:val="00692A85"/>
    <w:rsid w:val="00693EC0"/>
    <w:rsid w:val="006B6766"/>
    <w:rsid w:val="006C1F5F"/>
    <w:rsid w:val="006C45D8"/>
    <w:rsid w:val="006C47CC"/>
    <w:rsid w:val="006C5041"/>
    <w:rsid w:val="006C5D49"/>
    <w:rsid w:val="00714C8E"/>
    <w:rsid w:val="00723A11"/>
    <w:rsid w:val="00725BA0"/>
    <w:rsid w:val="007373D3"/>
    <w:rsid w:val="007559ED"/>
    <w:rsid w:val="007564B6"/>
    <w:rsid w:val="007620AF"/>
    <w:rsid w:val="00775C10"/>
    <w:rsid w:val="00776BB2"/>
    <w:rsid w:val="007842AF"/>
    <w:rsid w:val="007925E7"/>
    <w:rsid w:val="00794BC4"/>
    <w:rsid w:val="00796DE5"/>
    <w:rsid w:val="007A0AFF"/>
    <w:rsid w:val="007B7E86"/>
    <w:rsid w:val="007C03B5"/>
    <w:rsid w:val="007D71C4"/>
    <w:rsid w:val="007E1E4F"/>
    <w:rsid w:val="007E3D3C"/>
    <w:rsid w:val="007E40E9"/>
    <w:rsid w:val="007F3147"/>
    <w:rsid w:val="007F5962"/>
    <w:rsid w:val="007F65F7"/>
    <w:rsid w:val="00801401"/>
    <w:rsid w:val="008015F5"/>
    <w:rsid w:val="00811733"/>
    <w:rsid w:val="008344BC"/>
    <w:rsid w:val="00847E60"/>
    <w:rsid w:val="0086191C"/>
    <w:rsid w:val="00864BC2"/>
    <w:rsid w:val="00870F64"/>
    <w:rsid w:val="00881DD0"/>
    <w:rsid w:val="00886CA3"/>
    <w:rsid w:val="0089085B"/>
    <w:rsid w:val="00897B9D"/>
    <w:rsid w:val="008A228F"/>
    <w:rsid w:val="008A456B"/>
    <w:rsid w:val="008B57AD"/>
    <w:rsid w:val="008B7701"/>
    <w:rsid w:val="008C4492"/>
    <w:rsid w:val="008D1914"/>
    <w:rsid w:val="008D3674"/>
    <w:rsid w:val="008E2127"/>
    <w:rsid w:val="008E347F"/>
    <w:rsid w:val="008E601D"/>
    <w:rsid w:val="008F2705"/>
    <w:rsid w:val="008F2A4B"/>
    <w:rsid w:val="008F4D6F"/>
    <w:rsid w:val="008F6C49"/>
    <w:rsid w:val="00907101"/>
    <w:rsid w:val="00907845"/>
    <w:rsid w:val="00910E78"/>
    <w:rsid w:val="00931428"/>
    <w:rsid w:val="009433FB"/>
    <w:rsid w:val="00955CB6"/>
    <w:rsid w:val="0096022F"/>
    <w:rsid w:val="009643F1"/>
    <w:rsid w:val="00965B06"/>
    <w:rsid w:val="00975A1D"/>
    <w:rsid w:val="0097750F"/>
    <w:rsid w:val="009B4312"/>
    <w:rsid w:val="009D197D"/>
    <w:rsid w:val="009D29EF"/>
    <w:rsid w:val="009D4F4E"/>
    <w:rsid w:val="009D7BB9"/>
    <w:rsid w:val="009E6DED"/>
    <w:rsid w:val="009F1C17"/>
    <w:rsid w:val="009F3D7B"/>
    <w:rsid w:val="00A00F65"/>
    <w:rsid w:val="00A05258"/>
    <w:rsid w:val="00A069BA"/>
    <w:rsid w:val="00A101D7"/>
    <w:rsid w:val="00A16B7A"/>
    <w:rsid w:val="00A42324"/>
    <w:rsid w:val="00A42D8D"/>
    <w:rsid w:val="00A4457A"/>
    <w:rsid w:val="00A46973"/>
    <w:rsid w:val="00A50580"/>
    <w:rsid w:val="00A62F97"/>
    <w:rsid w:val="00A66CE5"/>
    <w:rsid w:val="00A75ED5"/>
    <w:rsid w:val="00A821AB"/>
    <w:rsid w:val="00A83EDC"/>
    <w:rsid w:val="00AB025C"/>
    <w:rsid w:val="00AB4F7A"/>
    <w:rsid w:val="00AC73BD"/>
    <w:rsid w:val="00AD33E6"/>
    <w:rsid w:val="00AD54A4"/>
    <w:rsid w:val="00AD65A7"/>
    <w:rsid w:val="00B03C07"/>
    <w:rsid w:val="00B05279"/>
    <w:rsid w:val="00B11AC6"/>
    <w:rsid w:val="00B15BFD"/>
    <w:rsid w:val="00B24DDC"/>
    <w:rsid w:val="00B25A00"/>
    <w:rsid w:val="00B36945"/>
    <w:rsid w:val="00B40575"/>
    <w:rsid w:val="00B41951"/>
    <w:rsid w:val="00B47BF6"/>
    <w:rsid w:val="00B47E16"/>
    <w:rsid w:val="00B611B4"/>
    <w:rsid w:val="00B7190F"/>
    <w:rsid w:val="00B82890"/>
    <w:rsid w:val="00B86EA0"/>
    <w:rsid w:val="00B96AEE"/>
    <w:rsid w:val="00BB56A6"/>
    <w:rsid w:val="00BC310A"/>
    <w:rsid w:val="00BC3D3D"/>
    <w:rsid w:val="00BC6ED0"/>
    <w:rsid w:val="00BD2098"/>
    <w:rsid w:val="00BD634E"/>
    <w:rsid w:val="00BE6BBD"/>
    <w:rsid w:val="00BF0DCB"/>
    <w:rsid w:val="00C021D7"/>
    <w:rsid w:val="00C05655"/>
    <w:rsid w:val="00C06FB7"/>
    <w:rsid w:val="00C45AFF"/>
    <w:rsid w:val="00C50BDC"/>
    <w:rsid w:val="00C54AFE"/>
    <w:rsid w:val="00C748F5"/>
    <w:rsid w:val="00C807F4"/>
    <w:rsid w:val="00C91916"/>
    <w:rsid w:val="00CA0F87"/>
    <w:rsid w:val="00CA335D"/>
    <w:rsid w:val="00CB70D6"/>
    <w:rsid w:val="00CC5DDF"/>
    <w:rsid w:val="00CD512A"/>
    <w:rsid w:val="00D03954"/>
    <w:rsid w:val="00D14E39"/>
    <w:rsid w:val="00D21E54"/>
    <w:rsid w:val="00D2323B"/>
    <w:rsid w:val="00D55710"/>
    <w:rsid w:val="00D563B0"/>
    <w:rsid w:val="00D62093"/>
    <w:rsid w:val="00D90F88"/>
    <w:rsid w:val="00DA3D05"/>
    <w:rsid w:val="00DA6992"/>
    <w:rsid w:val="00DB3B7A"/>
    <w:rsid w:val="00DC4ABE"/>
    <w:rsid w:val="00DD0B1C"/>
    <w:rsid w:val="00DD49D4"/>
    <w:rsid w:val="00E052FF"/>
    <w:rsid w:val="00E10DDD"/>
    <w:rsid w:val="00E12F59"/>
    <w:rsid w:val="00E269C4"/>
    <w:rsid w:val="00E37EF5"/>
    <w:rsid w:val="00E42C51"/>
    <w:rsid w:val="00E464D9"/>
    <w:rsid w:val="00E505F8"/>
    <w:rsid w:val="00E5676A"/>
    <w:rsid w:val="00E67AAB"/>
    <w:rsid w:val="00E86527"/>
    <w:rsid w:val="00E94294"/>
    <w:rsid w:val="00EA3FA6"/>
    <w:rsid w:val="00EB0866"/>
    <w:rsid w:val="00EB4B3F"/>
    <w:rsid w:val="00EC6BA0"/>
    <w:rsid w:val="00ED0EA1"/>
    <w:rsid w:val="00ED7503"/>
    <w:rsid w:val="00EE6BF3"/>
    <w:rsid w:val="00EF63B0"/>
    <w:rsid w:val="00F01EEA"/>
    <w:rsid w:val="00F04138"/>
    <w:rsid w:val="00F066AF"/>
    <w:rsid w:val="00F07640"/>
    <w:rsid w:val="00F161C8"/>
    <w:rsid w:val="00F200E1"/>
    <w:rsid w:val="00F231A3"/>
    <w:rsid w:val="00F2732E"/>
    <w:rsid w:val="00F34A9F"/>
    <w:rsid w:val="00F4055E"/>
    <w:rsid w:val="00F56519"/>
    <w:rsid w:val="00F65C6C"/>
    <w:rsid w:val="00F662A3"/>
    <w:rsid w:val="00F70748"/>
    <w:rsid w:val="00F748D9"/>
    <w:rsid w:val="00F93C3F"/>
    <w:rsid w:val="00FA1373"/>
    <w:rsid w:val="00FA27F2"/>
    <w:rsid w:val="00FB0271"/>
    <w:rsid w:val="00FB3FF1"/>
    <w:rsid w:val="00FD1608"/>
    <w:rsid w:val="00FD3D58"/>
    <w:rsid w:val="00FE233F"/>
    <w:rsid w:val="00FE3B2E"/>
    <w:rsid w:val="00FE76B8"/>
    <w:rsid w:val="00FF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044D13-8652-4E00-8C53-B6764238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s>
      <w:ind w:left="720"/>
      <w:outlineLvl w:val="0"/>
    </w:pPr>
    <w:rPr>
      <w:sz w:val="24"/>
      <w:szCs w:val="24"/>
    </w:rPr>
  </w:style>
  <w:style w:type="paragraph" w:styleId="Heading2">
    <w:name w:val="heading 2"/>
    <w:basedOn w:val="Normal"/>
    <w:next w:val="Normal"/>
    <w:link w:val="Heading2Char"/>
    <w:uiPriority w:val="99"/>
    <w:qFormat/>
    <w:pPr>
      <w:keepNext/>
      <w:ind w:left="1440"/>
      <w:outlineLvl w:val="1"/>
    </w:pPr>
    <w:rPr>
      <w:sz w:val="24"/>
      <w:szCs w:val="24"/>
    </w:rPr>
  </w:style>
  <w:style w:type="paragraph" w:styleId="Heading3">
    <w:name w:val="heading 3"/>
    <w:basedOn w:val="Normal"/>
    <w:next w:val="Normal"/>
    <w:link w:val="Heading3Char"/>
    <w:uiPriority w:val="99"/>
    <w:qFormat/>
    <w:pPr>
      <w:keepNext/>
      <w:outlineLvl w:val="2"/>
    </w:pPr>
    <w:rPr>
      <w:sz w:val="24"/>
      <w:szCs w:val="24"/>
    </w:rPr>
  </w:style>
  <w:style w:type="paragraph" w:styleId="Heading4">
    <w:name w:val="heading 4"/>
    <w:basedOn w:val="Normal"/>
    <w:next w:val="Normal"/>
    <w:link w:val="Heading4Char"/>
    <w:uiPriority w:val="99"/>
    <w:qFormat/>
    <w:pPr>
      <w:keepNext/>
      <w:tabs>
        <w:tab w:val="left" w:pos="720"/>
      </w:tabs>
      <w:ind w:left="1512"/>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paragraph" w:customStyle="1" w:styleId="1AutoList1">
    <w:name w:val="1AutoList1"/>
    <w:uiPriority w:val="99"/>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pPr>
      <w:widowControl w:val="0"/>
      <w:autoSpaceDE w:val="0"/>
      <w:autoSpaceDN w:val="0"/>
      <w:adjustRightInd w:val="0"/>
      <w:ind w:left="-1440"/>
      <w:jc w:val="both"/>
    </w:pPr>
    <w:rPr>
      <w:sz w:val="24"/>
      <w:szCs w:val="24"/>
    </w:rPr>
  </w:style>
  <w:style w:type="paragraph" w:customStyle="1" w:styleId="3AutoList1">
    <w:name w:val="3AutoList1"/>
    <w:uiPriority w:val="99"/>
    <w:pPr>
      <w:widowControl w:val="0"/>
      <w:autoSpaceDE w:val="0"/>
      <w:autoSpaceDN w:val="0"/>
      <w:adjustRightInd w:val="0"/>
      <w:ind w:left="-1440"/>
      <w:jc w:val="both"/>
    </w:pPr>
    <w:rPr>
      <w:sz w:val="24"/>
      <w:szCs w:val="24"/>
    </w:rPr>
  </w:style>
  <w:style w:type="paragraph" w:customStyle="1" w:styleId="4AutoList1">
    <w:name w:val="4AutoList1"/>
    <w:uiPriority w:val="99"/>
    <w:pPr>
      <w:widowControl w:val="0"/>
      <w:autoSpaceDE w:val="0"/>
      <w:autoSpaceDN w:val="0"/>
      <w:adjustRightInd w:val="0"/>
      <w:ind w:left="-1440"/>
      <w:jc w:val="both"/>
    </w:pPr>
    <w:rPr>
      <w:sz w:val="24"/>
      <w:szCs w:val="24"/>
    </w:rPr>
  </w:style>
  <w:style w:type="paragraph" w:customStyle="1" w:styleId="5AutoList1">
    <w:name w:val="5AutoList1"/>
    <w:uiPriority w:val="99"/>
    <w:pPr>
      <w:widowControl w:val="0"/>
      <w:autoSpaceDE w:val="0"/>
      <w:autoSpaceDN w:val="0"/>
      <w:adjustRightInd w:val="0"/>
      <w:ind w:left="-1440"/>
      <w:jc w:val="both"/>
    </w:pPr>
    <w:rPr>
      <w:sz w:val="24"/>
      <w:szCs w:val="24"/>
    </w:rPr>
  </w:style>
  <w:style w:type="paragraph" w:customStyle="1" w:styleId="6AutoList1">
    <w:name w:val="6AutoList1"/>
    <w:uiPriority w:val="99"/>
    <w:pPr>
      <w:widowControl w:val="0"/>
      <w:autoSpaceDE w:val="0"/>
      <w:autoSpaceDN w:val="0"/>
      <w:adjustRightInd w:val="0"/>
      <w:ind w:left="-1440"/>
      <w:jc w:val="both"/>
    </w:pPr>
    <w:rPr>
      <w:sz w:val="24"/>
      <w:szCs w:val="24"/>
    </w:rPr>
  </w:style>
  <w:style w:type="paragraph" w:customStyle="1" w:styleId="7AutoList1">
    <w:name w:val="7AutoList1"/>
    <w:uiPriority w:val="99"/>
    <w:pPr>
      <w:widowControl w:val="0"/>
      <w:autoSpaceDE w:val="0"/>
      <w:autoSpaceDN w:val="0"/>
      <w:adjustRightInd w:val="0"/>
      <w:ind w:left="-1440"/>
      <w:jc w:val="both"/>
    </w:pPr>
    <w:rPr>
      <w:sz w:val="24"/>
      <w:szCs w:val="24"/>
    </w:rPr>
  </w:style>
  <w:style w:type="paragraph" w:customStyle="1" w:styleId="8AutoList1">
    <w:name w:val="8AutoList1"/>
    <w:uiPriority w:val="99"/>
    <w:pPr>
      <w:widowControl w:val="0"/>
      <w:autoSpaceDE w:val="0"/>
      <w:autoSpaceDN w:val="0"/>
      <w:adjustRightInd w:val="0"/>
      <w:ind w:left="-1440"/>
      <w:jc w:val="both"/>
    </w:pPr>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ind w:left="720"/>
    </w:pPr>
    <w:rPr>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alloonText">
    <w:name w:val="Balloon Text"/>
    <w:basedOn w:val="Normal"/>
    <w:link w:val="BalloonTextChar"/>
    <w:uiPriority w:val="99"/>
    <w:semiHidden/>
    <w:rsid w:val="00DA3D0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authors1">
    <w:name w:val="authors1"/>
    <w:basedOn w:val="Normal"/>
    <w:uiPriority w:val="99"/>
    <w:rsid w:val="004E4921"/>
    <w:pPr>
      <w:widowControl/>
      <w:autoSpaceDE/>
      <w:autoSpaceDN/>
      <w:adjustRightInd/>
      <w:spacing w:before="72" w:line="240" w:lineRule="atLeast"/>
      <w:ind w:left="825"/>
    </w:pPr>
    <w:rPr>
      <w:sz w:val="22"/>
      <w:szCs w:val="22"/>
    </w:rPr>
  </w:style>
  <w:style w:type="paragraph" w:customStyle="1" w:styleId="source1">
    <w:name w:val="source1"/>
    <w:basedOn w:val="Normal"/>
    <w:uiPriority w:val="99"/>
    <w:rsid w:val="004E4921"/>
    <w:pPr>
      <w:widowControl/>
      <w:autoSpaceDE/>
      <w:autoSpaceDN/>
      <w:adjustRightInd/>
      <w:spacing w:before="120" w:after="84" w:line="240" w:lineRule="atLeast"/>
      <w:ind w:left="825"/>
    </w:pPr>
    <w:rPr>
      <w:sz w:val="18"/>
      <w:szCs w:val="18"/>
    </w:rPr>
  </w:style>
  <w:style w:type="character" w:customStyle="1" w:styleId="journalname">
    <w:name w:val="journalname"/>
    <w:basedOn w:val="DefaultParagraphFont"/>
    <w:uiPriority w:val="99"/>
    <w:rsid w:val="004E4921"/>
    <w:rPr>
      <w:rFonts w:cs="Times New Roman"/>
    </w:rPr>
  </w:style>
  <w:style w:type="paragraph" w:customStyle="1" w:styleId="rprtbody1">
    <w:name w:val="rprtbody1"/>
    <w:basedOn w:val="Normal"/>
    <w:uiPriority w:val="99"/>
    <w:rsid w:val="006667D9"/>
    <w:pPr>
      <w:widowControl/>
      <w:autoSpaceDE/>
      <w:autoSpaceDN/>
      <w:adjustRightInd/>
      <w:spacing w:before="34" w:after="34"/>
    </w:pPr>
    <w:rPr>
      <w:sz w:val="28"/>
      <w:szCs w:val="28"/>
    </w:rPr>
  </w:style>
  <w:style w:type="character" w:styleId="Hyperlink">
    <w:name w:val="Hyperlink"/>
    <w:basedOn w:val="DefaultParagraphFont"/>
    <w:uiPriority w:val="99"/>
    <w:unhideWhenUsed/>
    <w:rsid w:val="00D03954"/>
    <w:rPr>
      <w:rFonts w:cs="Times New Roman"/>
      <w:color w:val="0000FF"/>
      <w:u w:val="single"/>
    </w:rPr>
  </w:style>
  <w:style w:type="paragraph" w:customStyle="1" w:styleId="desc1">
    <w:name w:val="desc1"/>
    <w:basedOn w:val="Normal"/>
    <w:rsid w:val="00F34A9F"/>
    <w:pPr>
      <w:widowControl/>
      <w:autoSpaceDE/>
      <w:autoSpaceDN/>
      <w:adjustRightInd/>
      <w:spacing w:before="100" w:beforeAutospacing="1" w:after="100" w:afterAutospacing="1"/>
    </w:pPr>
    <w:rPr>
      <w:sz w:val="28"/>
      <w:szCs w:val="28"/>
    </w:rPr>
  </w:style>
  <w:style w:type="paragraph" w:customStyle="1" w:styleId="title1">
    <w:name w:val="title1"/>
    <w:basedOn w:val="Normal"/>
    <w:rsid w:val="00F34A9F"/>
    <w:pPr>
      <w:widowControl/>
      <w:autoSpaceDE/>
      <w:autoSpaceDN/>
      <w:adjustRightInd/>
    </w:pPr>
    <w:rPr>
      <w:sz w:val="29"/>
      <w:szCs w:val="29"/>
    </w:rPr>
  </w:style>
  <w:style w:type="paragraph" w:customStyle="1" w:styleId="ui-ncbi-toggler-slave">
    <w:name w:val="ui-ncbi-toggler-slave"/>
    <w:basedOn w:val="Normal"/>
    <w:rsid w:val="00491E4E"/>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FE233F"/>
    <w:pPr>
      <w:ind w:left="720"/>
    </w:pPr>
  </w:style>
  <w:style w:type="paragraph" w:customStyle="1" w:styleId="desc">
    <w:name w:val="desc"/>
    <w:basedOn w:val="Normal"/>
    <w:rsid w:val="005C71FC"/>
    <w:pPr>
      <w:widowControl/>
      <w:autoSpaceDE/>
      <w:autoSpaceDN/>
      <w:adjustRightInd/>
      <w:spacing w:before="100" w:beforeAutospacing="1" w:after="100" w:afterAutospacing="1"/>
    </w:pPr>
    <w:rPr>
      <w:sz w:val="24"/>
      <w:szCs w:val="24"/>
    </w:rPr>
  </w:style>
  <w:style w:type="paragraph" w:customStyle="1" w:styleId="details">
    <w:name w:val="details"/>
    <w:basedOn w:val="Normal"/>
    <w:rsid w:val="005C71FC"/>
    <w:pPr>
      <w:widowControl/>
      <w:autoSpaceDE/>
      <w:autoSpaceDN/>
      <w:adjustRightInd/>
      <w:spacing w:before="100" w:beforeAutospacing="1" w:after="100" w:afterAutospacing="1"/>
    </w:pPr>
    <w:rPr>
      <w:sz w:val="24"/>
      <w:szCs w:val="24"/>
    </w:rPr>
  </w:style>
  <w:style w:type="character" w:customStyle="1" w:styleId="jrnl">
    <w:name w:val="jrnl"/>
    <w:basedOn w:val="DefaultParagraphFont"/>
    <w:rsid w:val="005C71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660435">
      <w:marLeft w:val="0"/>
      <w:marRight w:val="0"/>
      <w:marTop w:val="0"/>
      <w:marBottom w:val="0"/>
      <w:divBdr>
        <w:top w:val="none" w:sz="0" w:space="0" w:color="auto"/>
        <w:left w:val="none" w:sz="0" w:space="0" w:color="auto"/>
        <w:bottom w:val="none" w:sz="0" w:space="0" w:color="auto"/>
        <w:right w:val="none" w:sz="0" w:space="0" w:color="auto"/>
      </w:divBdr>
      <w:divsChild>
        <w:div w:id="626660574">
          <w:marLeft w:val="0"/>
          <w:marRight w:val="0"/>
          <w:marTop w:val="0"/>
          <w:marBottom w:val="0"/>
          <w:divBdr>
            <w:top w:val="none" w:sz="0" w:space="0" w:color="auto"/>
            <w:left w:val="none" w:sz="0" w:space="0" w:color="auto"/>
            <w:bottom w:val="none" w:sz="0" w:space="0" w:color="auto"/>
            <w:right w:val="none" w:sz="0" w:space="0" w:color="auto"/>
          </w:divBdr>
          <w:divsChild>
            <w:div w:id="626660430">
              <w:marLeft w:val="0"/>
              <w:marRight w:val="0"/>
              <w:marTop w:val="0"/>
              <w:marBottom w:val="0"/>
              <w:divBdr>
                <w:top w:val="none" w:sz="0" w:space="0" w:color="auto"/>
                <w:left w:val="none" w:sz="0" w:space="0" w:color="auto"/>
                <w:bottom w:val="none" w:sz="0" w:space="0" w:color="auto"/>
                <w:right w:val="none" w:sz="0" w:space="0" w:color="auto"/>
              </w:divBdr>
              <w:divsChild>
                <w:div w:id="626660441">
                  <w:marLeft w:val="0"/>
                  <w:marRight w:val="0"/>
                  <w:marTop w:val="0"/>
                  <w:marBottom w:val="0"/>
                  <w:divBdr>
                    <w:top w:val="none" w:sz="0" w:space="0" w:color="auto"/>
                    <w:left w:val="none" w:sz="0" w:space="0" w:color="auto"/>
                    <w:bottom w:val="none" w:sz="0" w:space="0" w:color="auto"/>
                    <w:right w:val="none" w:sz="0" w:space="0" w:color="auto"/>
                  </w:divBdr>
                  <w:divsChild>
                    <w:div w:id="626660429">
                      <w:marLeft w:val="0"/>
                      <w:marRight w:val="0"/>
                      <w:marTop w:val="0"/>
                      <w:marBottom w:val="0"/>
                      <w:divBdr>
                        <w:top w:val="none" w:sz="0" w:space="0" w:color="auto"/>
                        <w:left w:val="none" w:sz="0" w:space="0" w:color="auto"/>
                        <w:bottom w:val="none" w:sz="0" w:space="0" w:color="auto"/>
                        <w:right w:val="none" w:sz="0" w:space="0" w:color="auto"/>
                      </w:divBdr>
                      <w:divsChild>
                        <w:div w:id="626660576">
                          <w:marLeft w:val="0"/>
                          <w:marRight w:val="0"/>
                          <w:marTop w:val="0"/>
                          <w:marBottom w:val="0"/>
                          <w:divBdr>
                            <w:top w:val="none" w:sz="0" w:space="0" w:color="auto"/>
                            <w:left w:val="none" w:sz="0" w:space="0" w:color="auto"/>
                            <w:bottom w:val="none" w:sz="0" w:space="0" w:color="auto"/>
                            <w:right w:val="none" w:sz="0" w:space="0" w:color="auto"/>
                          </w:divBdr>
                          <w:divsChild>
                            <w:div w:id="626660431">
                              <w:marLeft w:val="0"/>
                              <w:marRight w:val="0"/>
                              <w:marTop w:val="0"/>
                              <w:marBottom w:val="0"/>
                              <w:divBdr>
                                <w:top w:val="none" w:sz="0" w:space="0" w:color="auto"/>
                                <w:left w:val="none" w:sz="0" w:space="0" w:color="auto"/>
                                <w:bottom w:val="none" w:sz="0" w:space="0" w:color="auto"/>
                                <w:right w:val="none" w:sz="0" w:space="0" w:color="auto"/>
                              </w:divBdr>
                              <w:divsChild>
                                <w:div w:id="626660434">
                                  <w:marLeft w:val="0"/>
                                  <w:marRight w:val="0"/>
                                  <w:marTop w:val="0"/>
                                  <w:marBottom w:val="0"/>
                                  <w:divBdr>
                                    <w:top w:val="none" w:sz="0" w:space="0" w:color="auto"/>
                                    <w:left w:val="none" w:sz="0" w:space="0" w:color="auto"/>
                                    <w:bottom w:val="none" w:sz="0" w:space="0" w:color="auto"/>
                                    <w:right w:val="none" w:sz="0" w:space="0" w:color="auto"/>
                                  </w:divBdr>
                                  <w:divsChild>
                                    <w:div w:id="62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0447">
      <w:marLeft w:val="0"/>
      <w:marRight w:val="0"/>
      <w:marTop w:val="0"/>
      <w:marBottom w:val="0"/>
      <w:divBdr>
        <w:top w:val="none" w:sz="0" w:space="0" w:color="auto"/>
        <w:left w:val="none" w:sz="0" w:space="0" w:color="auto"/>
        <w:bottom w:val="none" w:sz="0" w:space="0" w:color="auto"/>
        <w:right w:val="none" w:sz="0" w:space="0" w:color="auto"/>
      </w:divBdr>
      <w:divsChild>
        <w:div w:id="626660570">
          <w:marLeft w:val="0"/>
          <w:marRight w:val="0"/>
          <w:marTop w:val="0"/>
          <w:marBottom w:val="0"/>
          <w:divBdr>
            <w:top w:val="none" w:sz="0" w:space="0" w:color="auto"/>
            <w:left w:val="none" w:sz="0" w:space="0" w:color="auto"/>
            <w:bottom w:val="none" w:sz="0" w:space="0" w:color="auto"/>
            <w:right w:val="none" w:sz="0" w:space="0" w:color="auto"/>
          </w:divBdr>
          <w:divsChild>
            <w:div w:id="626660558">
              <w:marLeft w:val="0"/>
              <w:marRight w:val="0"/>
              <w:marTop w:val="0"/>
              <w:marBottom w:val="0"/>
              <w:divBdr>
                <w:top w:val="none" w:sz="0" w:space="0" w:color="auto"/>
                <w:left w:val="none" w:sz="0" w:space="0" w:color="auto"/>
                <w:bottom w:val="none" w:sz="0" w:space="0" w:color="auto"/>
                <w:right w:val="none" w:sz="0" w:space="0" w:color="auto"/>
              </w:divBdr>
              <w:divsChild>
                <w:div w:id="626660543">
                  <w:marLeft w:val="0"/>
                  <w:marRight w:val="0"/>
                  <w:marTop w:val="0"/>
                  <w:marBottom w:val="0"/>
                  <w:divBdr>
                    <w:top w:val="none" w:sz="0" w:space="0" w:color="auto"/>
                    <w:left w:val="none" w:sz="0" w:space="0" w:color="auto"/>
                    <w:bottom w:val="none" w:sz="0" w:space="0" w:color="auto"/>
                    <w:right w:val="none" w:sz="0" w:space="0" w:color="auto"/>
                  </w:divBdr>
                  <w:divsChild>
                    <w:div w:id="626660442">
                      <w:marLeft w:val="0"/>
                      <w:marRight w:val="0"/>
                      <w:marTop w:val="0"/>
                      <w:marBottom w:val="0"/>
                      <w:divBdr>
                        <w:top w:val="none" w:sz="0" w:space="0" w:color="auto"/>
                        <w:left w:val="none" w:sz="0" w:space="0" w:color="auto"/>
                        <w:bottom w:val="none" w:sz="0" w:space="0" w:color="auto"/>
                        <w:right w:val="none" w:sz="0" w:space="0" w:color="auto"/>
                      </w:divBdr>
                      <w:divsChild>
                        <w:div w:id="626660451">
                          <w:marLeft w:val="0"/>
                          <w:marRight w:val="0"/>
                          <w:marTop w:val="0"/>
                          <w:marBottom w:val="0"/>
                          <w:divBdr>
                            <w:top w:val="none" w:sz="0" w:space="0" w:color="auto"/>
                            <w:left w:val="none" w:sz="0" w:space="0" w:color="auto"/>
                            <w:bottom w:val="none" w:sz="0" w:space="0" w:color="auto"/>
                            <w:right w:val="none" w:sz="0" w:space="0" w:color="auto"/>
                          </w:divBdr>
                          <w:divsChild>
                            <w:div w:id="626660453">
                              <w:marLeft w:val="0"/>
                              <w:marRight w:val="0"/>
                              <w:marTop w:val="0"/>
                              <w:marBottom w:val="0"/>
                              <w:divBdr>
                                <w:top w:val="none" w:sz="0" w:space="0" w:color="auto"/>
                                <w:left w:val="none" w:sz="0" w:space="0" w:color="auto"/>
                                <w:bottom w:val="none" w:sz="0" w:space="0" w:color="auto"/>
                                <w:right w:val="none" w:sz="0" w:space="0" w:color="auto"/>
                              </w:divBdr>
                              <w:divsChild>
                                <w:div w:id="6266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660450">
      <w:marLeft w:val="0"/>
      <w:marRight w:val="0"/>
      <w:marTop w:val="0"/>
      <w:marBottom w:val="0"/>
      <w:divBdr>
        <w:top w:val="none" w:sz="0" w:space="0" w:color="auto"/>
        <w:left w:val="none" w:sz="0" w:space="0" w:color="auto"/>
        <w:bottom w:val="none" w:sz="0" w:space="0" w:color="auto"/>
        <w:right w:val="none" w:sz="0" w:space="0" w:color="auto"/>
      </w:divBdr>
      <w:divsChild>
        <w:div w:id="626660556">
          <w:marLeft w:val="0"/>
          <w:marRight w:val="0"/>
          <w:marTop w:val="0"/>
          <w:marBottom w:val="0"/>
          <w:divBdr>
            <w:top w:val="none" w:sz="0" w:space="0" w:color="auto"/>
            <w:left w:val="none" w:sz="0" w:space="0" w:color="auto"/>
            <w:bottom w:val="none" w:sz="0" w:space="0" w:color="auto"/>
            <w:right w:val="none" w:sz="0" w:space="0" w:color="auto"/>
          </w:divBdr>
          <w:divsChild>
            <w:div w:id="626660541">
              <w:marLeft w:val="0"/>
              <w:marRight w:val="0"/>
              <w:marTop w:val="0"/>
              <w:marBottom w:val="0"/>
              <w:divBdr>
                <w:top w:val="none" w:sz="0" w:space="0" w:color="auto"/>
                <w:left w:val="none" w:sz="0" w:space="0" w:color="auto"/>
                <w:bottom w:val="none" w:sz="0" w:space="0" w:color="auto"/>
                <w:right w:val="none" w:sz="0" w:space="0" w:color="auto"/>
              </w:divBdr>
              <w:divsChild>
                <w:div w:id="626660446">
                  <w:marLeft w:val="0"/>
                  <w:marRight w:val="0"/>
                  <w:marTop w:val="0"/>
                  <w:marBottom w:val="0"/>
                  <w:divBdr>
                    <w:top w:val="none" w:sz="0" w:space="0" w:color="auto"/>
                    <w:left w:val="none" w:sz="0" w:space="0" w:color="auto"/>
                    <w:bottom w:val="none" w:sz="0" w:space="0" w:color="auto"/>
                    <w:right w:val="none" w:sz="0" w:space="0" w:color="auto"/>
                  </w:divBdr>
                  <w:divsChild>
                    <w:div w:id="626660539">
                      <w:marLeft w:val="0"/>
                      <w:marRight w:val="0"/>
                      <w:marTop w:val="0"/>
                      <w:marBottom w:val="0"/>
                      <w:divBdr>
                        <w:top w:val="none" w:sz="0" w:space="0" w:color="auto"/>
                        <w:left w:val="none" w:sz="0" w:space="0" w:color="auto"/>
                        <w:bottom w:val="none" w:sz="0" w:space="0" w:color="auto"/>
                        <w:right w:val="none" w:sz="0" w:space="0" w:color="auto"/>
                      </w:divBdr>
                      <w:divsChild>
                        <w:div w:id="626660559">
                          <w:marLeft w:val="0"/>
                          <w:marRight w:val="0"/>
                          <w:marTop w:val="0"/>
                          <w:marBottom w:val="0"/>
                          <w:divBdr>
                            <w:top w:val="none" w:sz="0" w:space="0" w:color="auto"/>
                            <w:left w:val="none" w:sz="0" w:space="0" w:color="auto"/>
                            <w:bottom w:val="none" w:sz="0" w:space="0" w:color="auto"/>
                            <w:right w:val="none" w:sz="0" w:space="0" w:color="auto"/>
                          </w:divBdr>
                          <w:divsChild>
                            <w:div w:id="626660566">
                              <w:marLeft w:val="0"/>
                              <w:marRight w:val="0"/>
                              <w:marTop w:val="0"/>
                              <w:marBottom w:val="0"/>
                              <w:divBdr>
                                <w:top w:val="none" w:sz="0" w:space="0" w:color="auto"/>
                                <w:left w:val="none" w:sz="0" w:space="0" w:color="auto"/>
                                <w:bottom w:val="none" w:sz="0" w:space="0" w:color="auto"/>
                                <w:right w:val="none" w:sz="0" w:space="0" w:color="auto"/>
                              </w:divBdr>
                              <w:divsChild>
                                <w:div w:id="626660571">
                                  <w:marLeft w:val="0"/>
                                  <w:marRight w:val="0"/>
                                  <w:marTop w:val="0"/>
                                  <w:marBottom w:val="0"/>
                                  <w:divBdr>
                                    <w:top w:val="none" w:sz="0" w:space="0" w:color="auto"/>
                                    <w:left w:val="none" w:sz="0" w:space="0" w:color="auto"/>
                                    <w:bottom w:val="none" w:sz="0" w:space="0" w:color="auto"/>
                                    <w:right w:val="none" w:sz="0" w:space="0" w:color="auto"/>
                                  </w:divBdr>
                                  <w:divsChild>
                                    <w:div w:id="626660573">
                                      <w:marLeft w:val="0"/>
                                      <w:marRight w:val="0"/>
                                      <w:marTop w:val="0"/>
                                      <w:marBottom w:val="0"/>
                                      <w:divBdr>
                                        <w:top w:val="none" w:sz="0" w:space="0" w:color="auto"/>
                                        <w:left w:val="none" w:sz="0" w:space="0" w:color="auto"/>
                                        <w:bottom w:val="none" w:sz="0" w:space="0" w:color="auto"/>
                                        <w:right w:val="none" w:sz="0" w:space="0" w:color="auto"/>
                                      </w:divBdr>
                                      <w:divsChild>
                                        <w:div w:id="6266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0461">
      <w:marLeft w:val="0"/>
      <w:marRight w:val="0"/>
      <w:marTop w:val="0"/>
      <w:marBottom w:val="0"/>
      <w:divBdr>
        <w:top w:val="none" w:sz="0" w:space="0" w:color="auto"/>
        <w:left w:val="none" w:sz="0" w:space="0" w:color="auto"/>
        <w:bottom w:val="none" w:sz="0" w:space="0" w:color="auto"/>
        <w:right w:val="none" w:sz="0" w:space="0" w:color="auto"/>
      </w:divBdr>
      <w:divsChild>
        <w:div w:id="626660523">
          <w:marLeft w:val="0"/>
          <w:marRight w:val="0"/>
          <w:marTop w:val="0"/>
          <w:marBottom w:val="0"/>
          <w:divBdr>
            <w:top w:val="none" w:sz="0" w:space="0" w:color="auto"/>
            <w:left w:val="none" w:sz="0" w:space="0" w:color="auto"/>
            <w:bottom w:val="none" w:sz="0" w:space="0" w:color="auto"/>
            <w:right w:val="none" w:sz="0" w:space="0" w:color="auto"/>
          </w:divBdr>
          <w:divsChild>
            <w:div w:id="626660511">
              <w:marLeft w:val="0"/>
              <w:marRight w:val="0"/>
              <w:marTop w:val="0"/>
              <w:marBottom w:val="0"/>
              <w:divBdr>
                <w:top w:val="none" w:sz="0" w:space="0" w:color="auto"/>
                <w:left w:val="none" w:sz="0" w:space="0" w:color="auto"/>
                <w:bottom w:val="none" w:sz="0" w:space="0" w:color="auto"/>
                <w:right w:val="none" w:sz="0" w:space="0" w:color="auto"/>
              </w:divBdr>
              <w:divsChild>
                <w:div w:id="626660471">
                  <w:marLeft w:val="0"/>
                  <w:marRight w:val="-6084"/>
                  <w:marTop w:val="0"/>
                  <w:marBottom w:val="0"/>
                  <w:divBdr>
                    <w:top w:val="none" w:sz="0" w:space="0" w:color="auto"/>
                    <w:left w:val="none" w:sz="0" w:space="0" w:color="auto"/>
                    <w:bottom w:val="none" w:sz="0" w:space="0" w:color="auto"/>
                    <w:right w:val="none" w:sz="0" w:space="0" w:color="auto"/>
                  </w:divBdr>
                  <w:divsChild>
                    <w:div w:id="626660517">
                      <w:marLeft w:val="0"/>
                      <w:marRight w:val="5844"/>
                      <w:marTop w:val="0"/>
                      <w:marBottom w:val="0"/>
                      <w:divBdr>
                        <w:top w:val="none" w:sz="0" w:space="0" w:color="auto"/>
                        <w:left w:val="none" w:sz="0" w:space="0" w:color="auto"/>
                        <w:bottom w:val="none" w:sz="0" w:space="0" w:color="auto"/>
                        <w:right w:val="none" w:sz="0" w:space="0" w:color="auto"/>
                      </w:divBdr>
                      <w:divsChild>
                        <w:div w:id="626660464">
                          <w:marLeft w:val="0"/>
                          <w:marRight w:val="0"/>
                          <w:marTop w:val="0"/>
                          <w:marBottom w:val="0"/>
                          <w:divBdr>
                            <w:top w:val="none" w:sz="0" w:space="0" w:color="auto"/>
                            <w:left w:val="none" w:sz="0" w:space="0" w:color="auto"/>
                            <w:bottom w:val="none" w:sz="0" w:space="0" w:color="auto"/>
                            <w:right w:val="none" w:sz="0" w:space="0" w:color="auto"/>
                          </w:divBdr>
                          <w:divsChild>
                            <w:div w:id="626660526">
                              <w:marLeft w:val="0"/>
                              <w:marRight w:val="0"/>
                              <w:marTop w:val="120"/>
                              <w:marBottom w:val="360"/>
                              <w:divBdr>
                                <w:top w:val="none" w:sz="0" w:space="0" w:color="auto"/>
                                <w:left w:val="none" w:sz="0" w:space="0" w:color="auto"/>
                                <w:bottom w:val="none" w:sz="0" w:space="0" w:color="auto"/>
                                <w:right w:val="none" w:sz="0" w:space="0" w:color="auto"/>
                              </w:divBdr>
                              <w:divsChild>
                                <w:div w:id="626660458">
                                  <w:marLeft w:val="0"/>
                                  <w:marRight w:val="0"/>
                                  <w:marTop w:val="0"/>
                                  <w:marBottom w:val="0"/>
                                  <w:divBdr>
                                    <w:top w:val="none" w:sz="0" w:space="0" w:color="auto"/>
                                    <w:left w:val="none" w:sz="0" w:space="0" w:color="auto"/>
                                    <w:bottom w:val="none" w:sz="0" w:space="0" w:color="auto"/>
                                    <w:right w:val="none" w:sz="0" w:space="0" w:color="auto"/>
                                  </w:divBdr>
                                  <w:divsChild>
                                    <w:div w:id="6266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0467">
      <w:marLeft w:val="0"/>
      <w:marRight w:val="0"/>
      <w:marTop w:val="0"/>
      <w:marBottom w:val="0"/>
      <w:divBdr>
        <w:top w:val="none" w:sz="0" w:space="0" w:color="auto"/>
        <w:left w:val="none" w:sz="0" w:space="0" w:color="auto"/>
        <w:bottom w:val="none" w:sz="0" w:space="0" w:color="auto"/>
        <w:right w:val="none" w:sz="0" w:space="0" w:color="auto"/>
      </w:divBdr>
      <w:divsChild>
        <w:div w:id="626660530">
          <w:marLeft w:val="0"/>
          <w:marRight w:val="0"/>
          <w:marTop w:val="0"/>
          <w:marBottom w:val="0"/>
          <w:divBdr>
            <w:top w:val="none" w:sz="0" w:space="0" w:color="auto"/>
            <w:left w:val="none" w:sz="0" w:space="0" w:color="auto"/>
            <w:bottom w:val="none" w:sz="0" w:space="0" w:color="auto"/>
            <w:right w:val="none" w:sz="0" w:space="0" w:color="auto"/>
          </w:divBdr>
          <w:divsChild>
            <w:div w:id="626660460">
              <w:marLeft w:val="0"/>
              <w:marRight w:val="0"/>
              <w:marTop w:val="0"/>
              <w:marBottom w:val="0"/>
              <w:divBdr>
                <w:top w:val="none" w:sz="0" w:space="0" w:color="auto"/>
                <w:left w:val="none" w:sz="0" w:space="0" w:color="auto"/>
                <w:bottom w:val="none" w:sz="0" w:space="0" w:color="auto"/>
                <w:right w:val="none" w:sz="0" w:space="0" w:color="auto"/>
              </w:divBdr>
              <w:divsChild>
                <w:div w:id="626660524">
                  <w:marLeft w:val="0"/>
                  <w:marRight w:val="-6084"/>
                  <w:marTop w:val="0"/>
                  <w:marBottom w:val="0"/>
                  <w:divBdr>
                    <w:top w:val="none" w:sz="0" w:space="0" w:color="auto"/>
                    <w:left w:val="none" w:sz="0" w:space="0" w:color="auto"/>
                    <w:bottom w:val="none" w:sz="0" w:space="0" w:color="auto"/>
                    <w:right w:val="none" w:sz="0" w:space="0" w:color="auto"/>
                  </w:divBdr>
                  <w:divsChild>
                    <w:div w:id="626660469">
                      <w:marLeft w:val="0"/>
                      <w:marRight w:val="5844"/>
                      <w:marTop w:val="0"/>
                      <w:marBottom w:val="0"/>
                      <w:divBdr>
                        <w:top w:val="none" w:sz="0" w:space="0" w:color="auto"/>
                        <w:left w:val="none" w:sz="0" w:space="0" w:color="auto"/>
                        <w:bottom w:val="none" w:sz="0" w:space="0" w:color="auto"/>
                        <w:right w:val="none" w:sz="0" w:space="0" w:color="auto"/>
                      </w:divBdr>
                      <w:divsChild>
                        <w:div w:id="626660468">
                          <w:marLeft w:val="0"/>
                          <w:marRight w:val="0"/>
                          <w:marTop w:val="0"/>
                          <w:marBottom w:val="0"/>
                          <w:divBdr>
                            <w:top w:val="none" w:sz="0" w:space="0" w:color="auto"/>
                            <w:left w:val="none" w:sz="0" w:space="0" w:color="auto"/>
                            <w:bottom w:val="none" w:sz="0" w:space="0" w:color="auto"/>
                            <w:right w:val="none" w:sz="0" w:space="0" w:color="auto"/>
                          </w:divBdr>
                          <w:divsChild>
                            <w:div w:id="626660513">
                              <w:marLeft w:val="0"/>
                              <w:marRight w:val="0"/>
                              <w:marTop w:val="120"/>
                              <w:marBottom w:val="360"/>
                              <w:divBdr>
                                <w:top w:val="none" w:sz="0" w:space="0" w:color="auto"/>
                                <w:left w:val="none" w:sz="0" w:space="0" w:color="auto"/>
                                <w:bottom w:val="none" w:sz="0" w:space="0" w:color="auto"/>
                                <w:right w:val="none" w:sz="0" w:space="0" w:color="auto"/>
                              </w:divBdr>
                              <w:divsChild>
                                <w:div w:id="62666053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660474">
      <w:marLeft w:val="0"/>
      <w:marRight w:val="0"/>
      <w:marTop w:val="0"/>
      <w:marBottom w:val="0"/>
      <w:divBdr>
        <w:top w:val="none" w:sz="0" w:space="0" w:color="auto"/>
        <w:left w:val="none" w:sz="0" w:space="0" w:color="auto"/>
        <w:bottom w:val="none" w:sz="0" w:space="0" w:color="auto"/>
        <w:right w:val="none" w:sz="0" w:space="0" w:color="auto"/>
      </w:divBdr>
    </w:div>
    <w:div w:id="626660480">
      <w:marLeft w:val="0"/>
      <w:marRight w:val="0"/>
      <w:marTop w:val="0"/>
      <w:marBottom w:val="0"/>
      <w:divBdr>
        <w:top w:val="none" w:sz="0" w:space="0" w:color="auto"/>
        <w:left w:val="none" w:sz="0" w:space="0" w:color="auto"/>
        <w:bottom w:val="none" w:sz="0" w:space="0" w:color="auto"/>
        <w:right w:val="none" w:sz="0" w:space="0" w:color="auto"/>
      </w:divBdr>
      <w:divsChild>
        <w:div w:id="626660481">
          <w:marLeft w:val="120"/>
          <w:marRight w:val="120"/>
          <w:marTop w:val="0"/>
          <w:marBottom w:val="0"/>
          <w:divBdr>
            <w:top w:val="none" w:sz="0" w:space="0" w:color="auto"/>
            <w:left w:val="none" w:sz="0" w:space="0" w:color="auto"/>
            <w:bottom w:val="none" w:sz="0" w:space="0" w:color="auto"/>
            <w:right w:val="none" w:sz="0" w:space="0" w:color="auto"/>
          </w:divBdr>
          <w:divsChild>
            <w:div w:id="626660476">
              <w:marLeft w:val="0"/>
              <w:marRight w:val="0"/>
              <w:marTop w:val="0"/>
              <w:marBottom w:val="0"/>
              <w:divBdr>
                <w:top w:val="none" w:sz="0" w:space="0" w:color="auto"/>
                <w:left w:val="none" w:sz="0" w:space="0" w:color="auto"/>
                <w:bottom w:val="none" w:sz="0" w:space="0" w:color="auto"/>
                <w:right w:val="none" w:sz="0" w:space="0" w:color="auto"/>
              </w:divBdr>
              <w:divsChild>
                <w:div w:id="626660479">
                  <w:marLeft w:val="0"/>
                  <w:marRight w:val="0"/>
                  <w:marTop w:val="72"/>
                  <w:marBottom w:val="0"/>
                  <w:divBdr>
                    <w:top w:val="none" w:sz="0" w:space="0" w:color="auto"/>
                    <w:left w:val="none" w:sz="0" w:space="0" w:color="auto"/>
                    <w:bottom w:val="none" w:sz="0" w:space="0" w:color="auto"/>
                    <w:right w:val="none" w:sz="0" w:space="0" w:color="auto"/>
                  </w:divBdr>
                  <w:divsChild>
                    <w:div w:id="626660477">
                      <w:marLeft w:val="0"/>
                      <w:marRight w:val="0"/>
                      <w:marTop w:val="0"/>
                      <w:marBottom w:val="0"/>
                      <w:divBdr>
                        <w:top w:val="none" w:sz="0" w:space="0" w:color="auto"/>
                        <w:left w:val="none" w:sz="0" w:space="0" w:color="auto"/>
                        <w:bottom w:val="none" w:sz="0" w:space="0" w:color="auto"/>
                        <w:right w:val="none" w:sz="0" w:space="0" w:color="auto"/>
                      </w:divBdr>
                      <w:divsChild>
                        <w:div w:id="626660482">
                          <w:marLeft w:val="120"/>
                          <w:marRight w:val="0"/>
                          <w:marTop w:val="0"/>
                          <w:marBottom w:val="0"/>
                          <w:divBdr>
                            <w:top w:val="none" w:sz="0" w:space="0" w:color="auto"/>
                            <w:left w:val="none" w:sz="0" w:space="0" w:color="auto"/>
                            <w:bottom w:val="none" w:sz="0" w:space="0" w:color="auto"/>
                            <w:right w:val="none" w:sz="0" w:space="0" w:color="auto"/>
                          </w:divBdr>
                          <w:divsChild>
                            <w:div w:id="626660490">
                              <w:marLeft w:val="0"/>
                              <w:marRight w:val="0"/>
                              <w:marTop w:val="0"/>
                              <w:marBottom w:val="0"/>
                              <w:divBdr>
                                <w:top w:val="none" w:sz="0" w:space="0" w:color="auto"/>
                                <w:left w:val="none" w:sz="0" w:space="0" w:color="auto"/>
                                <w:bottom w:val="none" w:sz="0" w:space="0" w:color="auto"/>
                                <w:right w:val="none" w:sz="0" w:space="0" w:color="auto"/>
                              </w:divBdr>
                              <w:divsChild>
                                <w:div w:id="626660483">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660486">
      <w:marLeft w:val="0"/>
      <w:marRight w:val="0"/>
      <w:marTop w:val="0"/>
      <w:marBottom w:val="0"/>
      <w:divBdr>
        <w:top w:val="none" w:sz="0" w:space="0" w:color="auto"/>
        <w:left w:val="none" w:sz="0" w:space="0" w:color="auto"/>
        <w:bottom w:val="none" w:sz="0" w:space="0" w:color="auto"/>
        <w:right w:val="none" w:sz="0" w:space="0" w:color="auto"/>
      </w:divBdr>
      <w:divsChild>
        <w:div w:id="626660487">
          <w:marLeft w:val="120"/>
          <w:marRight w:val="120"/>
          <w:marTop w:val="0"/>
          <w:marBottom w:val="0"/>
          <w:divBdr>
            <w:top w:val="none" w:sz="0" w:space="0" w:color="auto"/>
            <w:left w:val="none" w:sz="0" w:space="0" w:color="auto"/>
            <w:bottom w:val="none" w:sz="0" w:space="0" w:color="auto"/>
            <w:right w:val="none" w:sz="0" w:space="0" w:color="auto"/>
          </w:divBdr>
          <w:divsChild>
            <w:div w:id="626660478">
              <w:marLeft w:val="0"/>
              <w:marRight w:val="0"/>
              <w:marTop w:val="0"/>
              <w:marBottom w:val="0"/>
              <w:divBdr>
                <w:top w:val="none" w:sz="0" w:space="0" w:color="auto"/>
                <w:left w:val="none" w:sz="0" w:space="0" w:color="auto"/>
                <w:bottom w:val="none" w:sz="0" w:space="0" w:color="auto"/>
                <w:right w:val="none" w:sz="0" w:space="0" w:color="auto"/>
              </w:divBdr>
              <w:divsChild>
                <w:div w:id="626660484">
                  <w:marLeft w:val="0"/>
                  <w:marRight w:val="0"/>
                  <w:marTop w:val="72"/>
                  <w:marBottom w:val="0"/>
                  <w:divBdr>
                    <w:top w:val="none" w:sz="0" w:space="0" w:color="auto"/>
                    <w:left w:val="none" w:sz="0" w:space="0" w:color="auto"/>
                    <w:bottom w:val="none" w:sz="0" w:space="0" w:color="auto"/>
                    <w:right w:val="none" w:sz="0" w:space="0" w:color="auto"/>
                  </w:divBdr>
                  <w:divsChild>
                    <w:div w:id="626660475">
                      <w:marLeft w:val="0"/>
                      <w:marRight w:val="0"/>
                      <w:marTop w:val="0"/>
                      <w:marBottom w:val="0"/>
                      <w:divBdr>
                        <w:top w:val="none" w:sz="0" w:space="0" w:color="auto"/>
                        <w:left w:val="none" w:sz="0" w:space="0" w:color="auto"/>
                        <w:bottom w:val="none" w:sz="0" w:space="0" w:color="auto"/>
                        <w:right w:val="none" w:sz="0" w:space="0" w:color="auto"/>
                      </w:divBdr>
                      <w:divsChild>
                        <w:div w:id="626660489">
                          <w:marLeft w:val="120"/>
                          <w:marRight w:val="0"/>
                          <w:marTop w:val="0"/>
                          <w:marBottom w:val="0"/>
                          <w:divBdr>
                            <w:top w:val="none" w:sz="0" w:space="0" w:color="auto"/>
                            <w:left w:val="none" w:sz="0" w:space="0" w:color="auto"/>
                            <w:bottom w:val="none" w:sz="0" w:space="0" w:color="auto"/>
                            <w:right w:val="none" w:sz="0" w:space="0" w:color="auto"/>
                          </w:divBdr>
                          <w:divsChild>
                            <w:div w:id="626660488">
                              <w:marLeft w:val="0"/>
                              <w:marRight w:val="0"/>
                              <w:marTop w:val="0"/>
                              <w:marBottom w:val="0"/>
                              <w:divBdr>
                                <w:top w:val="none" w:sz="0" w:space="0" w:color="auto"/>
                                <w:left w:val="none" w:sz="0" w:space="0" w:color="auto"/>
                                <w:bottom w:val="none" w:sz="0" w:space="0" w:color="auto"/>
                                <w:right w:val="none" w:sz="0" w:space="0" w:color="auto"/>
                              </w:divBdr>
                              <w:divsChild>
                                <w:div w:id="626660485">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660497">
      <w:marLeft w:val="0"/>
      <w:marRight w:val="0"/>
      <w:marTop w:val="0"/>
      <w:marBottom w:val="0"/>
      <w:divBdr>
        <w:top w:val="none" w:sz="0" w:space="0" w:color="auto"/>
        <w:left w:val="none" w:sz="0" w:space="0" w:color="auto"/>
        <w:bottom w:val="none" w:sz="0" w:space="0" w:color="auto"/>
        <w:right w:val="none" w:sz="0" w:space="0" w:color="auto"/>
      </w:divBdr>
      <w:divsChild>
        <w:div w:id="626660494">
          <w:marLeft w:val="0"/>
          <w:marRight w:val="0"/>
          <w:marTop w:val="0"/>
          <w:marBottom w:val="0"/>
          <w:divBdr>
            <w:top w:val="none" w:sz="0" w:space="0" w:color="auto"/>
            <w:left w:val="none" w:sz="0" w:space="0" w:color="auto"/>
            <w:bottom w:val="none" w:sz="0" w:space="0" w:color="auto"/>
            <w:right w:val="none" w:sz="0" w:space="0" w:color="auto"/>
          </w:divBdr>
          <w:divsChild>
            <w:div w:id="626660491">
              <w:marLeft w:val="0"/>
              <w:marRight w:val="0"/>
              <w:marTop w:val="0"/>
              <w:marBottom w:val="0"/>
              <w:divBdr>
                <w:top w:val="none" w:sz="0" w:space="0" w:color="auto"/>
                <w:left w:val="none" w:sz="0" w:space="0" w:color="auto"/>
                <w:bottom w:val="none" w:sz="0" w:space="0" w:color="auto"/>
                <w:right w:val="none" w:sz="0" w:space="0" w:color="auto"/>
              </w:divBdr>
              <w:divsChild>
                <w:div w:id="626660492">
                  <w:marLeft w:val="0"/>
                  <w:marRight w:val="-6084"/>
                  <w:marTop w:val="0"/>
                  <w:marBottom w:val="0"/>
                  <w:divBdr>
                    <w:top w:val="none" w:sz="0" w:space="0" w:color="auto"/>
                    <w:left w:val="none" w:sz="0" w:space="0" w:color="auto"/>
                    <w:bottom w:val="none" w:sz="0" w:space="0" w:color="auto"/>
                    <w:right w:val="none" w:sz="0" w:space="0" w:color="auto"/>
                  </w:divBdr>
                  <w:divsChild>
                    <w:div w:id="626660496">
                      <w:marLeft w:val="0"/>
                      <w:marRight w:val="5604"/>
                      <w:marTop w:val="0"/>
                      <w:marBottom w:val="0"/>
                      <w:divBdr>
                        <w:top w:val="none" w:sz="0" w:space="0" w:color="auto"/>
                        <w:left w:val="none" w:sz="0" w:space="0" w:color="auto"/>
                        <w:bottom w:val="none" w:sz="0" w:space="0" w:color="auto"/>
                        <w:right w:val="none" w:sz="0" w:space="0" w:color="auto"/>
                      </w:divBdr>
                      <w:divsChild>
                        <w:div w:id="626660495">
                          <w:marLeft w:val="0"/>
                          <w:marRight w:val="0"/>
                          <w:marTop w:val="0"/>
                          <w:marBottom w:val="0"/>
                          <w:divBdr>
                            <w:top w:val="none" w:sz="0" w:space="0" w:color="auto"/>
                            <w:left w:val="none" w:sz="0" w:space="0" w:color="auto"/>
                            <w:bottom w:val="none" w:sz="0" w:space="0" w:color="auto"/>
                            <w:right w:val="none" w:sz="0" w:space="0" w:color="auto"/>
                          </w:divBdr>
                          <w:divsChild>
                            <w:div w:id="626660498">
                              <w:marLeft w:val="0"/>
                              <w:marRight w:val="0"/>
                              <w:marTop w:val="120"/>
                              <w:marBottom w:val="360"/>
                              <w:divBdr>
                                <w:top w:val="none" w:sz="0" w:space="0" w:color="auto"/>
                                <w:left w:val="none" w:sz="0" w:space="0" w:color="auto"/>
                                <w:bottom w:val="none" w:sz="0" w:space="0" w:color="auto"/>
                                <w:right w:val="none" w:sz="0" w:space="0" w:color="auto"/>
                              </w:divBdr>
                              <w:divsChild>
                                <w:div w:id="62666049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660503">
      <w:marLeft w:val="0"/>
      <w:marRight w:val="0"/>
      <w:marTop w:val="0"/>
      <w:marBottom w:val="0"/>
      <w:divBdr>
        <w:top w:val="none" w:sz="0" w:space="0" w:color="auto"/>
        <w:left w:val="none" w:sz="0" w:space="0" w:color="auto"/>
        <w:bottom w:val="none" w:sz="0" w:space="0" w:color="auto"/>
        <w:right w:val="none" w:sz="0" w:space="0" w:color="auto"/>
      </w:divBdr>
      <w:divsChild>
        <w:div w:id="626660500">
          <w:marLeft w:val="0"/>
          <w:marRight w:val="0"/>
          <w:marTop w:val="0"/>
          <w:marBottom w:val="0"/>
          <w:divBdr>
            <w:top w:val="none" w:sz="0" w:space="0" w:color="auto"/>
            <w:left w:val="none" w:sz="0" w:space="0" w:color="auto"/>
            <w:bottom w:val="none" w:sz="0" w:space="0" w:color="auto"/>
            <w:right w:val="none" w:sz="0" w:space="0" w:color="auto"/>
          </w:divBdr>
          <w:divsChild>
            <w:div w:id="626660499">
              <w:marLeft w:val="0"/>
              <w:marRight w:val="0"/>
              <w:marTop w:val="0"/>
              <w:marBottom w:val="0"/>
              <w:divBdr>
                <w:top w:val="none" w:sz="0" w:space="0" w:color="auto"/>
                <w:left w:val="none" w:sz="0" w:space="0" w:color="auto"/>
                <w:bottom w:val="none" w:sz="0" w:space="0" w:color="auto"/>
                <w:right w:val="none" w:sz="0" w:space="0" w:color="auto"/>
              </w:divBdr>
              <w:divsChild>
                <w:div w:id="626660501">
                  <w:marLeft w:val="0"/>
                  <w:marRight w:val="-6084"/>
                  <w:marTop w:val="0"/>
                  <w:marBottom w:val="0"/>
                  <w:divBdr>
                    <w:top w:val="none" w:sz="0" w:space="0" w:color="auto"/>
                    <w:left w:val="none" w:sz="0" w:space="0" w:color="auto"/>
                    <w:bottom w:val="none" w:sz="0" w:space="0" w:color="auto"/>
                    <w:right w:val="none" w:sz="0" w:space="0" w:color="auto"/>
                  </w:divBdr>
                  <w:divsChild>
                    <w:div w:id="626660504">
                      <w:marLeft w:val="0"/>
                      <w:marRight w:val="5604"/>
                      <w:marTop w:val="0"/>
                      <w:marBottom w:val="0"/>
                      <w:divBdr>
                        <w:top w:val="none" w:sz="0" w:space="0" w:color="auto"/>
                        <w:left w:val="none" w:sz="0" w:space="0" w:color="auto"/>
                        <w:bottom w:val="none" w:sz="0" w:space="0" w:color="auto"/>
                        <w:right w:val="none" w:sz="0" w:space="0" w:color="auto"/>
                      </w:divBdr>
                      <w:divsChild>
                        <w:div w:id="626660506">
                          <w:marLeft w:val="0"/>
                          <w:marRight w:val="0"/>
                          <w:marTop w:val="0"/>
                          <w:marBottom w:val="0"/>
                          <w:divBdr>
                            <w:top w:val="none" w:sz="0" w:space="0" w:color="auto"/>
                            <w:left w:val="none" w:sz="0" w:space="0" w:color="auto"/>
                            <w:bottom w:val="none" w:sz="0" w:space="0" w:color="auto"/>
                            <w:right w:val="none" w:sz="0" w:space="0" w:color="auto"/>
                          </w:divBdr>
                          <w:divsChild>
                            <w:div w:id="626660505">
                              <w:marLeft w:val="0"/>
                              <w:marRight w:val="0"/>
                              <w:marTop w:val="0"/>
                              <w:marBottom w:val="0"/>
                              <w:divBdr>
                                <w:top w:val="none" w:sz="0" w:space="0" w:color="auto"/>
                                <w:left w:val="none" w:sz="0" w:space="0" w:color="auto"/>
                                <w:bottom w:val="none" w:sz="0" w:space="0" w:color="auto"/>
                                <w:right w:val="none" w:sz="0" w:space="0" w:color="auto"/>
                              </w:divBdr>
                              <w:divsChild>
                                <w:div w:id="626660502">
                                  <w:marLeft w:val="0"/>
                                  <w:marRight w:val="0"/>
                                  <w:marTop w:val="0"/>
                                  <w:marBottom w:val="0"/>
                                  <w:divBdr>
                                    <w:top w:val="none" w:sz="0" w:space="0" w:color="auto"/>
                                    <w:left w:val="none" w:sz="0" w:space="0" w:color="auto"/>
                                    <w:bottom w:val="none" w:sz="0" w:space="0" w:color="auto"/>
                                    <w:right w:val="none" w:sz="0" w:space="0" w:color="auto"/>
                                  </w:divBdr>
                                  <w:divsChild>
                                    <w:div w:id="6266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0522">
      <w:marLeft w:val="0"/>
      <w:marRight w:val="0"/>
      <w:marTop w:val="0"/>
      <w:marBottom w:val="0"/>
      <w:divBdr>
        <w:top w:val="none" w:sz="0" w:space="0" w:color="auto"/>
        <w:left w:val="none" w:sz="0" w:space="0" w:color="auto"/>
        <w:bottom w:val="none" w:sz="0" w:space="0" w:color="auto"/>
        <w:right w:val="none" w:sz="0" w:space="0" w:color="auto"/>
      </w:divBdr>
      <w:divsChild>
        <w:div w:id="626660470">
          <w:marLeft w:val="0"/>
          <w:marRight w:val="0"/>
          <w:marTop w:val="0"/>
          <w:marBottom w:val="0"/>
          <w:divBdr>
            <w:top w:val="none" w:sz="0" w:space="0" w:color="auto"/>
            <w:left w:val="none" w:sz="0" w:space="0" w:color="auto"/>
            <w:bottom w:val="none" w:sz="0" w:space="0" w:color="auto"/>
            <w:right w:val="none" w:sz="0" w:space="0" w:color="auto"/>
          </w:divBdr>
          <w:divsChild>
            <w:div w:id="626660519">
              <w:marLeft w:val="0"/>
              <w:marRight w:val="0"/>
              <w:marTop w:val="0"/>
              <w:marBottom w:val="0"/>
              <w:divBdr>
                <w:top w:val="none" w:sz="0" w:space="0" w:color="auto"/>
                <w:left w:val="none" w:sz="0" w:space="0" w:color="auto"/>
                <w:bottom w:val="none" w:sz="0" w:space="0" w:color="auto"/>
                <w:right w:val="none" w:sz="0" w:space="0" w:color="auto"/>
              </w:divBdr>
              <w:divsChild>
                <w:div w:id="626660473">
                  <w:marLeft w:val="0"/>
                  <w:marRight w:val="-6084"/>
                  <w:marTop w:val="0"/>
                  <w:marBottom w:val="0"/>
                  <w:divBdr>
                    <w:top w:val="none" w:sz="0" w:space="0" w:color="auto"/>
                    <w:left w:val="none" w:sz="0" w:space="0" w:color="auto"/>
                    <w:bottom w:val="none" w:sz="0" w:space="0" w:color="auto"/>
                    <w:right w:val="none" w:sz="0" w:space="0" w:color="auto"/>
                  </w:divBdr>
                  <w:divsChild>
                    <w:div w:id="626660533">
                      <w:marLeft w:val="0"/>
                      <w:marRight w:val="5844"/>
                      <w:marTop w:val="0"/>
                      <w:marBottom w:val="0"/>
                      <w:divBdr>
                        <w:top w:val="none" w:sz="0" w:space="0" w:color="auto"/>
                        <w:left w:val="none" w:sz="0" w:space="0" w:color="auto"/>
                        <w:bottom w:val="none" w:sz="0" w:space="0" w:color="auto"/>
                        <w:right w:val="none" w:sz="0" w:space="0" w:color="auto"/>
                      </w:divBdr>
                      <w:divsChild>
                        <w:div w:id="626660516">
                          <w:marLeft w:val="0"/>
                          <w:marRight w:val="0"/>
                          <w:marTop w:val="0"/>
                          <w:marBottom w:val="0"/>
                          <w:divBdr>
                            <w:top w:val="none" w:sz="0" w:space="0" w:color="auto"/>
                            <w:left w:val="none" w:sz="0" w:space="0" w:color="auto"/>
                            <w:bottom w:val="none" w:sz="0" w:space="0" w:color="auto"/>
                            <w:right w:val="none" w:sz="0" w:space="0" w:color="auto"/>
                          </w:divBdr>
                          <w:divsChild>
                            <w:div w:id="626660508">
                              <w:marLeft w:val="0"/>
                              <w:marRight w:val="0"/>
                              <w:marTop w:val="120"/>
                              <w:marBottom w:val="360"/>
                              <w:divBdr>
                                <w:top w:val="none" w:sz="0" w:space="0" w:color="auto"/>
                                <w:left w:val="none" w:sz="0" w:space="0" w:color="auto"/>
                                <w:bottom w:val="none" w:sz="0" w:space="0" w:color="auto"/>
                                <w:right w:val="none" w:sz="0" w:space="0" w:color="auto"/>
                              </w:divBdr>
                              <w:divsChild>
                                <w:div w:id="626660462">
                                  <w:marLeft w:val="420"/>
                                  <w:marRight w:val="0"/>
                                  <w:marTop w:val="0"/>
                                  <w:marBottom w:val="0"/>
                                  <w:divBdr>
                                    <w:top w:val="none" w:sz="0" w:space="0" w:color="auto"/>
                                    <w:left w:val="none" w:sz="0" w:space="0" w:color="auto"/>
                                    <w:bottom w:val="none" w:sz="0" w:space="0" w:color="auto"/>
                                    <w:right w:val="none" w:sz="0" w:space="0" w:color="auto"/>
                                  </w:divBdr>
                                  <w:divsChild>
                                    <w:div w:id="6266604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0525">
      <w:marLeft w:val="0"/>
      <w:marRight w:val="0"/>
      <w:marTop w:val="0"/>
      <w:marBottom w:val="0"/>
      <w:divBdr>
        <w:top w:val="none" w:sz="0" w:space="0" w:color="auto"/>
        <w:left w:val="none" w:sz="0" w:space="0" w:color="auto"/>
        <w:bottom w:val="none" w:sz="0" w:space="0" w:color="auto"/>
        <w:right w:val="none" w:sz="0" w:space="0" w:color="auto"/>
      </w:divBdr>
      <w:divsChild>
        <w:div w:id="626660457">
          <w:marLeft w:val="0"/>
          <w:marRight w:val="0"/>
          <w:marTop w:val="0"/>
          <w:marBottom w:val="0"/>
          <w:divBdr>
            <w:top w:val="none" w:sz="0" w:space="0" w:color="auto"/>
            <w:left w:val="none" w:sz="0" w:space="0" w:color="auto"/>
            <w:bottom w:val="none" w:sz="0" w:space="0" w:color="auto"/>
            <w:right w:val="none" w:sz="0" w:space="0" w:color="auto"/>
          </w:divBdr>
          <w:divsChild>
            <w:div w:id="626660529">
              <w:marLeft w:val="0"/>
              <w:marRight w:val="0"/>
              <w:marTop w:val="0"/>
              <w:marBottom w:val="0"/>
              <w:divBdr>
                <w:top w:val="none" w:sz="0" w:space="0" w:color="auto"/>
                <w:left w:val="none" w:sz="0" w:space="0" w:color="auto"/>
                <w:bottom w:val="none" w:sz="0" w:space="0" w:color="auto"/>
                <w:right w:val="none" w:sz="0" w:space="0" w:color="auto"/>
              </w:divBdr>
              <w:divsChild>
                <w:div w:id="626660518">
                  <w:marLeft w:val="0"/>
                  <w:marRight w:val="-6084"/>
                  <w:marTop w:val="0"/>
                  <w:marBottom w:val="0"/>
                  <w:divBdr>
                    <w:top w:val="none" w:sz="0" w:space="0" w:color="auto"/>
                    <w:left w:val="none" w:sz="0" w:space="0" w:color="auto"/>
                    <w:bottom w:val="none" w:sz="0" w:space="0" w:color="auto"/>
                    <w:right w:val="none" w:sz="0" w:space="0" w:color="auto"/>
                  </w:divBdr>
                  <w:divsChild>
                    <w:div w:id="626660520">
                      <w:marLeft w:val="0"/>
                      <w:marRight w:val="5844"/>
                      <w:marTop w:val="0"/>
                      <w:marBottom w:val="0"/>
                      <w:divBdr>
                        <w:top w:val="none" w:sz="0" w:space="0" w:color="auto"/>
                        <w:left w:val="none" w:sz="0" w:space="0" w:color="auto"/>
                        <w:bottom w:val="none" w:sz="0" w:space="0" w:color="auto"/>
                        <w:right w:val="none" w:sz="0" w:space="0" w:color="auto"/>
                      </w:divBdr>
                      <w:divsChild>
                        <w:div w:id="626660509">
                          <w:marLeft w:val="0"/>
                          <w:marRight w:val="0"/>
                          <w:marTop w:val="0"/>
                          <w:marBottom w:val="0"/>
                          <w:divBdr>
                            <w:top w:val="none" w:sz="0" w:space="0" w:color="auto"/>
                            <w:left w:val="none" w:sz="0" w:space="0" w:color="auto"/>
                            <w:bottom w:val="none" w:sz="0" w:space="0" w:color="auto"/>
                            <w:right w:val="none" w:sz="0" w:space="0" w:color="auto"/>
                          </w:divBdr>
                          <w:divsChild>
                            <w:div w:id="626660512">
                              <w:marLeft w:val="0"/>
                              <w:marRight w:val="0"/>
                              <w:marTop w:val="120"/>
                              <w:marBottom w:val="360"/>
                              <w:divBdr>
                                <w:top w:val="none" w:sz="0" w:space="0" w:color="auto"/>
                                <w:left w:val="none" w:sz="0" w:space="0" w:color="auto"/>
                                <w:bottom w:val="none" w:sz="0" w:space="0" w:color="auto"/>
                                <w:right w:val="none" w:sz="0" w:space="0" w:color="auto"/>
                              </w:divBdr>
                              <w:divsChild>
                                <w:div w:id="626660528">
                                  <w:marLeft w:val="420"/>
                                  <w:marRight w:val="0"/>
                                  <w:marTop w:val="0"/>
                                  <w:marBottom w:val="0"/>
                                  <w:divBdr>
                                    <w:top w:val="none" w:sz="0" w:space="0" w:color="auto"/>
                                    <w:left w:val="none" w:sz="0" w:space="0" w:color="auto"/>
                                    <w:bottom w:val="none" w:sz="0" w:space="0" w:color="auto"/>
                                    <w:right w:val="none" w:sz="0" w:space="0" w:color="auto"/>
                                  </w:divBdr>
                                  <w:divsChild>
                                    <w:div w:id="6266605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0531">
      <w:marLeft w:val="0"/>
      <w:marRight w:val="0"/>
      <w:marTop w:val="0"/>
      <w:marBottom w:val="0"/>
      <w:divBdr>
        <w:top w:val="none" w:sz="0" w:space="0" w:color="auto"/>
        <w:left w:val="none" w:sz="0" w:space="0" w:color="auto"/>
        <w:bottom w:val="none" w:sz="0" w:space="0" w:color="auto"/>
        <w:right w:val="none" w:sz="0" w:space="0" w:color="auto"/>
      </w:divBdr>
      <w:divsChild>
        <w:div w:id="626660534">
          <w:marLeft w:val="0"/>
          <w:marRight w:val="0"/>
          <w:marTop w:val="0"/>
          <w:marBottom w:val="0"/>
          <w:divBdr>
            <w:top w:val="none" w:sz="0" w:space="0" w:color="auto"/>
            <w:left w:val="none" w:sz="0" w:space="0" w:color="auto"/>
            <w:bottom w:val="none" w:sz="0" w:space="0" w:color="auto"/>
            <w:right w:val="none" w:sz="0" w:space="0" w:color="auto"/>
          </w:divBdr>
          <w:divsChild>
            <w:div w:id="626660459">
              <w:marLeft w:val="0"/>
              <w:marRight w:val="0"/>
              <w:marTop w:val="0"/>
              <w:marBottom w:val="0"/>
              <w:divBdr>
                <w:top w:val="none" w:sz="0" w:space="0" w:color="auto"/>
                <w:left w:val="none" w:sz="0" w:space="0" w:color="auto"/>
                <w:bottom w:val="none" w:sz="0" w:space="0" w:color="auto"/>
                <w:right w:val="none" w:sz="0" w:space="0" w:color="auto"/>
              </w:divBdr>
              <w:divsChild>
                <w:div w:id="626660521">
                  <w:marLeft w:val="0"/>
                  <w:marRight w:val="-6084"/>
                  <w:marTop w:val="0"/>
                  <w:marBottom w:val="0"/>
                  <w:divBdr>
                    <w:top w:val="none" w:sz="0" w:space="0" w:color="auto"/>
                    <w:left w:val="none" w:sz="0" w:space="0" w:color="auto"/>
                    <w:bottom w:val="none" w:sz="0" w:space="0" w:color="auto"/>
                    <w:right w:val="none" w:sz="0" w:space="0" w:color="auto"/>
                  </w:divBdr>
                  <w:divsChild>
                    <w:div w:id="626660472">
                      <w:marLeft w:val="0"/>
                      <w:marRight w:val="5844"/>
                      <w:marTop w:val="0"/>
                      <w:marBottom w:val="0"/>
                      <w:divBdr>
                        <w:top w:val="none" w:sz="0" w:space="0" w:color="auto"/>
                        <w:left w:val="none" w:sz="0" w:space="0" w:color="auto"/>
                        <w:bottom w:val="none" w:sz="0" w:space="0" w:color="auto"/>
                        <w:right w:val="none" w:sz="0" w:space="0" w:color="auto"/>
                      </w:divBdr>
                      <w:divsChild>
                        <w:div w:id="626660515">
                          <w:marLeft w:val="0"/>
                          <w:marRight w:val="0"/>
                          <w:marTop w:val="0"/>
                          <w:marBottom w:val="0"/>
                          <w:divBdr>
                            <w:top w:val="none" w:sz="0" w:space="0" w:color="auto"/>
                            <w:left w:val="none" w:sz="0" w:space="0" w:color="auto"/>
                            <w:bottom w:val="none" w:sz="0" w:space="0" w:color="auto"/>
                            <w:right w:val="none" w:sz="0" w:space="0" w:color="auto"/>
                          </w:divBdr>
                          <w:divsChild>
                            <w:div w:id="626660466">
                              <w:marLeft w:val="0"/>
                              <w:marRight w:val="0"/>
                              <w:marTop w:val="120"/>
                              <w:marBottom w:val="360"/>
                              <w:divBdr>
                                <w:top w:val="none" w:sz="0" w:space="0" w:color="auto"/>
                                <w:left w:val="none" w:sz="0" w:space="0" w:color="auto"/>
                                <w:bottom w:val="none" w:sz="0" w:space="0" w:color="auto"/>
                                <w:right w:val="none" w:sz="0" w:space="0" w:color="auto"/>
                              </w:divBdr>
                              <w:divsChild>
                                <w:div w:id="626660463">
                                  <w:marLeft w:val="420"/>
                                  <w:marRight w:val="0"/>
                                  <w:marTop w:val="0"/>
                                  <w:marBottom w:val="0"/>
                                  <w:divBdr>
                                    <w:top w:val="none" w:sz="0" w:space="0" w:color="auto"/>
                                    <w:left w:val="none" w:sz="0" w:space="0" w:color="auto"/>
                                    <w:bottom w:val="none" w:sz="0" w:space="0" w:color="auto"/>
                                    <w:right w:val="none" w:sz="0" w:space="0" w:color="auto"/>
                                  </w:divBdr>
                                  <w:divsChild>
                                    <w:div w:id="6266605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0542">
      <w:marLeft w:val="0"/>
      <w:marRight w:val="0"/>
      <w:marTop w:val="0"/>
      <w:marBottom w:val="0"/>
      <w:divBdr>
        <w:top w:val="none" w:sz="0" w:space="0" w:color="auto"/>
        <w:left w:val="none" w:sz="0" w:space="0" w:color="auto"/>
        <w:bottom w:val="none" w:sz="0" w:space="0" w:color="auto"/>
        <w:right w:val="none" w:sz="0" w:space="0" w:color="auto"/>
      </w:divBdr>
      <w:divsChild>
        <w:div w:id="626660448">
          <w:marLeft w:val="0"/>
          <w:marRight w:val="0"/>
          <w:marTop w:val="0"/>
          <w:marBottom w:val="0"/>
          <w:divBdr>
            <w:top w:val="none" w:sz="0" w:space="0" w:color="auto"/>
            <w:left w:val="none" w:sz="0" w:space="0" w:color="auto"/>
            <w:bottom w:val="none" w:sz="0" w:space="0" w:color="auto"/>
            <w:right w:val="none" w:sz="0" w:space="0" w:color="auto"/>
          </w:divBdr>
          <w:divsChild>
            <w:div w:id="626660550">
              <w:marLeft w:val="0"/>
              <w:marRight w:val="0"/>
              <w:marTop w:val="0"/>
              <w:marBottom w:val="0"/>
              <w:divBdr>
                <w:top w:val="none" w:sz="0" w:space="0" w:color="auto"/>
                <w:left w:val="none" w:sz="0" w:space="0" w:color="auto"/>
                <w:bottom w:val="none" w:sz="0" w:space="0" w:color="auto"/>
                <w:right w:val="none" w:sz="0" w:space="0" w:color="auto"/>
              </w:divBdr>
              <w:divsChild>
                <w:div w:id="626660540">
                  <w:marLeft w:val="0"/>
                  <w:marRight w:val="0"/>
                  <w:marTop w:val="0"/>
                  <w:marBottom w:val="0"/>
                  <w:divBdr>
                    <w:top w:val="none" w:sz="0" w:space="0" w:color="auto"/>
                    <w:left w:val="none" w:sz="0" w:space="0" w:color="auto"/>
                    <w:bottom w:val="none" w:sz="0" w:space="0" w:color="auto"/>
                    <w:right w:val="none" w:sz="0" w:space="0" w:color="auto"/>
                  </w:divBdr>
                  <w:divsChild>
                    <w:div w:id="626660455">
                      <w:marLeft w:val="0"/>
                      <w:marRight w:val="0"/>
                      <w:marTop w:val="0"/>
                      <w:marBottom w:val="0"/>
                      <w:divBdr>
                        <w:top w:val="none" w:sz="0" w:space="0" w:color="auto"/>
                        <w:left w:val="none" w:sz="0" w:space="0" w:color="auto"/>
                        <w:bottom w:val="none" w:sz="0" w:space="0" w:color="auto"/>
                        <w:right w:val="none" w:sz="0" w:space="0" w:color="auto"/>
                      </w:divBdr>
                      <w:divsChild>
                        <w:div w:id="626660565">
                          <w:marLeft w:val="0"/>
                          <w:marRight w:val="0"/>
                          <w:marTop w:val="0"/>
                          <w:marBottom w:val="0"/>
                          <w:divBdr>
                            <w:top w:val="none" w:sz="0" w:space="0" w:color="auto"/>
                            <w:left w:val="none" w:sz="0" w:space="0" w:color="auto"/>
                            <w:bottom w:val="none" w:sz="0" w:space="0" w:color="auto"/>
                            <w:right w:val="none" w:sz="0" w:space="0" w:color="auto"/>
                          </w:divBdr>
                          <w:divsChild>
                            <w:div w:id="626660544">
                              <w:marLeft w:val="0"/>
                              <w:marRight w:val="0"/>
                              <w:marTop w:val="0"/>
                              <w:marBottom w:val="0"/>
                              <w:divBdr>
                                <w:top w:val="none" w:sz="0" w:space="0" w:color="auto"/>
                                <w:left w:val="none" w:sz="0" w:space="0" w:color="auto"/>
                                <w:bottom w:val="none" w:sz="0" w:space="0" w:color="auto"/>
                                <w:right w:val="none" w:sz="0" w:space="0" w:color="auto"/>
                              </w:divBdr>
                              <w:divsChild>
                                <w:div w:id="6266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660555">
      <w:marLeft w:val="0"/>
      <w:marRight w:val="0"/>
      <w:marTop w:val="0"/>
      <w:marBottom w:val="0"/>
      <w:divBdr>
        <w:top w:val="none" w:sz="0" w:space="0" w:color="auto"/>
        <w:left w:val="none" w:sz="0" w:space="0" w:color="auto"/>
        <w:bottom w:val="none" w:sz="0" w:space="0" w:color="auto"/>
        <w:right w:val="none" w:sz="0" w:space="0" w:color="auto"/>
      </w:divBdr>
      <w:divsChild>
        <w:div w:id="626660454">
          <w:marLeft w:val="0"/>
          <w:marRight w:val="0"/>
          <w:marTop w:val="0"/>
          <w:marBottom w:val="0"/>
          <w:divBdr>
            <w:top w:val="none" w:sz="0" w:space="0" w:color="auto"/>
            <w:left w:val="none" w:sz="0" w:space="0" w:color="auto"/>
            <w:bottom w:val="none" w:sz="0" w:space="0" w:color="auto"/>
            <w:right w:val="none" w:sz="0" w:space="0" w:color="auto"/>
          </w:divBdr>
          <w:divsChild>
            <w:div w:id="626660538">
              <w:marLeft w:val="0"/>
              <w:marRight w:val="0"/>
              <w:marTop w:val="0"/>
              <w:marBottom w:val="0"/>
              <w:divBdr>
                <w:top w:val="none" w:sz="0" w:space="0" w:color="auto"/>
                <w:left w:val="none" w:sz="0" w:space="0" w:color="auto"/>
                <w:bottom w:val="none" w:sz="0" w:space="0" w:color="auto"/>
                <w:right w:val="none" w:sz="0" w:space="0" w:color="auto"/>
              </w:divBdr>
              <w:divsChild>
                <w:div w:id="626660552">
                  <w:marLeft w:val="0"/>
                  <w:marRight w:val="0"/>
                  <w:marTop w:val="0"/>
                  <w:marBottom w:val="0"/>
                  <w:divBdr>
                    <w:top w:val="none" w:sz="0" w:space="0" w:color="auto"/>
                    <w:left w:val="none" w:sz="0" w:space="0" w:color="auto"/>
                    <w:bottom w:val="none" w:sz="0" w:space="0" w:color="auto"/>
                    <w:right w:val="none" w:sz="0" w:space="0" w:color="auto"/>
                  </w:divBdr>
                  <w:divsChild>
                    <w:div w:id="626660445">
                      <w:marLeft w:val="0"/>
                      <w:marRight w:val="0"/>
                      <w:marTop w:val="0"/>
                      <w:marBottom w:val="0"/>
                      <w:divBdr>
                        <w:top w:val="none" w:sz="0" w:space="0" w:color="auto"/>
                        <w:left w:val="none" w:sz="0" w:space="0" w:color="auto"/>
                        <w:bottom w:val="none" w:sz="0" w:space="0" w:color="auto"/>
                        <w:right w:val="none" w:sz="0" w:space="0" w:color="auto"/>
                      </w:divBdr>
                      <w:divsChild>
                        <w:div w:id="626660443">
                          <w:marLeft w:val="0"/>
                          <w:marRight w:val="0"/>
                          <w:marTop w:val="0"/>
                          <w:marBottom w:val="0"/>
                          <w:divBdr>
                            <w:top w:val="none" w:sz="0" w:space="0" w:color="auto"/>
                            <w:left w:val="none" w:sz="0" w:space="0" w:color="auto"/>
                            <w:bottom w:val="none" w:sz="0" w:space="0" w:color="auto"/>
                            <w:right w:val="none" w:sz="0" w:space="0" w:color="auto"/>
                          </w:divBdr>
                          <w:divsChild>
                            <w:div w:id="626660569">
                              <w:marLeft w:val="0"/>
                              <w:marRight w:val="0"/>
                              <w:marTop w:val="0"/>
                              <w:marBottom w:val="0"/>
                              <w:divBdr>
                                <w:top w:val="none" w:sz="0" w:space="0" w:color="auto"/>
                                <w:left w:val="none" w:sz="0" w:space="0" w:color="auto"/>
                                <w:bottom w:val="none" w:sz="0" w:space="0" w:color="auto"/>
                                <w:right w:val="none" w:sz="0" w:space="0" w:color="auto"/>
                              </w:divBdr>
                              <w:divsChild>
                                <w:div w:id="626660535">
                                  <w:marLeft w:val="0"/>
                                  <w:marRight w:val="0"/>
                                  <w:marTop w:val="0"/>
                                  <w:marBottom w:val="0"/>
                                  <w:divBdr>
                                    <w:top w:val="none" w:sz="0" w:space="0" w:color="auto"/>
                                    <w:left w:val="none" w:sz="0" w:space="0" w:color="auto"/>
                                    <w:bottom w:val="none" w:sz="0" w:space="0" w:color="auto"/>
                                    <w:right w:val="none" w:sz="0" w:space="0" w:color="auto"/>
                                  </w:divBdr>
                                  <w:divsChild>
                                    <w:div w:id="626660567">
                                      <w:marLeft w:val="0"/>
                                      <w:marRight w:val="0"/>
                                      <w:marTop w:val="0"/>
                                      <w:marBottom w:val="0"/>
                                      <w:divBdr>
                                        <w:top w:val="none" w:sz="0" w:space="0" w:color="auto"/>
                                        <w:left w:val="none" w:sz="0" w:space="0" w:color="auto"/>
                                        <w:bottom w:val="none" w:sz="0" w:space="0" w:color="auto"/>
                                        <w:right w:val="none" w:sz="0" w:space="0" w:color="auto"/>
                                      </w:divBdr>
                                      <w:divsChild>
                                        <w:div w:id="6266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0560">
      <w:marLeft w:val="0"/>
      <w:marRight w:val="0"/>
      <w:marTop w:val="0"/>
      <w:marBottom w:val="0"/>
      <w:divBdr>
        <w:top w:val="none" w:sz="0" w:space="0" w:color="auto"/>
        <w:left w:val="none" w:sz="0" w:space="0" w:color="auto"/>
        <w:bottom w:val="none" w:sz="0" w:space="0" w:color="auto"/>
        <w:right w:val="none" w:sz="0" w:space="0" w:color="auto"/>
      </w:divBdr>
      <w:divsChild>
        <w:div w:id="626660449">
          <w:marLeft w:val="0"/>
          <w:marRight w:val="0"/>
          <w:marTop w:val="0"/>
          <w:marBottom w:val="0"/>
          <w:divBdr>
            <w:top w:val="none" w:sz="0" w:space="0" w:color="auto"/>
            <w:left w:val="none" w:sz="0" w:space="0" w:color="auto"/>
            <w:bottom w:val="none" w:sz="0" w:space="0" w:color="auto"/>
            <w:right w:val="none" w:sz="0" w:space="0" w:color="auto"/>
          </w:divBdr>
          <w:divsChild>
            <w:div w:id="626660564">
              <w:marLeft w:val="0"/>
              <w:marRight w:val="0"/>
              <w:marTop w:val="0"/>
              <w:marBottom w:val="0"/>
              <w:divBdr>
                <w:top w:val="none" w:sz="0" w:space="0" w:color="auto"/>
                <w:left w:val="none" w:sz="0" w:space="0" w:color="auto"/>
                <w:bottom w:val="none" w:sz="0" w:space="0" w:color="auto"/>
                <w:right w:val="none" w:sz="0" w:space="0" w:color="auto"/>
              </w:divBdr>
              <w:divsChild>
                <w:div w:id="626660536">
                  <w:marLeft w:val="0"/>
                  <w:marRight w:val="0"/>
                  <w:marTop w:val="0"/>
                  <w:marBottom w:val="0"/>
                  <w:divBdr>
                    <w:top w:val="none" w:sz="0" w:space="0" w:color="auto"/>
                    <w:left w:val="none" w:sz="0" w:space="0" w:color="auto"/>
                    <w:bottom w:val="none" w:sz="0" w:space="0" w:color="auto"/>
                    <w:right w:val="none" w:sz="0" w:space="0" w:color="auto"/>
                  </w:divBdr>
                  <w:divsChild>
                    <w:div w:id="626660547">
                      <w:marLeft w:val="0"/>
                      <w:marRight w:val="0"/>
                      <w:marTop w:val="0"/>
                      <w:marBottom w:val="0"/>
                      <w:divBdr>
                        <w:top w:val="none" w:sz="0" w:space="0" w:color="auto"/>
                        <w:left w:val="none" w:sz="0" w:space="0" w:color="auto"/>
                        <w:bottom w:val="none" w:sz="0" w:space="0" w:color="auto"/>
                        <w:right w:val="none" w:sz="0" w:space="0" w:color="auto"/>
                      </w:divBdr>
                      <w:divsChild>
                        <w:div w:id="626660563">
                          <w:marLeft w:val="0"/>
                          <w:marRight w:val="0"/>
                          <w:marTop w:val="0"/>
                          <w:marBottom w:val="0"/>
                          <w:divBdr>
                            <w:top w:val="none" w:sz="0" w:space="0" w:color="auto"/>
                            <w:left w:val="none" w:sz="0" w:space="0" w:color="auto"/>
                            <w:bottom w:val="none" w:sz="0" w:space="0" w:color="auto"/>
                            <w:right w:val="none" w:sz="0" w:space="0" w:color="auto"/>
                          </w:divBdr>
                          <w:divsChild>
                            <w:div w:id="626660546">
                              <w:marLeft w:val="0"/>
                              <w:marRight w:val="0"/>
                              <w:marTop w:val="0"/>
                              <w:marBottom w:val="0"/>
                              <w:divBdr>
                                <w:top w:val="none" w:sz="0" w:space="0" w:color="auto"/>
                                <w:left w:val="none" w:sz="0" w:space="0" w:color="auto"/>
                                <w:bottom w:val="none" w:sz="0" w:space="0" w:color="auto"/>
                                <w:right w:val="none" w:sz="0" w:space="0" w:color="auto"/>
                              </w:divBdr>
                              <w:divsChild>
                                <w:div w:id="6266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660561">
      <w:marLeft w:val="0"/>
      <w:marRight w:val="0"/>
      <w:marTop w:val="0"/>
      <w:marBottom w:val="0"/>
      <w:divBdr>
        <w:top w:val="none" w:sz="0" w:space="0" w:color="auto"/>
        <w:left w:val="none" w:sz="0" w:space="0" w:color="auto"/>
        <w:bottom w:val="none" w:sz="0" w:space="0" w:color="auto"/>
        <w:right w:val="none" w:sz="0" w:space="0" w:color="auto"/>
      </w:divBdr>
      <w:divsChild>
        <w:div w:id="626660537">
          <w:marLeft w:val="0"/>
          <w:marRight w:val="0"/>
          <w:marTop w:val="0"/>
          <w:marBottom w:val="0"/>
          <w:divBdr>
            <w:top w:val="none" w:sz="0" w:space="0" w:color="auto"/>
            <w:left w:val="none" w:sz="0" w:space="0" w:color="auto"/>
            <w:bottom w:val="none" w:sz="0" w:space="0" w:color="auto"/>
            <w:right w:val="none" w:sz="0" w:space="0" w:color="auto"/>
          </w:divBdr>
          <w:divsChild>
            <w:div w:id="626660549">
              <w:marLeft w:val="0"/>
              <w:marRight w:val="0"/>
              <w:marTop w:val="0"/>
              <w:marBottom w:val="0"/>
              <w:divBdr>
                <w:top w:val="none" w:sz="0" w:space="0" w:color="auto"/>
                <w:left w:val="none" w:sz="0" w:space="0" w:color="auto"/>
                <w:bottom w:val="none" w:sz="0" w:space="0" w:color="auto"/>
                <w:right w:val="none" w:sz="0" w:space="0" w:color="auto"/>
              </w:divBdr>
              <w:divsChild>
                <w:div w:id="626660553">
                  <w:marLeft w:val="0"/>
                  <w:marRight w:val="0"/>
                  <w:marTop w:val="0"/>
                  <w:marBottom w:val="0"/>
                  <w:divBdr>
                    <w:top w:val="none" w:sz="0" w:space="0" w:color="auto"/>
                    <w:left w:val="none" w:sz="0" w:space="0" w:color="auto"/>
                    <w:bottom w:val="none" w:sz="0" w:space="0" w:color="auto"/>
                    <w:right w:val="none" w:sz="0" w:space="0" w:color="auto"/>
                  </w:divBdr>
                  <w:divsChild>
                    <w:div w:id="626660456">
                      <w:marLeft w:val="0"/>
                      <w:marRight w:val="0"/>
                      <w:marTop w:val="0"/>
                      <w:marBottom w:val="0"/>
                      <w:divBdr>
                        <w:top w:val="none" w:sz="0" w:space="0" w:color="auto"/>
                        <w:left w:val="none" w:sz="0" w:space="0" w:color="auto"/>
                        <w:bottom w:val="none" w:sz="0" w:space="0" w:color="auto"/>
                        <w:right w:val="none" w:sz="0" w:space="0" w:color="auto"/>
                      </w:divBdr>
                      <w:divsChild>
                        <w:div w:id="626660444">
                          <w:marLeft w:val="0"/>
                          <w:marRight w:val="0"/>
                          <w:marTop w:val="0"/>
                          <w:marBottom w:val="0"/>
                          <w:divBdr>
                            <w:top w:val="none" w:sz="0" w:space="0" w:color="auto"/>
                            <w:left w:val="none" w:sz="0" w:space="0" w:color="auto"/>
                            <w:bottom w:val="none" w:sz="0" w:space="0" w:color="auto"/>
                            <w:right w:val="none" w:sz="0" w:space="0" w:color="auto"/>
                          </w:divBdr>
                          <w:divsChild>
                            <w:div w:id="626660452">
                              <w:marLeft w:val="0"/>
                              <w:marRight w:val="0"/>
                              <w:marTop w:val="0"/>
                              <w:marBottom w:val="0"/>
                              <w:divBdr>
                                <w:top w:val="none" w:sz="0" w:space="0" w:color="auto"/>
                                <w:left w:val="none" w:sz="0" w:space="0" w:color="auto"/>
                                <w:bottom w:val="none" w:sz="0" w:space="0" w:color="auto"/>
                                <w:right w:val="none" w:sz="0" w:space="0" w:color="auto"/>
                              </w:divBdr>
                              <w:divsChild>
                                <w:div w:id="626660548">
                                  <w:marLeft w:val="0"/>
                                  <w:marRight w:val="0"/>
                                  <w:marTop w:val="0"/>
                                  <w:marBottom w:val="0"/>
                                  <w:divBdr>
                                    <w:top w:val="none" w:sz="0" w:space="0" w:color="auto"/>
                                    <w:left w:val="none" w:sz="0" w:space="0" w:color="auto"/>
                                    <w:bottom w:val="none" w:sz="0" w:space="0" w:color="auto"/>
                                    <w:right w:val="none" w:sz="0" w:space="0" w:color="auto"/>
                                  </w:divBdr>
                                  <w:divsChild>
                                    <w:div w:id="626660545">
                                      <w:marLeft w:val="0"/>
                                      <w:marRight w:val="0"/>
                                      <w:marTop w:val="0"/>
                                      <w:marBottom w:val="0"/>
                                      <w:divBdr>
                                        <w:top w:val="none" w:sz="0" w:space="0" w:color="auto"/>
                                        <w:left w:val="none" w:sz="0" w:space="0" w:color="auto"/>
                                        <w:bottom w:val="none" w:sz="0" w:space="0" w:color="auto"/>
                                        <w:right w:val="none" w:sz="0" w:space="0" w:color="auto"/>
                                      </w:divBdr>
                                      <w:divsChild>
                                        <w:div w:id="6266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0575">
      <w:marLeft w:val="0"/>
      <w:marRight w:val="0"/>
      <w:marTop w:val="0"/>
      <w:marBottom w:val="0"/>
      <w:divBdr>
        <w:top w:val="none" w:sz="0" w:space="0" w:color="auto"/>
        <w:left w:val="none" w:sz="0" w:space="0" w:color="auto"/>
        <w:bottom w:val="none" w:sz="0" w:space="0" w:color="auto"/>
        <w:right w:val="none" w:sz="0" w:space="0" w:color="auto"/>
      </w:divBdr>
      <w:divsChild>
        <w:div w:id="626660439">
          <w:marLeft w:val="0"/>
          <w:marRight w:val="0"/>
          <w:marTop w:val="0"/>
          <w:marBottom w:val="0"/>
          <w:divBdr>
            <w:top w:val="none" w:sz="0" w:space="0" w:color="auto"/>
            <w:left w:val="none" w:sz="0" w:space="0" w:color="auto"/>
            <w:bottom w:val="none" w:sz="0" w:space="0" w:color="auto"/>
            <w:right w:val="none" w:sz="0" w:space="0" w:color="auto"/>
          </w:divBdr>
          <w:divsChild>
            <w:div w:id="626660428">
              <w:marLeft w:val="0"/>
              <w:marRight w:val="0"/>
              <w:marTop w:val="0"/>
              <w:marBottom w:val="0"/>
              <w:divBdr>
                <w:top w:val="none" w:sz="0" w:space="0" w:color="auto"/>
                <w:left w:val="none" w:sz="0" w:space="0" w:color="auto"/>
                <w:bottom w:val="none" w:sz="0" w:space="0" w:color="auto"/>
                <w:right w:val="none" w:sz="0" w:space="0" w:color="auto"/>
              </w:divBdr>
              <w:divsChild>
                <w:div w:id="626660432">
                  <w:marLeft w:val="0"/>
                  <w:marRight w:val="0"/>
                  <w:marTop w:val="0"/>
                  <w:marBottom w:val="0"/>
                  <w:divBdr>
                    <w:top w:val="none" w:sz="0" w:space="0" w:color="auto"/>
                    <w:left w:val="none" w:sz="0" w:space="0" w:color="auto"/>
                    <w:bottom w:val="none" w:sz="0" w:space="0" w:color="auto"/>
                    <w:right w:val="none" w:sz="0" w:space="0" w:color="auto"/>
                  </w:divBdr>
                  <w:divsChild>
                    <w:div w:id="626660440">
                      <w:marLeft w:val="0"/>
                      <w:marRight w:val="0"/>
                      <w:marTop w:val="0"/>
                      <w:marBottom w:val="0"/>
                      <w:divBdr>
                        <w:top w:val="none" w:sz="0" w:space="0" w:color="auto"/>
                        <w:left w:val="none" w:sz="0" w:space="0" w:color="auto"/>
                        <w:bottom w:val="none" w:sz="0" w:space="0" w:color="auto"/>
                        <w:right w:val="none" w:sz="0" w:space="0" w:color="auto"/>
                      </w:divBdr>
                      <w:divsChild>
                        <w:div w:id="626660438">
                          <w:marLeft w:val="0"/>
                          <w:marRight w:val="0"/>
                          <w:marTop w:val="0"/>
                          <w:marBottom w:val="0"/>
                          <w:divBdr>
                            <w:top w:val="none" w:sz="0" w:space="0" w:color="auto"/>
                            <w:left w:val="none" w:sz="0" w:space="0" w:color="auto"/>
                            <w:bottom w:val="none" w:sz="0" w:space="0" w:color="auto"/>
                            <w:right w:val="none" w:sz="0" w:space="0" w:color="auto"/>
                          </w:divBdr>
                          <w:divsChild>
                            <w:div w:id="626660436">
                              <w:marLeft w:val="0"/>
                              <w:marRight w:val="0"/>
                              <w:marTop w:val="0"/>
                              <w:marBottom w:val="0"/>
                              <w:divBdr>
                                <w:top w:val="none" w:sz="0" w:space="0" w:color="auto"/>
                                <w:left w:val="none" w:sz="0" w:space="0" w:color="auto"/>
                                <w:bottom w:val="none" w:sz="0" w:space="0" w:color="auto"/>
                                <w:right w:val="none" w:sz="0" w:space="0" w:color="auto"/>
                              </w:divBdr>
                              <w:divsChild>
                                <w:div w:id="626660433">
                                  <w:marLeft w:val="0"/>
                                  <w:marRight w:val="0"/>
                                  <w:marTop w:val="0"/>
                                  <w:marBottom w:val="0"/>
                                  <w:divBdr>
                                    <w:top w:val="none" w:sz="0" w:space="0" w:color="auto"/>
                                    <w:left w:val="none" w:sz="0" w:space="0" w:color="auto"/>
                                    <w:bottom w:val="none" w:sz="0" w:space="0" w:color="auto"/>
                                    <w:right w:val="none" w:sz="0" w:space="0" w:color="auto"/>
                                  </w:divBdr>
                                  <w:divsChild>
                                    <w:div w:id="6266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83697">
      <w:bodyDiv w:val="1"/>
      <w:marLeft w:val="0"/>
      <w:marRight w:val="0"/>
      <w:marTop w:val="0"/>
      <w:marBottom w:val="0"/>
      <w:divBdr>
        <w:top w:val="none" w:sz="0" w:space="0" w:color="auto"/>
        <w:left w:val="none" w:sz="0" w:space="0" w:color="auto"/>
        <w:bottom w:val="none" w:sz="0" w:space="0" w:color="auto"/>
        <w:right w:val="none" w:sz="0" w:space="0" w:color="auto"/>
      </w:divBdr>
      <w:divsChild>
        <w:div w:id="1420636332">
          <w:marLeft w:val="0"/>
          <w:marRight w:val="1"/>
          <w:marTop w:val="0"/>
          <w:marBottom w:val="0"/>
          <w:divBdr>
            <w:top w:val="none" w:sz="0" w:space="0" w:color="auto"/>
            <w:left w:val="none" w:sz="0" w:space="0" w:color="auto"/>
            <w:bottom w:val="none" w:sz="0" w:space="0" w:color="auto"/>
            <w:right w:val="none" w:sz="0" w:space="0" w:color="auto"/>
          </w:divBdr>
          <w:divsChild>
            <w:div w:id="2048682374">
              <w:marLeft w:val="0"/>
              <w:marRight w:val="0"/>
              <w:marTop w:val="0"/>
              <w:marBottom w:val="0"/>
              <w:divBdr>
                <w:top w:val="none" w:sz="0" w:space="0" w:color="auto"/>
                <w:left w:val="none" w:sz="0" w:space="0" w:color="auto"/>
                <w:bottom w:val="none" w:sz="0" w:space="0" w:color="auto"/>
                <w:right w:val="none" w:sz="0" w:space="0" w:color="auto"/>
              </w:divBdr>
              <w:divsChild>
                <w:div w:id="1770615435">
                  <w:marLeft w:val="0"/>
                  <w:marRight w:val="1"/>
                  <w:marTop w:val="0"/>
                  <w:marBottom w:val="0"/>
                  <w:divBdr>
                    <w:top w:val="none" w:sz="0" w:space="0" w:color="auto"/>
                    <w:left w:val="none" w:sz="0" w:space="0" w:color="auto"/>
                    <w:bottom w:val="none" w:sz="0" w:space="0" w:color="auto"/>
                    <w:right w:val="none" w:sz="0" w:space="0" w:color="auto"/>
                  </w:divBdr>
                  <w:divsChild>
                    <w:div w:id="583957982">
                      <w:marLeft w:val="0"/>
                      <w:marRight w:val="0"/>
                      <w:marTop w:val="0"/>
                      <w:marBottom w:val="0"/>
                      <w:divBdr>
                        <w:top w:val="none" w:sz="0" w:space="0" w:color="auto"/>
                        <w:left w:val="none" w:sz="0" w:space="0" w:color="auto"/>
                        <w:bottom w:val="none" w:sz="0" w:space="0" w:color="auto"/>
                        <w:right w:val="none" w:sz="0" w:space="0" w:color="auto"/>
                      </w:divBdr>
                      <w:divsChild>
                        <w:div w:id="1350644544">
                          <w:marLeft w:val="0"/>
                          <w:marRight w:val="0"/>
                          <w:marTop w:val="0"/>
                          <w:marBottom w:val="0"/>
                          <w:divBdr>
                            <w:top w:val="none" w:sz="0" w:space="0" w:color="auto"/>
                            <w:left w:val="none" w:sz="0" w:space="0" w:color="auto"/>
                            <w:bottom w:val="none" w:sz="0" w:space="0" w:color="auto"/>
                            <w:right w:val="none" w:sz="0" w:space="0" w:color="auto"/>
                          </w:divBdr>
                          <w:divsChild>
                            <w:div w:id="1504474472">
                              <w:marLeft w:val="0"/>
                              <w:marRight w:val="0"/>
                              <w:marTop w:val="120"/>
                              <w:marBottom w:val="360"/>
                              <w:divBdr>
                                <w:top w:val="none" w:sz="0" w:space="0" w:color="auto"/>
                                <w:left w:val="none" w:sz="0" w:space="0" w:color="auto"/>
                                <w:bottom w:val="none" w:sz="0" w:space="0" w:color="auto"/>
                                <w:right w:val="none" w:sz="0" w:space="0" w:color="auto"/>
                              </w:divBdr>
                              <w:divsChild>
                                <w:div w:id="5704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Zeldow%20B%5BAuthor%5D&amp;cauthor=true&amp;cauthor_uid=24067563" TargetMode="External"/><Relationship Id="rId18" Type="http://schemas.openxmlformats.org/officeDocument/2006/relationships/hyperlink" Target="http://www.ncbi.nlm.nih.gov/pubmed?term=Frederick%20T%5BAuthor%5D&amp;cauthor=true&amp;cauthor_uid=24067563" TargetMode="External"/><Relationship Id="rId26" Type="http://schemas.openxmlformats.org/officeDocument/2006/relationships/hyperlink" Target="http://www.ncbi.nlm.nih.gov/pubmed?term=Jacobson%20DL%5BAuthor%5D&amp;cauthor=true&amp;cauthor_uid=24145244" TargetMode="External"/><Relationship Id="rId39" Type="http://schemas.openxmlformats.org/officeDocument/2006/relationships/hyperlink" Target="http://www.ncbi.nlm.nih.gov/pubmed?term=%22Handelsman%20E%22" TargetMode="External"/><Relationship Id="rId21" Type="http://schemas.openxmlformats.org/officeDocument/2006/relationships/hyperlink" Target="http://www.ncbi.nlm.nih.gov/pubmed?term=Allison%20SM%5BAuthor%5D&amp;cauthor=true&amp;cauthor_uid=24067563" TargetMode="External"/><Relationship Id="rId34" Type="http://schemas.openxmlformats.org/officeDocument/2006/relationships/hyperlink" Target="http://www.ncbi.nlm.nih.gov/pubmed?term=Seage%20GR%203rd%5BAuthor%5D&amp;cauthor=true&amp;cauthor_uid=24145244" TargetMode="External"/><Relationship Id="rId42" Type="http://schemas.openxmlformats.org/officeDocument/2006/relationships/hyperlink" Target="http://www.ncbi.nlm.nih.gov/pubmed?term=%22Eastwood%20B%22" TargetMode="External"/><Relationship Id="rId47" Type="http://schemas.openxmlformats.org/officeDocument/2006/relationships/hyperlink" Target="http://www.ncbi.nlm.nih.gov/pubmed?term=%22Williams%20PL%22%5BAuthor%5D" TargetMode="External"/><Relationship Id="rId50" Type="http://schemas.openxmlformats.org/officeDocument/2006/relationships/hyperlink" Target="http://www.ncbi.nlm.nih.gov/pubmed?term=%22Dyke%20RB%22%5BAuthor%5D"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Rice%20ML%5BAuthor%5D&amp;cauthor=true&amp;cauthor_uid=24067563" TargetMode="External"/><Relationship Id="rId17" Type="http://schemas.openxmlformats.org/officeDocument/2006/relationships/hyperlink" Target="http://www.ncbi.nlm.nih.gov/pubmed?term=Hoffman%20HJ%5BAuthor%5D&amp;cauthor=true&amp;cauthor_uid=24067563" TargetMode="External"/><Relationship Id="rId25" Type="http://schemas.openxmlformats.org/officeDocument/2006/relationships/hyperlink" Target="http://www.ncbi.nlm.nih.gov/pubmed?term=Abzug%20MJ%5BAuthor%5D&amp;cauthor=true&amp;cauthor_uid=24145244" TargetMode="External"/><Relationship Id="rId33" Type="http://schemas.openxmlformats.org/officeDocument/2006/relationships/hyperlink" Target="http://www.ncbi.nlm.nih.gov/pubmed?term=Borkowsky%20W%5BAuthor%5D&amp;cauthor=true&amp;cauthor_uid=24145244" TargetMode="External"/><Relationship Id="rId38" Type="http://schemas.openxmlformats.org/officeDocument/2006/relationships/hyperlink" Target="http://www.ncbi.nlm.nih.gov/pubmed?term=International%20Maternal%20Pediatric%20and%20Adolescent%20AIDS%20Clinical%20Trials%20P219219C%20Study%20and%20the%20Pediatric%20HIVAIDS%20Cohort%20Study%5BCorporate%20Author%5D" TargetMode="External"/><Relationship Id="rId46" Type="http://schemas.openxmlformats.org/officeDocument/2006/relationships/hyperlink" Target="http://www.ncbi.nlm.nih.gov/pubmed?term=%22Hern%C3%A1n%20MA%22%5BAuthor%5D" TargetMode="External"/><Relationship Id="rId2" Type="http://schemas.openxmlformats.org/officeDocument/2006/relationships/numbering" Target="numbering.xml"/><Relationship Id="rId16" Type="http://schemas.openxmlformats.org/officeDocument/2006/relationships/hyperlink" Target="http://www.ncbi.nlm.nih.gov/pubmed?term=Malee%20K%5BAuthor%5D&amp;cauthor=true&amp;cauthor_uid=24067563" TargetMode="External"/><Relationship Id="rId20" Type="http://schemas.openxmlformats.org/officeDocument/2006/relationships/hyperlink" Target="http://www.ncbi.nlm.nih.gov/pubmed?term=Sirois%20PA%5BAuthor%5D&amp;cauthor=true&amp;cauthor_uid=24067563" TargetMode="External"/><Relationship Id="rId29" Type="http://schemas.openxmlformats.org/officeDocument/2006/relationships/hyperlink" Target="http://www.ncbi.nlm.nih.gov/pubmed?term=Hazra%20R%5BAuthor%5D&amp;cauthor=true&amp;cauthor_uid=24145244" TargetMode="External"/><Relationship Id="rId41" Type="http://schemas.openxmlformats.org/officeDocument/2006/relationships/hyperlink" Target="http://www.ncbi.nlm.nih.gov/pubmed?term=%22Birnbaum%20J%2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5361033" TargetMode="External"/><Relationship Id="rId24" Type="http://schemas.openxmlformats.org/officeDocument/2006/relationships/hyperlink" Target="http://www.ncbi.nlm.nih.gov/pubmed?term=Williams%20PL%5BAuthor%5D&amp;cauthor=true&amp;cauthor_uid=24145244" TargetMode="External"/><Relationship Id="rId32" Type="http://schemas.openxmlformats.org/officeDocument/2006/relationships/hyperlink" Target="http://www.ncbi.nlm.nih.gov/pubmed?term=Silio%20M%5BAuthor%5D&amp;cauthor=true&amp;cauthor_uid=24145244" TargetMode="External"/><Relationship Id="rId37" Type="http://schemas.openxmlformats.org/officeDocument/2006/relationships/hyperlink" Target="http://www.ncbi.nlm.nih.gov/pubmed?term=International%20Maternal%20Pediatric%20and%20Adolescent%20AIDS%20Clinical%20Trials%20P219219C%20Study%20and%20the%20Pediatric%20HIVAIDS%20Cohort%20Study%5BCorporate%20Author%5D" TargetMode="External"/><Relationship Id="rId40" Type="http://schemas.openxmlformats.org/officeDocument/2006/relationships/hyperlink" Target="http://www.ncbi.nlm.nih.gov/pubmed?term=%22Mendez%20H%22" TargetMode="External"/><Relationship Id="rId45" Type="http://schemas.openxmlformats.org/officeDocument/2006/relationships/hyperlink" Target="http://www.ncbi.nlm.nih.gov/pubmed?term=%22Patel%20K%22%5BAuthor%5D"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Purswani%20M%5BAuthor%5D&amp;cauthor=true&amp;cauthor_uid=24067563" TargetMode="External"/><Relationship Id="rId23" Type="http://schemas.openxmlformats.org/officeDocument/2006/relationships/hyperlink" Target="http://www.ncbi.nlm.nih.gov/pubmed?term=%22Pediatric%20HIVAIDS%20Cohort%20Study%20(PHACS)%22%5BCorporate%20Author%5D" TargetMode="External"/><Relationship Id="rId28" Type="http://schemas.openxmlformats.org/officeDocument/2006/relationships/hyperlink" Target="http://www.ncbi.nlm.nih.gov/pubmed?term=Van%20Dyke%20RB%5BAuthor%5D&amp;cauthor=true&amp;cauthor_uid=24145244" TargetMode="External"/><Relationship Id="rId36" Type="http://schemas.openxmlformats.org/officeDocument/2006/relationships/hyperlink" Target="http://www.ncbi.nlm.nih.gov/pubmed?term=Geffner%20ME%5BAuthor%5D&amp;cauthor=true&amp;cauthor_uid=24145244" TargetMode="External"/><Relationship Id="rId49" Type="http://schemas.openxmlformats.org/officeDocument/2006/relationships/hyperlink" Target="http://www.ncbi.nlm.nih.gov/pubmed?term=%22McIntosh%20K%22%5BAuthor%5D" TargetMode="External"/><Relationship Id="rId10" Type="http://schemas.openxmlformats.org/officeDocument/2006/relationships/hyperlink" Target="http://www.ncbi.nlm.nih.gov/pubmed/25361407" TargetMode="External"/><Relationship Id="rId19" Type="http://schemas.openxmlformats.org/officeDocument/2006/relationships/hyperlink" Target="http://www.ncbi.nlm.nih.gov/pubmed?term=Buchanan%20A%5BAuthor%5D&amp;cauthor=true&amp;cauthor_uid=24067563" TargetMode="External"/><Relationship Id="rId31" Type="http://schemas.openxmlformats.org/officeDocument/2006/relationships/hyperlink" Target="http://www.ncbi.nlm.nih.gov/pubmed?term=Dimeglio%20LA%5BAuthor%5D&amp;cauthor=true&amp;cauthor_uid=24145244" TargetMode="External"/><Relationship Id="rId44" Type="http://schemas.openxmlformats.org/officeDocument/2006/relationships/hyperlink" Target="http://www.ncbi.nlm.nih.gov/pubmed/21407086"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pubmed/25149850" TargetMode="External"/><Relationship Id="rId14" Type="http://schemas.openxmlformats.org/officeDocument/2006/relationships/hyperlink" Target="http://www.ncbi.nlm.nih.gov/pubmed?term=Siberry%20GK%5BAuthor%5D&amp;cauthor=true&amp;cauthor_uid=24067563" TargetMode="External"/><Relationship Id="rId22" Type="http://schemas.openxmlformats.org/officeDocument/2006/relationships/hyperlink" Target="http://www.ncbi.nlm.nih.gov/pubmed?term=Williams%20PL%5BAuthor%5D&amp;cauthor=true&amp;cauthor_uid=24067563" TargetMode="External"/><Relationship Id="rId27" Type="http://schemas.openxmlformats.org/officeDocument/2006/relationships/hyperlink" Target="http://www.ncbi.nlm.nih.gov/pubmed?term=Wang%20J%5BAuthor%5D&amp;cauthor=true&amp;cauthor_uid=24145244" TargetMode="External"/><Relationship Id="rId30" Type="http://schemas.openxmlformats.org/officeDocument/2006/relationships/hyperlink" Target="http://www.ncbi.nlm.nih.gov/pubmed?term=Patel%20K%5BAuthor%5D&amp;cauthor=true&amp;cauthor_uid=24145244" TargetMode="External"/><Relationship Id="rId35" Type="http://schemas.openxmlformats.org/officeDocument/2006/relationships/hyperlink" Target="http://www.ncbi.nlm.nih.gov/pubmed?term=Oleske%20JM%5BAuthor%5D&amp;cauthor=true&amp;cauthor_uid=24145244" TargetMode="External"/><Relationship Id="rId43" Type="http://schemas.openxmlformats.org/officeDocument/2006/relationships/hyperlink" Target="http://www.ncbi.nlm.nih.gov/pubmed?term=%22Dieudonne%20A%22" TargetMode="External"/><Relationship Id="rId48" Type="http://schemas.openxmlformats.org/officeDocument/2006/relationships/hyperlink" Target="http://www.ncbi.nlm.nih.gov/pubmed?term=%22Seeger%20JD%22%5BAuthor%5D" TargetMode="External"/><Relationship Id="rId8" Type="http://schemas.openxmlformats.org/officeDocument/2006/relationships/hyperlink" Target="mailto:dieudar@njms.rutgers.edu" TargetMode="External"/><Relationship Id="rId51" Type="http://schemas.openxmlformats.org/officeDocument/2006/relationships/hyperlink" Target="http://www.ncbi.nlm.nih.gov/pubmed?term=%22Seage%20GR%203rd%22%5BAuthor%5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34B55-A646-41F2-B6E6-4459A35C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14</Pages>
  <Words>6191</Words>
  <Characters>35291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CURRICULUM VITAE</vt:lpstr>
    </vt:vector>
  </TitlesOfParts>
  <Company>DAIID - UMDNJ</Company>
  <LinksUpToDate>false</LinksUpToDate>
  <CharactersWithSpaces>41400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mstallings</dc:creator>
  <cp:lastModifiedBy>bell, sondra</cp:lastModifiedBy>
  <cp:revision>13</cp:revision>
  <cp:lastPrinted>2016-03-31T16:53:00Z</cp:lastPrinted>
  <dcterms:created xsi:type="dcterms:W3CDTF">2016-03-04T18:09:00Z</dcterms:created>
  <dcterms:modified xsi:type="dcterms:W3CDTF">2016-03-31T16:56:00Z</dcterms:modified>
</cp:coreProperties>
</file>