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1BAB" w14:textId="77777777" w:rsidR="00A4644B" w:rsidRDefault="00A4644B" w:rsidP="00A4644B">
      <w:pPr>
        <w:pStyle w:val="Title"/>
      </w:pPr>
    </w:p>
    <w:p w14:paraId="4CFF5818" w14:textId="77777777" w:rsidR="00A4644B" w:rsidRDefault="00A4644B" w:rsidP="00A4644B">
      <w:pPr>
        <w:pStyle w:val="Title"/>
      </w:pPr>
      <w:r>
        <w:t xml:space="preserve">CURRICULUM VITAE </w:t>
      </w:r>
    </w:p>
    <w:p w14:paraId="7AE37CE9" w14:textId="77777777" w:rsidR="00A4644B" w:rsidRPr="006D6E68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DATE:</w:t>
      </w:r>
      <w:r w:rsidRPr="007E48C5">
        <w:rPr>
          <w:b/>
          <w:sz w:val="20"/>
          <w:szCs w:val="20"/>
        </w:rPr>
        <w:tab/>
      </w:r>
      <w:r w:rsidRPr="008C71EC">
        <w:rPr>
          <w:sz w:val="20"/>
          <w:szCs w:val="20"/>
        </w:rPr>
        <w:t>May 24, 2018</w:t>
      </w:r>
      <w:r w:rsidRPr="008C71EC">
        <w:rPr>
          <w:sz w:val="20"/>
          <w:szCs w:val="20"/>
        </w:rPr>
        <w:tab/>
      </w:r>
    </w:p>
    <w:p w14:paraId="043C01F1" w14:textId="77777777" w:rsidR="00A4644B" w:rsidRPr="007E48C5" w:rsidRDefault="00A4644B" w:rsidP="00A4644B">
      <w:pPr>
        <w:rPr>
          <w:b/>
          <w:sz w:val="20"/>
          <w:szCs w:val="20"/>
        </w:rPr>
      </w:pPr>
    </w:p>
    <w:p w14:paraId="0D232171" w14:textId="77777777" w:rsidR="00D55CBA" w:rsidRDefault="00A4644B" w:rsidP="00D55C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</w:rPr>
      </w:pPr>
      <w:r w:rsidRPr="007E48C5">
        <w:rPr>
          <w:b/>
          <w:sz w:val="20"/>
          <w:szCs w:val="20"/>
        </w:rPr>
        <w:t>NAME:</w:t>
      </w:r>
      <w:r w:rsidRPr="007E48C5">
        <w:rPr>
          <w:b/>
          <w:sz w:val="20"/>
          <w:szCs w:val="20"/>
        </w:rPr>
        <w:tab/>
      </w:r>
      <w:r w:rsidR="00D55CBA">
        <w:rPr>
          <w:sz w:val="20"/>
          <w:szCs w:val="20"/>
        </w:rPr>
        <w:t>Jacquelyn Bradley</w:t>
      </w:r>
    </w:p>
    <w:p w14:paraId="17C6A9F2" w14:textId="77777777" w:rsidR="00D55CBA" w:rsidRPr="007E48C5" w:rsidRDefault="00D55CBA" w:rsidP="00D55CBA">
      <w:pPr>
        <w:rPr>
          <w:b/>
          <w:sz w:val="20"/>
          <w:szCs w:val="20"/>
        </w:rPr>
      </w:pPr>
    </w:p>
    <w:p w14:paraId="3B725DBD" w14:textId="597F4C6E" w:rsidR="00A4644B" w:rsidRPr="006D6E68" w:rsidRDefault="00D55CBA" w:rsidP="00D55CBA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PRESENT TITLE:</w:t>
      </w:r>
      <w:r>
        <w:rPr>
          <w:sz w:val="20"/>
          <w:szCs w:val="20"/>
        </w:rPr>
        <w:t xml:space="preserve"> </w:t>
      </w:r>
      <w:r w:rsidR="00D40DCE">
        <w:rPr>
          <w:sz w:val="20"/>
          <w:szCs w:val="20"/>
        </w:rPr>
        <w:t>Instructor, Department of Medicine, University Hospital, Newark, NJ</w:t>
      </w:r>
      <w:bookmarkStart w:id="0" w:name="_GoBack"/>
      <w:bookmarkEnd w:id="0"/>
      <w:r w:rsidR="00A4644B" w:rsidRPr="006D6E68">
        <w:rPr>
          <w:sz w:val="20"/>
          <w:szCs w:val="20"/>
        </w:rPr>
        <w:tab/>
      </w:r>
      <w:r w:rsidR="00A4644B" w:rsidRPr="006D6E68">
        <w:rPr>
          <w:sz w:val="20"/>
          <w:szCs w:val="20"/>
        </w:rPr>
        <w:tab/>
      </w:r>
    </w:p>
    <w:p w14:paraId="2D82F7AC" w14:textId="77777777" w:rsidR="00A4644B" w:rsidRPr="007E48C5" w:rsidRDefault="00A4644B" w:rsidP="00A4644B">
      <w:pPr>
        <w:rPr>
          <w:b/>
          <w:sz w:val="20"/>
          <w:szCs w:val="20"/>
        </w:rPr>
      </w:pPr>
    </w:p>
    <w:p w14:paraId="14645D6D" w14:textId="77777777" w:rsidR="00A4644B" w:rsidRPr="006D6E68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HOME ADDRESS:</w:t>
      </w:r>
      <w:r>
        <w:rPr>
          <w:b/>
          <w:sz w:val="20"/>
          <w:szCs w:val="20"/>
        </w:rPr>
        <w:t xml:space="preserve"> </w:t>
      </w:r>
      <w:r w:rsidR="008C71EC">
        <w:rPr>
          <w:sz w:val="20"/>
          <w:szCs w:val="20"/>
        </w:rPr>
        <w:t>8 Hilltop Lane, Medford, New Jersey,</w:t>
      </w:r>
      <w:r w:rsidRPr="008C71EC">
        <w:rPr>
          <w:sz w:val="20"/>
          <w:szCs w:val="20"/>
        </w:rPr>
        <w:t xml:space="preserve"> 08055</w:t>
      </w:r>
      <w:r>
        <w:rPr>
          <w:b/>
          <w:sz w:val="20"/>
          <w:szCs w:val="20"/>
        </w:rPr>
        <w:t xml:space="preserve"> </w:t>
      </w:r>
    </w:p>
    <w:p w14:paraId="6960CD33" w14:textId="77777777" w:rsidR="00A4644B" w:rsidRPr="007E48C5" w:rsidRDefault="00A4644B" w:rsidP="00A4644B">
      <w:pPr>
        <w:rPr>
          <w:b/>
          <w:sz w:val="20"/>
          <w:szCs w:val="20"/>
        </w:rPr>
      </w:pPr>
    </w:p>
    <w:p w14:paraId="41AD1CFB" w14:textId="77777777" w:rsidR="00A4644B" w:rsidRPr="006D6E68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TELEPHONE NUMBER/E-MAIL ADDRESS:</w:t>
      </w:r>
      <w:r w:rsidR="00B60190">
        <w:rPr>
          <w:b/>
          <w:sz w:val="20"/>
          <w:szCs w:val="20"/>
        </w:rPr>
        <w:t xml:space="preserve"> </w:t>
      </w:r>
      <w:r w:rsidR="00B60190" w:rsidRPr="008C71EC">
        <w:rPr>
          <w:sz w:val="20"/>
          <w:szCs w:val="20"/>
        </w:rPr>
        <w:t>(856)-520-0303/Jackie.br3@gmail.com</w:t>
      </w:r>
    </w:p>
    <w:p w14:paraId="293DA1E7" w14:textId="77777777" w:rsidR="00A4644B" w:rsidRPr="007E48C5" w:rsidRDefault="00A4644B" w:rsidP="00A4644B">
      <w:pPr>
        <w:rPr>
          <w:b/>
          <w:sz w:val="20"/>
          <w:szCs w:val="20"/>
        </w:rPr>
      </w:pPr>
    </w:p>
    <w:p w14:paraId="3C78D0CB" w14:textId="77777777" w:rsidR="00A4644B" w:rsidRPr="006D6E68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CITIZENSHIP:</w:t>
      </w:r>
      <w:r w:rsidR="00B60190">
        <w:rPr>
          <w:b/>
          <w:sz w:val="20"/>
          <w:szCs w:val="20"/>
        </w:rPr>
        <w:t xml:space="preserve"> </w:t>
      </w:r>
      <w:r w:rsidR="00B60190" w:rsidRPr="008C71EC">
        <w:rPr>
          <w:sz w:val="20"/>
          <w:szCs w:val="20"/>
        </w:rPr>
        <w:t>United States</w:t>
      </w:r>
      <w:r w:rsidR="00B60190">
        <w:rPr>
          <w:b/>
          <w:sz w:val="20"/>
          <w:szCs w:val="20"/>
        </w:rPr>
        <w:t xml:space="preserve"> </w:t>
      </w:r>
    </w:p>
    <w:p w14:paraId="01EEC63B" w14:textId="77777777" w:rsidR="00A4644B" w:rsidRPr="007E48C5" w:rsidRDefault="00A4644B" w:rsidP="00A4644B">
      <w:pPr>
        <w:rPr>
          <w:b/>
          <w:sz w:val="20"/>
          <w:szCs w:val="20"/>
        </w:rPr>
      </w:pPr>
    </w:p>
    <w:p w14:paraId="403767AD" w14:textId="77777777" w:rsidR="00A4644B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EDUCATION</w:t>
      </w:r>
      <w:r w:rsidRPr="007E48C5">
        <w:rPr>
          <w:sz w:val="20"/>
          <w:szCs w:val="20"/>
        </w:rPr>
        <w:t>:</w:t>
      </w:r>
    </w:p>
    <w:p w14:paraId="28913211" w14:textId="77777777" w:rsidR="0083733D" w:rsidRDefault="0083733D" w:rsidP="00A4644B">
      <w:pPr>
        <w:rPr>
          <w:sz w:val="20"/>
          <w:szCs w:val="20"/>
        </w:rPr>
      </w:pPr>
    </w:p>
    <w:p w14:paraId="653A74F7" w14:textId="77777777" w:rsidR="0083733D" w:rsidRPr="00BC656A" w:rsidRDefault="0083733D" w:rsidP="0083733D">
      <w:pPr>
        <w:pStyle w:val="p8"/>
        <w:rPr>
          <w:b/>
          <w:bCs/>
          <w:sz w:val="20"/>
          <w:szCs w:val="20"/>
        </w:rPr>
      </w:pPr>
      <w:r w:rsidRPr="00BC656A">
        <w:rPr>
          <w:b/>
          <w:bCs/>
          <w:sz w:val="20"/>
          <w:szCs w:val="20"/>
        </w:rPr>
        <w:t>Rutgers University</w:t>
      </w:r>
    </w:p>
    <w:p w14:paraId="0EA609D1" w14:textId="77777777" w:rsidR="0083733D" w:rsidRPr="003B208B" w:rsidRDefault="00BC656A" w:rsidP="0083733D">
      <w:pPr>
        <w:pStyle w:val="p8"/>
        <w:ind w:firstLine="90"/>
        <w:rPr>
          <w:sz w:val="20"/>
          <w:szCs w:val="20"/>
        </w:rPr>
      </w:pPr>
      <w:r w:rsidRPr="003B208B">
        <w:rPr>
          <w:sz w:val="20"/>
          <w:szCs w:val="20"/>
        </w:rPr>
        <w:t xml:space="preserve">New Brunswick, New Jersey </w:t>
      </w:r>
    </w:p>
    <w:p w14:paraId="12D3417D" w14:textId="77777777" w:rsidR="0083733D" w:rsidRPr="003B208B" w:rsidRDefault="0083733D" w:rsidP="0083733D">
      <w:pPr>
        <w:pStyle w:val="p8"/>
        <w:rPr>
          <w:sz w:val="20"/>
          <w:szCs w:val="20"/>
        </w:rPr>
      </w:pPr>
      <w:r w:rsidRPr="003B208B">
        <w:rPr>
          <w:rStyle w:val="apple-tab-span"/>
          <w:b/>
          <w:bCs/>
          <w:sz w:val="20"/>
          <w:szCs w:val="20"/>
        </w:rPr>
        <w:tab/>
      </w:r>
      <w:r w:rsidRPr="003B208B">
        <w:rPr>
          <w:iCs/>
          <w:sz w:val="20"/>
          <w:szCs w:val="20"/>
        </w:rPr>
        <w:t>Bachelor of Arts</w:t>
      </w:r>
    </w:p>
    <w:p w14:paraId="4D84127B" w14:textId="77777777" w:rsidR="0083733D" w:rsidRPr="003B208B" w:rsidRDefault="0083733D" w:rsidP="0083733D">
      <w:pPr>
        <w:pStyle w:val="p8"/>
        <w:rPr>
          <w:sz w:val="20"/>
          <w:szCs w:val="20"/>
        </w:rPr>
      </w:pPr>
      <w:r w:rsidRPr="003B208B">
        <w:rPr>
          <w:rStyle w:val="apple-tab-span"/>
          <w:sz w:val="20"/>
          <w:szCs w:val="20"/>
        </w:rPr>
        <w:tab/>
      </w:r>
      <w:r w:rsidRPr="003B208B">
        <w:rPr>
          <w:sz w:val="20"/>
          <w:szCs w:val="20"/>
        </w:rPr>
        <w:t>Major: Genetics; Minor: Psychology</w:t>
      </w:r>
      <w:r w:rsidRPr="003B208B">
        <w:rPr>
          <w:rStyle w:val="apple-converted-space"/>
          <w:sz w:val="20"/>
          <w:szCs w:val="20"/>
        </w:rPr>
        <w:t> </w:t>
      </w:r>
      <w:r w:rsidR="00EF1AC8" w:rsidRPr="003B208B">
        <w:rPr>
          <w:rStyle w:val="apple-converted-space"/>
          <w:sz w:val="20"/>
          <w:szCs w:val="20"/>
        </w:rPr>
        <w:tab/>
      </w:r>
      <w:r w:rsidRPr="003B208B">
        <w:rPr>
          <w:rStyle w:val="apple-converted-space"/>
          <w:sz w:val="20"/>
          <w:szCs w:val="20"/>
        </w:rPr>
        <w:t xml:space="preserve">May 2009 </w:t>
      </w:r>
    </w:p>
    <w:p w14:paraId="5EC5C9C1" w14:textId="77777777" w:rsidR="0083733D" w:rsidRPr="00BC656A" w:rsidRDefault="0083733D" w:rsidP="00A4644B">
      <w:pPr>
        <w:rPr>
          <w:sz w:val="20"/>
          <w:szCs w:val="20"/>
        </w:rPr>
      </w:pPr>
    </w:p>
    <w:p w14:paraId="64D9DF7B" w14:textId="77777777" w:rsidR="0083733D" w:rsidRPr="00BC656A" w:rsidRDefault="0083733D" w:rsidP="00A4644B">
      <w:pPr>
        <w:rPr>
          <w:sz w:val="20"/>
          <w:szCs w:val="20"/>
        </w:rPr>
      </w:pPr>
    </w:p>
    <w:p w14:paraId="155F60E1" w14:textId="77777777" w:rsidR="00C87E78" w:rsidRPr="00BC656A" w:rsidRDefault="0083733D" w:rsidP="0083733D">
      <w:pPr>
        <w:pStyle w:val="p8"/>
        <w:rPr>
          <w:rStyle w:val="s3"/>
          <w:b/>
          <w:bCs/>
          <w:sz w:val="20"/>
          <w:szCs w:val="20"/>
        </w:rPr>
      </w:pPr>
      <w:r w:rsidRPr="00BC656A">
        <w:rPr>
          <w:b/>
          <w:bCs/>
          <w:sz w:val="20"/>
          <w:szCs w:val="20"/>
        </w:rPr>
        <w:t xml:space="preserve">Rowan University </w:t>
      </w:r>
      <w:r w:rsidRPr="00BC656A">
        <w:rPr>
          <w:rStyle w:val="s3"/>
          <w:b/>
          <w:bCs/>
          <w:sz w:val="20"/>
          <w:szCs w:val="20"/>
        </w:rPr>
        <w:t>School of Osteopathic Medicine</w:t>
      </w:r>
    </w:p>
    <w:p w14:paraId="0714607F" w14:textId="77777777" w:rsidR="0083733D" w:rsidRPr="003B208B" w:rsidRDefault="0083733D" w:rsidP="00C87E78">
      <w:pPr>
        <w:pStyle w:val="p8"/>
        <w:ind w:firstLine="90"/>
        <w:rPr>
          <w:sz w:val="20"/>
          <w:szCs w:val="20"/>
        </w:rPr>
      </w:pPr>
      <w:r w:rsidRPr="003B208B">
        <w:rPr>
          <w:rStyle w:val="s3"/>
          <w:sz w:val="20"/>
          <w:szCs w:val="20"/>
        </w:rPr>
        <w:t xml:space="preserve">Stratford, </w:t>
      </w:r>
      <w:r w:rsidR="00BC656A" w:rsidRPr="003B208B">
        <w:rPr>
          <w:rStyle w:val="s3"/>
          <w:sz w:val="20"/>
          <w:szCs w:val="20"/>
        </w:rPr>
        <w:t xml:space="preserve">New Jersey </w:t>
      </w:r>
    </w:p>
    <w:p w14:paraId="33C6A9ED" w14:textId="77777777" w:rsidR="0083733D" w:rsidRPr="003B208B" w:rsidRDefault="00C87E78" w:rsidP="0083733D">
      <w:pPr>
        <w:pStyle w:val="p9"/>
        <w:ind w:left="720" w:firstLine="720"/>
        <w:rPr>
          <w:sz w:val="20"/>
          <w:szCs w:val="20"/>
        </w:rPr>
      </w:pPr>
      <w:r w:rsidRPr="003B208B">
        <w:rPr>
          <w:iCs/>
          <w:sz w:val="20"/>
          <w:szCs w:val="20"/>
        </w:rPr>
        <w:t>Doctor of Osteopathic Medicine</w:t>
      </w:r>
      <w:r w:rsidRPr="003B208B">
        <w:rPr>
          <w:iCs/>
          <w:sz w:val="20"/>
          <w:szCs w:val="20"/>
        </w:rPr>
        <w:tab/>
      </w:r>
      <w:r w:rsidRPr="003B208B">
        <w:rPr>
          <w:iCs/>
          <w:sz w:val="20"/>
          <w:szCs w:val="20"/>
        </w:rPr>
        <w:tab/>
      </w:r>
      <w:r w:rsidR="0083733D" w:rsidRPr="003B208B">
        <w:rPr>
          <w:iCs/>
          <w:sz w:val="20"/>
          <w:szCs w:val="20"/>
        </w:rPr>
        <w:t xml:space="preserve"> May 2015</w:t>
      </w:r>
    </w:p>
    <w:p w14:paraId="6771AF01" w14:textId="77777777" w:rsidR="0083733D" w:rsidRDefault="0083733D" w:rsidP="0083733D">
      <w:pPr>
        <w:pStyle w:val="p10"/>
      </w:pPr>
    </w:p>
    <w:p w14:paraId="0F53A543" w14:textId="77777777" w:rsidR="00A4644B" w:rsidRDefault="00A4644B" w:rsidP="00A4644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POSTGRADUATE TRAINING:</w:t>
      </w:r>
    </w:p>
    <w:p w14:paraId="16F7C466" w14:textId="77777777" w:rsidR="00BC656A" w:rsidRDefault="00BC656A" w:rsidP="00BC656A">
      <w:pPr>
        <w:rPr>
          <w:b/>
          <w:sz w:val="20"/>
          <w:szCs w:val="20"/>
        </w:rPr>
      </w:pPr>
    </w:p>
    <w:p w14:paraId="3A36345A" w14:textId="77777777" w:rsidR="00BC656A" w:rsidRDefault="00BC656A" w:rsidP="00BC656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New York Medical College- Westchester Medical Center </w:t>
      </w:r>
    </w:p>
    <w:p w14:paraId="4C833C7B" w14:textId="77777777" w:rsidR="00BC656A" w:rsidRPr="003B208B" w:rsidRDefault="00BC656A" w:rsidP="00BC656A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3B208B">
        <w:rPr>
          <w:sz w:val="20"/>
          <w:szCs w:val="20"/>
        </w:rPr>
        <w:t>Valhalla, New York</w:t>
      </w:r>
    </w:p>
    <w:p w14:paraId="61B42814" w14:textId="77777777" w:rsidR="00BC656A" w:rsidRPr="003B208B" w:rsidRDefault="00BC656A" w:rsidP="00BC656A">
      <w:pPr>
        <w:rPr>
          <w:sz w:val="20"/>
          <w:szCs w:val="20"/>
        </w:rPr>
      </w:pPr>
      <w:r w:rsidRPr="003B208B">
        <w:rPr>
          <w:sz w:val="20"/>
          <w:szCs w:val="20"/>
        </w:rPr>
        <w:tab/>
      </w:r>
      <w:r w:rsidRPr="003B208B">
        <w:rPr>
          <w:sz w:val="20"/>
          <w:szCs w:val="20"/>
        </w:rPr>
        <w:tab/>
        <w:t xml:space="preserve">  Internal Medicine</w:t>
      </w:r>
    </w:p>
    <w:p w14:paraId="57726899" w14:textId="77777777" w:rsidR="00BC656A" w:rsidRPr="003B208B" w:rsidRDefault="00BC656A" w:rsidP="00BC656A">
      <w:pPr>
        <w:rPr>
          <w:sz w:val="20"/>
          <w:szCs w:val="20"/>
        </w:rPr>
      </w:pPr>
      <w:r w:rsidRPr="003B208B">
        <w:rPr>
          <w:sz w:val="20"/>
          <w:szCs w:val="20"/>
        </w:rPr>
        <w:tab/>
      </w:r>
      <w:r w:rsidRPr="003B208B">
        <w:rPr>
          <w:sz w:val="20"/>
          <w:szCs w:val="20"/>
        </w:rPr>
        <w:tab/>
      </w:r>
      <w:r w:rsidR="00DE0E7A" w:rsidRPr="003B208B">
        <w:rPr>
          <w:sz w:val="20"/>
          <w:szCs w:val="20"/>
        </w:rPr>
        <w:t xml:space="preserve"> </w:t>
      </w:r>
      <w:r w:rsidRPr="003B208B">
        <w:rPr>
          <w:sz w:val="20"/>
          <w:szCs w:val="20"/>
        </w:rPr>
        <w:t>July 2015-June 2018</w:t>
      </w:r>
    </w:p>
    <w:p w14:paraId="5B238D8C" w14:textId="77777777" w:rsidR="00A4644B" w:rsidRPr="007E48C5" w:rsidRDefault="00A4644B" w:rsidP="00A4644B">
      <w:pPr>
        <w:rPr>
          <w:sz w:val="20"/>
          <w:szCs w:val="20"/>
        </w:rPr>
      </w:pPr>
    </w:p>
    <w:p w14:paraId="7DFA1723" w14:textId="77777777" w:rsidR="00344B92" w:rsidRPr="00DD258B" w:rsidRDefault="00A4644B" w:rsidP="00DD258B">
      <w:pPr>
        <w:rPr>
          <w:rStyle w:val="s1"/>
          <w:i/>
          <w:spacing w:val="0"/>
          <w:sz w:val="20"/>
          <w:szCs w:val="20"/>
        </w:rPr>
      </w:pPr>
      <w:r w:rsidRPr="007E48C5">
        <w:rPr>
          <w:b/>
          <w:sz w:val="20"/>
          <w:szCs w:val="20"/>
        </w:rPr>
        <w:t>OTHER EMPLOYMENT OR MAJOR VISITNG APPOINTMENTS:</w:t>
      </w:r>
      <w:r w:rsidRPr="007E48C5">
        <w:rPr>
          <w:sz w:val="20"/>
          <w:szCs w:val="20"/>
        </w:rPr>
        <w:t xml:space="preserve"> </w:t>
      </w:r>
      <w:r w:rsidR="00344B92">
        <w:rPr>
          <w:i/>
          <w:sz w:val="20"/>
          <w:szCs w:val="20"/>
        </w:rPr>
        <w:tab/>
      </w:r>
    </w:p>
    <w:p w14:paraId="7E568D67" w14:textId="77777777" w:rsidR="00344B92" w:rsidRDefault="00344B92" w:rsidP="00344B92">
      <w:pPr>
        <w:pStyle w:val="p3"/>
        <w:rPr>
          <w:rStyle w:val="s1"/>
        </w:rPr>
      </w:pPr>
    </w:p>
    <w:p w14:paraId="597B93A4" w14:textId="77777777" w:rsidR="00344B92" w:rsidRPr="00344B92" w:rsidRDefault="00344B92" w:rsidP="00344B92">
      <w:pPr>
        <w:pStyle w:val="p3"/>
        <w:ind w:left="720" w:firstLine="720"/>
        <w:rPr>
          <w:rStyle w:val="s3"/>
          <w:b/>
          <w:bCs/>
          <w:sz w:val="20"/>
          <w:szCs w:val="20"/>
        </w:rPr>
      </w:pPr>
      <w:r w:rsidRPr="00344B92">
        <w:rPr>
          <w:rStyle w:val="s3"/>
          <w:b/>
          <w:bCs/>
          <w:sz w:val="20"/>
          <w:szCs w:val="20"/>
        </w:rPr>
        <w:t>The Children’s Hospital of Philadelphia</w:t>
      </w:r>
    </w:p>
    <w:p w14:paraId="74DBD1B8" w14:textId="77777777" w:rsidR="00344B92" w:rsidRPr="003B208B" w:rsidRDefault="00344B92" w:rsidP="00344B92">
      <w:pPr>
        <w:pStyle w:val="p3"/>
        <w:ind w:left="720" w:firstLine="720"/>
        <w:rPr>
          <w:rStyle w:val="s3"/>
          <w:bCs/>
          <w:sz w:val="20"/>
          <w:szCs w:val="20"/>
        </w:rPr>
      </w:pPr>
      <w:r w:rsidRPr="003B208B">
        <w:rPr>
          <w:rStyle w:val="s3"/>
          <w:bCs/>
          <w:sz w:val="20"/>
          <w:szCs w:val="20"/>
        </w:rPr>
        <w:t xml:space="preserve">Philadelphia, Pennsylvania </w:t>
      </w:r>
    </w:p>
    <w:p w14:paraId="30096333" w14:textId="77777777" w:rsidR="00344B92" w:rsidRPr="003B208B" w:rsidRDefault="00344B92" w:rsidP="00344B92">
      <w:pPr>
        <w:pStyle w:val="p3"/>
        <w:ind w:left="720" w:firstLine="720"/>
        <w:rPr>
          <w:sz w:val="20"/>
          <w:szCs w:val="20"/>
        </w:rPr>
      </w:pPr>
      <w:r w:rsidRPr="003B208B">
        <w:rPr>
          <w:iCs/>
          <w:sz w:val="20"/>
          <w:szCs w:val="20"/>
        </w:rPr>
        <w:t>Research Technician</w:t>
      </w:r>
    </w:p>
    <w:p w14:paraId="732F6FF8" w14:textId="77777777" w:rsidR="00344B92" w:rsidRPr="003B208B" w:rsidRDefault="00344B92" w:rsidP="00344B92">
      <w:pPr>
        <w:pStyle w:val="p3"/>
        <w:rPr>
          <w:sz w:val="20"/>
          <w:szCs w:val="20"/>
        </w:rPr>
      </w:pPr>
      <w:r w:rsidRPr="003B208B">
        <w:rPr>
          <w:rStyle w:val="apple-tab-span"/>
          <w:bCs/>
          <w:spacing w:val="2"/>
          <w:sz w:val="20"/>
          <w:szCs w:val="20"/>
        </w:rPr>
        <w:tab/>
      </w:r>
      <w:r w:rsidRPr="003B208B">
        <w:rPr>
          <w:rStyle w:val="apple-tab-span"/>
          <w:bCs/>
          <w:spacing w:val="2"/>
          <w:sz w:val="20"/>
          <w:szCs w:val="20"/>
        </w:rPr>
        <w:tab/>
      </w:r>
      <w:r w:rsidRPr="003B208B">
        <w:rPr>
          <w:rStyle w:val="s3"/>
          <w:bCs/>
          <w:sz w:val="20"/>
          <w:szCs w:val="20"/>
        </w:rPr>
        <w:t>Department of Genetics</w:t>
      </w:r>
      <w:r w:rsidRPr="003B208B">
        <w:rPr>
          <w:rStyle w:val="apple-converted-space"/>
          <w:bCs/>
          <w:spacing w:val="2"/>
          <w:sz w:val="20"/>
          <w:szCs w:val="20"/>
        </w:rPr>
        <w:t> </w:t>
      </w:r>
      <w:r w:rsidRPr="003B208B">
        <w:rPr>
          <w:rStyle w:val="apple-converted-space"/>
          <w:bCs/>
          <w:spacing w:val="2"/>
          <w:sz w:val="20"/>
          <w:szCs w:val="20"/>
        </w:rPr>
        <w:tab/>
      </w:r>
      <w:r w:rsidRPr="003B208B">
        <w:rPr>
          <w:rStyle w:val="apple-converted-space"/>
          <w:bCs/>
          <w:spacing w:val="2"/>
          <w:sz w:val="20"/>
          <w:szCs w:val="20"/>
        </w:rPr>
        <w:tab/>
      </w:r>
      <w:r w:rsidRPr="003B208B">
        <w:rPr>
          <w:rStyle w:val="apple-converted-space"/>
          <w:bCs/>
          <w:spacing w:val="2"/>
          <w:sz w:val="20"/>
          <w:szCs w:val="20"/>
        </w:rPr>
        <w:tab/>
        <w:t>June 2009-July 2011</w:t>
      </w:r>
    </w:p>
    <w:p w14:paraId="7DE77221" w14:textId="77777777" w:rsidR="00A4644B" w:rsidRPr="00DD258B" w:rsidRDefault="00344B92" w:rsidP="00DD258B">
      <w:pPr>
        <w:pStyle w:val="p3"/>
      </w:pPr>
      <w:r>
        <w:rPr>
          <w:rStyle w:val="apple-tab-span"/>
          <w:b/>
          <w:bCs/>
          <w:spacing w:val="2"/>
        </w:rPr>
        <w:tab/>
      </w:r>
      <w:r>
        <w:rPr>
          <w:rStyle w:val="apple-tab-span"/>
          <w:b/>
          <w:bCs/>
          <w:spacing w:val="2"/>
        </w:rPr>
        <w:tab/>
        <w:t xml:space="preserve"> </w:t>
      </w:r>
    </w:p>
    <w:p w14:paraId="331251B4" w14:textId="77777777" w:rsidR="00A4644B" w:rsidRPr="007E48C5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LICENSURE:</w:t>
      </w:r>
      <w:r w:rsidRPr="007E48C5">
        <w:rPr>
          <w:sz w:val="20"/>
          <w:szCs w:val="20"/>
        </w:rPr>
        <w:t xml:space="preserve">  </w:t>
      </w:r>
      <w:r w:rsidR="00701357">
        <w:rPr>
          <w:i/>
          <w:sz w:val="20"/>
          <w:szCs w:val="20"/>
        </w:rPr>
        <w:t>Pending</w:t>
      </w:r>
    </w:p>
    <w:p w14:paraId="60D527A7" w14:textId="77777777" w:rsidR="00A4644B" w:rsidRPr="007E48C5" w:rsidRDefault="00A4644B" w:rsidP="00A4644B">
      <w:pPr>
        <w:rPr>
          <w:sz w:val="20"/>
          <w:szCs w:val="20"/>
        </w:rPr>
      </w:pPr>
    </w:p>
    <w:p w14:paraId="6C5F1386" w14:textId="77777777" w:rsidR="00A4644B" w:rsidRPr="007E48C5" w:rsidRDefault="00A4644B" w:rsidP="00A4644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DRUG LICENSURE:</w:t>
      </w:r>
    </w:p>
    <w:p w14:paraId="167CDE10" w14:textId="77777777" w:rsidR="00A4644B" w:rsidRPr="007E48C5" w:rsidRDefault="00A4644B" w:rsidP="00A4644B">
      <w:pPr>
        <w:rPr>
          <w:sz w:val="20"/>
          <w:szCs w:val="20"/>
        </w:rPr>
      </w:pPr>
      <w:r w:rsidRPr="007E48C5">
        <w:rPr>
          <w:sz w:val="20"/>
          <w:szCs w:val="20"/>
        </w:rPr>
        <w:tab/>
        <w:t xml:space="preserve">CDS:  </w:t>
      </w:r>
      <w:r w:rsidR="00701357">
        <w:rPr>
          <w:i/>
          <w:sz w:val="20"/>
          <w:szCs w:val="20"/>
        </w:rPr>
        <w:t xml:space="preserve">Pending </w:t>
      </w:r>
    </w:p>
    <w:p w14:paraId="4F5FD252" w14:textId="77777777" w:rsidR="00A4644B" w:rsidRPr="007E48C5" w:rsidRDefault="00A4644B" w:rsidP="00A4644B">
      <w:pPr>
        <w:rPr>
          <w:sz w:val="20"/>
          <w:szCs w:val="20"/>
        </w:rPr>
      </w:pPr>
      <w:r w:rsidRPr="007E48C5">
        <w:rPr>
          <w:sz w:val="20"/>
          <w:szCs w:val="20"/>
        </w:rPr>
        <w:tab/>
        <w:t xml:space="preserve">DEA:  </w:t>
      </w:r>
      <w:r w:rsidR="00701357">
        <w:rPr>
          <w:i/>
          <w:sz w:val="20"/>
          <w:szCs w:val="20"/>
        </w:rPr>
        <w:t>Pending</w:t>
      </w:r>
    </w:p>
    <w:p w14:paraId="2A146AB5" w14:textId="77777777" w:rsidR="00A4644B" w:rsidRPr="007E48C5" w:rsidRDefault="00A4644B" w:rsidP="00A4644B">
      <w:pPr>
        <w:rPr>
          <w:sz w:val="20"/>
          <w:szCs w:val="20"/>
        </w:rPr>
      </w:pPr>
    </w:p>
    <w:p w14:paraId="6C4E7034" w14:textId="77777777" w:rsidR="00A4644B" w:rsidRPr="007E48C5" w:rsidRDefault="00A4644B" w:rsidP="00A4644B">
      <w:pPr>
        <w:rPr>
          <w:sz w:val="20"/>
          <w:szCs w:val="20"/>
        </w:rPr>
      </w:pPr>
    </w:p>
    <w:p w14:paraId="18335B8D" w14:textId="77777777" w:rsidR="00A4644B" w:rsidRDefault="00A4644B" w:rsidP="00A4644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MEMBERSHIPS, OFFICES AND COMMITTEE ASSIGNMENTS IN PROFESSIONAL SOCI</w:t>
      </w:r>
      <w:r>
        <w:rPr>
          <w:b/>
          <w:sz w:val="20"/>
          <w:szCs w:val="20"/>
        </w:rPr>
        <w:t>ETI</w:t>
      </w:r>
      <w:r w:rsidRPr="007E48C5">
        <w:rPr>
          <w:b/>
          <w:sz w:val="20"/>
          <w:szCs w:val="20"/>
        </w:rPr>
        <w:t>ES:</w:t>
      </w:r>
    </w:p>
    <w:p w14:paraId="054BEFFE" w14:textId="77777777" w:rsidR="006514CF" w:rsidRDefault="006514CF" w:rsidP="00A4644B">
      <w:pPr>
        <w:rPr>
          <w:b/>
          <w:sz w:val="20"/>
          <w:szCs w:val="20"/>
        </w:rPr>
      </w:pPr>
    </w:p>
    <w:p w14:paraId="4D42867D" w14:textId="77777777" w:rsidR="008744CC" w:rsidRPr="008744CC" w:rsidRDefault="008744CC" w:rsidP="008744CC">
      <w:pPr>
        <w:pStyle w:val="p32"/>
        <w:ind w:left="720" w:firstLine="720"/>
        <w:rPr>
          <w:b/>
          <w:sz w:val="20"/>
          <w:szCs w:val="20"/>
        </w:rPr>
      </w:pPr>
      <w:r w:rsidRPr="008744CC">
        <w:rPr>
          <w:b/>
          <w:sz w:val="20"/>
          <w:szCs w:val="20"/>
        </w:rPr>
        <w:t>American Osteopathic Association</w:t>
      </w:r>
    </w:p>
    <w:p w14:paraId="0C2E517D" w14:textId="77777777" w:rsidR="008744CC" w:rsidRPr="008744CC" w:rsidRDefault="008744CC" w:rsidP="008744CC">
      <w:pPr>
        <w:pStyle w:val="p32"/>
        <w:ind w:left="720" w:firstLine="720"/>
        <w:rPr>
          <w:i/>
          <w:sz w:val="20"/>
          <w:szCs w:val="20"/>
        </w:rPr>
      </w:pPr>
      <w:r w:rsidRPr="008744CC">
        <w:rPr>
          <w:i/>
          <w:sz w:val="20"/>
          <w:szCs w:val="20"/>
        </w:rPr>
        <w:t xml:space="preserve">Member </w:t>
      </w:r>
    </w:p>
    <w:p w14:paraId="67F8E759" w14:textId="77777777" w:rsidR="008744CC" w:rsidRPr="008744CC" w:rsidRDefault="008744CC" w:rsidP="008744CC">
      <w:pPr>
        <w:pStyle w:val="p32"/>
        <w:ind w:left="0" w:firstLine="0"/>
        <w:rPr>
          <w:sz w:val="20"/>
          <w:szCs w:val="20"/>
        </w:rPr>
      </w:pPr>
    </w:p>
    <w:p w14:paraId="52D03159" w14:textId="77777777" w:rsidR="008744CC" w:rsidRPr="008744CC" w:rsidRDefault="008744CC" w:rsidP="008744CC">
      <w:pPr>
        <w:pStyle w:val="p32"/>
        <w:ind w:left="720" w:firstLine="720"/>
        <w:rPr>
          <w:rStyle w:val="apple-converted-space"/>
          <w:b/>
          <w:sz w:val="20"/>
          <w:szCs w:val="20"/>
        </w:rPr>
      </w:pPr>
      <w:r w:rsidRPr="008744CC">
        <w:rPr>
          <w:b/>
          <w:sz w:val="20"/>
          <w:szCs w:val="20"/>
        </w:rPr>
        <w:t>American College of Physicians</w:t>
      </w:r>
      <w:r w:rsidRPr="008744CC">
        <w:rPr>
          <w:rStyle w:val="apple-converted-space"/>
          <w:b/>
          <w:sz w:val="20"/>
          <w:szCs w:val="20"/>
        </w:rPr>
        <w:t> </w:t>
      </w:r>
    </w:p>
    <w:p w14:paraId="18021261" w14:textId="77777777" w:rsidR="008744CC" w:rsidRPr="008744CC" w:rsidRDefault="008744CC" w:rsidP="008744CC">
      <w:pPr>
        <w:pStyle w:val="p32"/>
        <w:ind w:left="720" w:firstLine="720"/>
        <w:rPr>
          <w:i/>
          <w:sz w:val="20"/>
          <w:szCs w:val="20"/>
        </w:rPr>
      </w:pPr>
      <w:r w:rsidRPr="008744CC">
        <w:rPr>
          <w:rStyle w:val="apple-converted-space"/>
          <w:i/>
          <w:sz w:val="20"/>
          <w:szCs w:val="20"/>
        </w:rPr>
        <w:t xml:space="preserve">Member </w:t>
      </w:r>
    </w:p>
    <w:p w14:paraId="2287CE0F" w14:textId="77777777" w:rsidR="006514CF" w:rsidRDefault="006514CF" w:rsidP="00A4644B">
      <w:pPr>
        <w:rPr>
          <w:b/>
          <w:sz w:val="20"/>
          <w:szCs w:val="20"/>
        </w:rPr>
      </w:pPr>
    </w:p>
    <w:p w14:paraId="4EF8DF7A" w14:textId="77777777" w:rsidR="00A4644B" w:rsidRPr="007E48C5" w:rsidRDefault="00A4644B" w:rsidP="00A4644B">
      <w:pPr>
        <w:rPr>
          <w:sz w:val="20"/>
          <w:szCs w:val="20"/>
        </w:rPr>
      </w:pPr>
    </w:p>
    <w:p w14:paraId="3CA236D8" w14:textId="77777777" w:rsidR="00D055B6" w:rsidRDefault="00D055B6" w:rsidP="00A4644B">
      <w:pPr>
        <w:rPr>
          <w:b/>
          <w:sz w:val="20"/>
          <w:szCs w:val="20"/>
        </w:rPr>
      </w:pPr>
    </w:p>
    <w:p w14:paraId="361EC90C" w14:textId="77777777" w:rsidR="00D055B6" w:rsidRDefault="00D055B6" w:rsidP="00A4644B">
      <w:pPr>
        <w:rPr>
          <w:b/>
          <w:sz w:val="20"/>
          <w:szCs w:val="20"/>
        </w:rPr>
      </w:pPr>
    </w:p>
    <w:p w14:paraId="56139D43" w14:textId="77777777" w:rsidR="00A4644B" w:rsidRDefault="00A4644B" w:rsidP="00A4644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HONORS AND AWARDS:</w:t>
      </w:r>
    </w:p>
    <w:p w14:paraId="4984ED41" w14:textId="77777777" w:rsidR="003970DE" w:rsidRDefault="003970DE" w:rsidP="00A4644B">
      <w:pPr>
        <w:rPr>
          <w:b/>
          <w:sz w:val="20"/>
          <w:szCs w:val="20"/>
        </w:rPr>
      </w:pPr>
    </w:p>
    <w:p w14:paraId="0B8EAF42" w14:textId="77777777" w:rsidR="003B208B" w:rsidRPr="00D055B6" w:rsidRDefault="003B208B" w:rsidP="003B208B">
      <w:pPr>
        <w:pStyle w:val="p3"/>
        <w:ind w:left="720" w:firstLine="720"/>
        <w:rPr>
          <w:rStyle w:val="s5"/>
          <w:b/>
          <w:bCs/>
          <w:sz w:val="20"/>
          <w:szCs w:val="20"/>
          <w:u w:val="none"/>
        </w:rPr>
      </w:pPr>
      <w:r w:rsidRPr="00D055B6">
        <w:rPr>
          <w:rStyle w:val="s5"/>
          <w:b/>
          <w:bCs/>
          <w:sz w:val="20"/>
          <w:szCs w:val="20"/>
          <w:u w:val="none"/>
        </w:rPr>
        <w:t>Care Champion</w:t>
      </w:r>
    </w:p>
    <w:p w14:paraId="7BE625E1" w14:textId="77777777" w:rsidR="00B5290E" w:rsidRDefault="003970DE" w:rsidP="003B208B">
      <w:pPr>
        <w:pStyle w:val="p3"/>
        <w:ind w:left="720" w:firstLine="720"/>
        <w:rPr>
          <w:rStyle w:val="s5"/>
          <w:bCs/>
          <w:sz w:val="20"/>
          <w:szCs w:val="20"/>
          <w:u w:val="none"/>
        </w:rPr>
      </w:pPr>
      <w:r w:rsidRPr="00D055B6">
        <w:rPr>
          <w:rStyle w:val="s5"/>
          <w:bCs/>
          <w:sz w:val="20"/>
          <w:szCs w:val="20"/>
          <w:u w:val="none"/>
        </w:rPr>
        <w:t>Westches</w:t>
      </w:r>
      <w:r w:rsidR="00FB758E">
        <w:rPr>
          <w:rStyle w:val="s5"/>
          <w:bCs/>
          <w:sz w:val="20"/>
          <w:szCs w:val="20"/>
          <w:u w:val="none"/>
        </w:rPr>
        <w:t>ter Medica</w:t>
      </w:r>
      <w:r w:rsidR="00B5290E">
        <w:rPr>
          <w:rStyle w:val="s5"/>
          <w:bCs/>
          <w:sz w:val="20"/>
          <w:szCs w:val="20"/>
          <w:u w:val="none"/>
        </w:rPr>
        <w:t>l Center</w:t>
      </w:r>
    </w:p>
    <w:p w14:paraId="47481DB4" w14:textId="77777777" w:rsidR="003970DE" w:rsidRPr="00D055B6" w:rsidRDefault="00FB758E" w:rsidP="003B208B">
      <w:pPr>
        <w:pStyle w:val="p3"/>
        <w:ind w:left="720" w:firstLine="720"/>
        <w:rPr>
          <w:rStyle w:val="s5"/>
          <w:bCs/>
          <w:sz w:val="20"/>
          <w:szCs w:val="20"/>
          <w:u w:val="none"/>
        </w:rPr>
      </w:pPr>
      <w:r>
        <w:rPr>
          <w:rStyle w:val="s5"/>
          <w:bCs/>
          <w:sz w:val="20"/>
          <w:szCs w:val="20"/>
          <w:u w:val="none"/>
        </w:rPr>
        <w:t xml:space="preserve">Valhalla, New York </w:t>
      </w:r>
    </w:p>
    <w:p w14:paraId="34A84AB3" w14:textId="77777777" w:rsidR="003B208B" w:rsidRPr="00D055B6" w:rsidRDefault="003B208B" w:rsidP="003B208B">
      <w:pPr>
        <w:pStyle w:val="p3"/>
        <w:ind w:left="720" w:firstLine="720"/>
        <w:rPr>
          <w:rStyle w:val="s5"/>
          <w:bCs/>
          <w:sz w:val="20"/>
          <w:szCs w:val="20"/>
          <w:u w:val="none"/>
        </w:rPr>
      </w:pPr>
      <w:r w:rsidRPr="00D055B6">
        <w:rPr>
          <w:rStyle w:val="s5"/>
          <w:bCs/>
          <w:sz w:val="20"/>
          <w:szCs w:val="20"/>
          <w:u w:val="none"/>
        </w:rPr>
        <w:t>2017</w:t>
      </w:r>
    </w:p>
    <w:p w14:paraId="3746735E" w14:textId="77777777" w:rsidR="003970DE" w:rsidRPr="00D055B6" w:rsidRDefault="003970DE" w:rsidP="003970DE">
      <w:pPr>
        <w:pStyle w:val="p7"/>
        <w:rPr>
          <w:sz w:val="20"/>
          <w:szCs w:val="20"/>
        </w:rPr>
      </w:pPr>
    </w:p>
    <w:p w14:paraId="24C4BBC9" w14:textId="77777777" w:rsidR="00D055B6" w:rsidRPr="00D055B6" w:rsidRDefault="00D055B6" w:rsidP="003970DE">
      <w:pPr>
        <w:pStyle w:val="p3"/>
        <w:rPr>
          <w:rStyle w:val="s6"/>
          <w:bCs/>
          <w:sz w:val="20"/>
          <w:szCs w:val="20"/>
        </w:rPr>
      </w:pPr>
      <w:r w:rsidRPr="00D055B6">
        <w:rPr>
          <w:rStyle w:val="s6"/>
          <w:sz w:val="20"/>
          <w:szCs w:val="20"/>
        </w:rPr>
        <w:tab/>
      </w:r>
      <w:r w:rsidR="003970DE" w:rsidRPr="00D055B6">
        <w:rPr>
          <w:rStyle w:val="apple-tab-span"/>
          <w:spacing w:val="3"/>
          <w:sz w:val="20"/>
          <w:szCs w:val="20"/>
        </w:rPr>
        <w:tab/>
      </w:r>
      <w:r w:rsidR="003970DE" w:rsidRPr="00D055B6">
        <w:rPr>
          <w:rStyle w:val="s6"/>
          <w:b/>
          <w:bCs/>
          <w:sz w:val="20"/>
          <w:szCs w:val="20"/>
        </w:rPr>
        <w:t>Translating Osteopathic</w:t>
      </w:r>
      <w:r w:rsidR="002E0480">
        <w:rPr>
          <w:rStyle w:val="s6"/>
          <w:b/>
          <w:bCs/>
          <w:sz w:val="20"/>
          <w:szCs w:val="20"/>
        </w:rPr>
        <w:t xml:space="preserve"> </w:t>
      </w:r>
      <w:r w:rsidR="003970DE" w:rsidRPr="002E0480">
        <w:rPr>
          <w:rStyle w:val="s6"/>
          <w:b/>
          <w:bCs/>
          <w:sz w:val="20"/>
          <w:szCs w:val="20"/>
        </w:rPr>
        <w:t>Under</w:t>
      </w:r>
      <w:r w:rsidR="002E0480" w:rsidRPr="002E0480">
        <w:rPr>
          <w:rStyle w:val="s6"/>
          <w:b/>
          <w:bCs/>
          <w:sz w:val="20"/>
          <w:szCs w:val="20"/>
        </w:rPr>
        <w:t xml:space="preserve">standing </w:t>
      </w:r>
      <w:r w:rsidRPr="002E0480">
        <w:rPr>
          <w:rStyle w:val="s6"/>
          <w:b/>
          <w:bCs/>
          <w:sz w:val="20"/>
          <w:szCs w:val="20"/>
        </w:rPr>
        <w:t>into Community Health Award</w:t>
      </w:r>
    </w:p>
    <w:p w14:paraId="2A64D14F" w14:textId="77777777" w:rsidR="003970DE" w:rsidRPr="00B5290E" w:rsidRDefault="00D055B6" w:rsidP="00D055B6">
      <w:pPr>
        <w:pStyle w:val="p3"/>
        <w:ind w:left="720" w:firstLine="720"/>
        <w:rPr>
          <w:rStyle w:val="s6"/>
          <w:bCs/>
          <w:sz w:val="20"/>
          <w:szCs w:val="20"/>
        </w:rPr>
      </w:pPr>
      <w:r w:rsidRPr="00B5290E">
        <w:rPr>
          <w:rStyle w:val="s6"/>
          <w:bCs/>
          <w:sz w:val="20"/>
          <w:szCs w:val="20"/>
        </w:rPr>
        <w:t>Rowan University School of Osteopathic Medicine</w:t>
      </w:r>
    </w:p>
    <w:p w14:paraId="78BE7B85" w14:textId="77777777" w:rsidR="00B5290E" w:rsidRPr="00B5290E" w:rsidRDefault="00B5290E" w:rsidP="00D055B6">
      <w:pPr>
        <w:pStyle w:val="p3"/>
        <w:ind w:left="720" w:firstLine="720"/>
        <w:rPr>
          <w:rStyle w:val="s6"/>
          <w:bCs/>
          <w:sz w:val="20"/>
          <w:szCs w:val="20"/>
        </w:rPr>
      </w:pPr>
      <w:r w:rsidRPr="00B5290E">
        <w:rPr>
          <w:rStyle w:val="s6"/>
          <w:bCs/>
          <w:sz w:val="20"/>
          <w:szCs w:val="20"/>
        </w:rPr>
        <w:t xml:space="preserve">Stratford, New Jersey </w:t>
      </w:r>
    </w:p>
    <w:p w14:paraId="3E958385" w14:textId="77777777" w:rsidR="00D055B6" w:rsidRPr="00B5290E" w:rsidRDefault="00D055B6" w:rsidP="00D055B6">
      <w:pPr>
        <w:pStyle w:val="p3"/>
        <w:ind w:left="720" w:firstLine="720"/>
        <w:rPr>
          <w:sz w:val="20"/>
          <w:szCs w:val="20"/>
        </w:rPr>
      </w:pPr>
      <w:r w:rsidRPr="00B5290E">
        <w:rPr>
          <w:rStyle w:val="s6"/>
          <w:bCs/>
          <w:sz w:val="20"/>
          <w:szCs w:val="20"/>
        </w:rPr>
        <w:t xml:space="preserve">2013 </w:t>
      </w:r>
    </w:p>
    <w:p w14:paraId="08E355DE" w14:textId="77777777" w:rsidR="003970DE" w:rsidRPr="00B5290E" w:rsidRDefault="003970DE" w:rsidP="00B5290E">
      <w:pPr>
        <w:pStyle w:val="p17"/>
        <w:ind w:firstLine="157"/>
        <w:rPr>
          <w:sz w:val="20"/>
          <w:szCs w:val="20"/>
        </w:rPr>
      </w:pPr>
      <w:r w:rsidRPr="00B5290E">
        <w:rPr>
          <w:rStyle w:val="s6"/>
          <w:sz w:val="20"/>
          <w:szCs w:val="20"/>
        </w:rPr>
        <w:t xml:space="preserve">  </w:t>
      </w:r>
    </w:p>
    <w:p w14:paraId="1461E33E" w14:textId="77777777" w:rsidR="00FB758E" w:rsidRPr="00B5290E" w:rsidRDefault="00B5290E" w:rsidP="003970DE">
      <w:pPr>
        <w:pStyle w:val="p3"/>
        <w:rPr>
          <w:rStyle w:val="s6"/>
          <w:b/>
          <w:bCs/>
          <w:sz w:val="20"/>
          <w:szCs w:val="20"/>
        </w:rPr>
      </w:pPr>
      <w:r w:rsidRPr="00B5290E">
        <w:rPr>
          <w:rStyle w:val="s6"/>
          <w:sz w:val="20"/>
          <w:szCs w:val="20"/>
        </w:rPr>
        <w:tab/>
      </w:r>
      <w:r w:rsidR="003970DE" w:rsidRPr="00B5290E">
        <w:rPr>
          <w:rStyle w:val="apple-tab-span"/>
          <w:spacing w:val="3"/>
          <w:sz w:val="20"/>
          <w:szCs w:val="20"/>
        </w:rPr>
        <w:tab/>
      </w:r>
      <w:r w:rsidR="003970DE" w:rsidRPr="00B5290E">
        <w:rPr>
          <w:rStyle w:val="s6"/>
          <w:b/>
          <w:bCs/>
          <w:sz w:val="20"/>
          <w:szCs w:val="20"/>
        </w:rPr>
        <w:t>D</w:t>
      </w:r>
      <w:r w:rsidR="00FB758E" w:rsidRPr="00B5290E">
        <w:rPr>
          <w:rStyle w:val="s6"/>
          <w:b/>
          <w:bCs/>
          <w:sz w:val="20"/>
          <w:szCs w:val="20"/>
        </w:rPr>
        <w:t>epartmental Honors in Genetics</w:t>
      </w:r>
    </w:p>
    <w:p w14:paraId="0A5780D7" w14:textId="77777777" w:rsidR="00B5290E" w:rsidRPr="00B5290E" w:rsidRDefault="00B5290E" w:rsidP="00FB758E">
      <w:pPr>
        <w:pStyle w:val="p3"/>
        <w:ind w:left="720" w:firstLine="720"/>
        <w:rPr>
          <w:rStyle w:val="s6"/>
          <w:bCs/>
          <w:sz w:val="20"/>
          <w:szCs w:val="20"/>
        </w:rPr>
      </w:pPr>
      <w:r w:rsidRPr="00B5290E">
        <w:rPr>
          <w:rStyle w:val="s6"/>
          <w:bCs/>
          <w:sz w:val="20"/>
          <w:szCs w:val="20"/>
        </w:rPr>
        <w:t>Rutgers University</w:t>
      </w:r>
    </w:p>
    <w:p w14:paraId="59F67E3D" w14:textId="77777777" w:rsidR="003970DE" w:rsidRPr="00B5290E" w:rsidRDefault="003970DE" w:rsidP="00FB758E">
      <w:pPr>
        <w:pStyle w:val="p3"/>
        <w:ind w:left="720" w:firstLine="720"/>
        <w:rPr>
          <w:sz w:val="20"/>
          <w:szCs w:val="20"/>
        </w:rPr>
      </w:pPr>
      <w:r w:rsidRPr="00B5290E">
        <w:rPr>
          <w:rStyle w:val="s6"/>
          <w:bCs/>
          <w:sz w:val="20"/>
          <w:szCs w:val="20"/>
        </w:rPr>
        <w:t xml:space="preserve">New Brunswick, </w:t>
      </w:r>
      <w:r w:rsidR="00194665">
        <w:rPr>
          <w:rStyle w:val="s6"/>
          <w:bCs/>
          <w:sz w:val="20"/>
          <w:szCs w:val="20"/>
        </w:rPr>
        <w:t xml:space="preserve">New Jersey </w:t>
      </w:r>
      <w:r w:rsidRPr="00B5290E">
        <w:rPr>
          <w:rStyle w:val="apple-converted-space"/>
          <w:spacing w:val="3"/>
          <w:sz w:val="20"/>
          <w:szCs w:val="20"/>
        </w:rPr>
        <w:t> </w:t>
      </w:r>
    </w:p>
    <w:p w14:paraId="6055C499" w14:textId="77777777" w:rsidR="00A4644B" w:rsidRPr="00A97E38" w:rsidRDefault="003970DE" w:rsidP="00A97E38">
      <w:pPr>
        <w:pStyle w:val="p3"/>
        <w:rPr>
          <w:sz w:val="20"/>
          <w:szCs w:val="20"/>
        </w:rPr>
      </w:pPr>
      <w:r w:rsidRPr="00B5290E">
        <w:rPr>
          <w:rStyle w:val="apple-tab-span"/>
          <w:bCs/>
          <w:spacing w:val="3"/>
          <w:sz w:val="20"/>
          <w:szCs w:val="20"/>
        </w:rPr>
        <w:tab/>
      </w:r>
      <w:r w:rsidRPr="00B5290E">
        <w:rPr>
          <w:rStyle w:val="apple-tab-span"/>
          <w:bCs/>
          <w:spacing w:val="3"/>
          <w:sz w:val="20"/>
          <w:szCs w:val="20"/>
        </w:rPr>
        <w:tab/>
      </w:r>
      <w:r w:rsidRPr="00B5290E">
        <w:rPr>
          <w:sz w:val="20"/>
          <w:szCs w:val="20"/>
        </w:rPr>
        <w:t>April 2009</w:t>
      </w:r>
    </w:p>
    <w:p w14:paraId="556404A3" w14:textId="77777777" w:rsidR="00A4644B" w:rsidRDefault="00A4644B" w:rsidP="00A4644B">
      <w:pPr>
        <w:rPr>
          <w:b/>
          <w:sz w:val="20"/>
          <w:szCs w:val="20"/>
        </w:rPr>
      </w:pPr>
    </w:p>
    <w:p w14:paraId="7912BFFF" w14:textId="77777777" w:rsidR="00E454B4" w:rsidRDefault="00E454B4" w:rsidP="00E454B4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TEACHING RESPONSIBILITIES:</w:t>
      </w:r>
      <w:r w:rsidR="00B36192">
        <w:rPr>
          <w:sz w:val="20"/>
          <w:szCs w:val="20"/>
        </w:rPr>
        <w:t xml:space="preserve"> </w:t>
      </w:r>
    </w:p>
    <w:p w14:paraId="5F5C9138" w14:textId="77777777" w:rsidR="00B36192" w:rsidRPr="00B36192" w:rsidRDefault="00B36192" w:rsidP="00B36192">
      <w:pPr>
        <w:pStyle w:val="p3"/>
        <w:rPr>
          <w:bCs/>
          <w:sz w:val="20"/>
          <w:szCs w:val="20"/>
        </w:rPr>
      </w:pPr>
    </w:p>
    <w:p w14:paraId="7D3C0DA5" w14:textId="77777777" w:rsidR="00B36192" w:rsidRPr="00B36192" w:rsidRDefault="00B36192" w:rsidP="00B36192">
      <w:pPr>
        <w:pStyle w:val="p3"/>
        <w:ind w:left="1440"/>
        <w:rPr>
          <w:sz w:val="20"/>
          <w:szCs w:val="20"/>
        </w:rPr>
      </w:pPr>
      <w:r w:rsidRPr="00B36192">
        <w:rPr>
          <w:bCs/>
          <w:sz w:val="20"/>
          <w:szCs w:val="20"/>
        </w:rPr>
        <w:t xml:space="preserve">New York Medical College, Foundations of Clinical Medicine 1 Course, Preceptor </w:t>
      </w:r>
      <w:r w:rsidRPr="00B36192">
        <w:rPr>
          <w:sz w:val="20"/>
          <w:szCs w:val="20"/>
        </w:rPr>
        <w:br/>
      </w:r>
      <w:r w:rsidRPr="00B36192">
        <w:rPr>
          <w:rStyle w:val="apple-tab-span"/>
          <w:sz w:val="20"/>
          <w:szCs w:val="20"/>
        </w:rPr>
        <w:tab/>
      </w:r>
    </w:p>
    <w:p w14:paraId="03E48043" w14:textId="77777777" w:rsidR="00B36192" w:rsidRPr="00B36192" w:rsidRDefault="00B36192" w:rsidP="00B36192">
      <w:pPr>
        <w:pStyle w:val="p3"/>
        <w:ind w:left="1440"/>
        <w:rPr>
          <w:bCs/>
          <w:sz w:val="20"/>
          <w:szCs w:val="20"/>
        </w:rPr>
      </w:pPr>
      <w:r w:rsidRPr="00B36192">
        <w:rPr>
          <w:bCs/>
          <w:sz w:val="20"/>
          <w:szCs w:val="20"/>
        </w:rPr>
        <w:t>Rowan University School of Osteopathic Medicine, Center for Teaching and Learning</w:t>
      </w:r>
    </w:p>
    <w:p w14:paraId="70192DA1" w14:textId="77777777" w:rsidR="00E454B4" w:rsidRPr="00942867" w:rsidRDefault="00B36192" w:rsidP="00942867">
      <w:pPr>
        <w:pStyle w:val="p3"/>
        <w:ind w:left="1440"/>
        <w:rPr>
          <w:i/>
          <w:iCs/>
          <w:sz w:val="20"/>
          <w:szCs w:val="20"/>
        </w:rPr>
      </w:pPr>
      <w:r w:rsidRPr="00B36192">
        <w:rPr>
          <w:i/>
          <w:iCs/>
          <w:sz w:val="20"/>
          <w:szCs w:val="20"/>
        </w:rPr>
        <w:t>Program Tutor</w:t>
      </w:r>
      <w:r w:rsidRPr="00B36192">
        <w:rPr>
          <w:rStyle w:val="apple-converted-space"/>
          <w:i/>
          <w:iCs/>
          <w:sz w:val="20"/>
          <w:szCs w:val="20"/>
        </w:rPr>
        <w:t> </w:t>
      </w:r>
    </w:p>
    <w:p w14:paraId="10F86889" w14:textId="77777777" w:rsidR="00E454B4" w:rsidRPr="007E48C5" w:rsidRDefault="00E454B4" w:rsidP="00A4644B">
      <w:pPr>
        <w:rPr>
          <w:b/>
          <w:sz w:val="20"/>
          <w:szCs w:val="20"/>
        </w:rPr>
      </w:pPr>
    </w:p>
    <w:p w14:paraId="24CF0ABD" w14:textId="77777777" w:rsidR="00A4644B" w:rsidRPr="007E48C5" w:rsidRDefault="00A4644B" w:rsidP="00A4644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SERVICE TO THE COMMUNITY:</w:t>
      </w:r>
    </w:p>
    <w:p w14:paraId="35DBCCA0" w14:textId="77777777" w:rsidR="00A4644B" w:rsidRPr="004361C6" w:rsidRDefault="00A4644B" w:rsidP="00A4644B">
      <w:pPr>
        <w:rPr>
          <w:b/>
          <w:sz w:val="20"/>
          <w:szCs w:val="20"/>
        </w:rPr>
      </w:pPr>
    </w:p>
    <w:p w14:paraId="4C45F968" w14:textId="77777777" w:rsidR="004361C6" w:rsidRPr="004361C6" w:rsidRDefault="004361C6" w:rsidP="004361C6">
      <w:pPr>
        <w:pStyle w:val="p20"/>
        <w:rPr>
          <w:rStyle w:val="s9"/>
          <w:b/>
          <w:bCs/>
          <w:sz w:val="20"/>
          <w:szCs w:val="20"/>
        </w:rPr>
      </w:pPr>
      <w:r w:rsidRPr="004361C6">
        <w:rPr>
          <w:b/>
          <w:sz w:val="20"/>
          <w:szCs w:val="20"/>
        </w:rPr>
        <w:tab/>
      </w:r>
      <w:r w:rsidRPr="004361C6">
        <w:rPr>
          <w:rStyle w:val="apple-tab-span"/>
          <w:spacing w:val="11"/>
          <w:sz w:val="20"/>
          <w:szCs w:val="20"/>
        </w:rPr>
        <w:tab/>
      </w:r>
      <w:r w:rsidRPr="004361C6">
        <w:rPr>
          <w:rStyle w:val="s9"/>
          <w:b/>
          <w:bCs/>
          <w:sz w:val="20"/>
          <w:szCs w:val="20"/>
        </w:rPr>
        <w:t>Camden Area Health Exchange</w:t>
      </w:r>
    </w:p>
    <w:p w14:paraId="337DD81C" w14:textId="77777777" w:rsidR="004361C6" w:rsidRDefault="004361C6" w:rsidP="004361C6">
      <w:pPr>
        <w:pStyle w:val="p20"/>
        <w:ind w:left="720" w:firstLine="720"/>
        <w:rPr>
          <w:rStyle w:val="s9"/>
          <w:bCs/>
          <w:sz w:val="20"/>
          <w:szCs w:val="20"/>
        </w:rPr>
      </w:pPr>
      <w:r>
        <w:rPr>
          <w:rStyle w:val="s9"/>
          <w:bCs/>
          <w:sz w:val="20"/>
          <w:szCs w:val="20"/>
        </w:rPr>
        <w:t>Camden,</w:t>
      </w:r>
      <w:r w:rsidR="00F372AE">
        <w:rPr>
          <w:rStyle w:val="s9"/>
          <w:bCs/>
          <w:sz w:val="20"/>
          <w:szCs w:val="20"/>
        </w:rPr>
        <w:t xml:space="preserve"> New Jersey </w:t>
      </w:r>
    </w:p>
    <w:p w14:paraId="7DD86F07" w14:textId="77777777" w:rsidR="004361C6" w:rsidRPr="004361C6" w:rsidRDefault="004361C6" w:rsidP="004361C6">
      <w:pPr>
        <w:pStyle w:val="p20"/>
        <w:ind w:left="720" w:firstLine="720"/>
        <w:rPr>
          <w:rStyle w:val="s9"/>
          <w:bCs/>
          <w:sz w:val="20"/>
          <w:szCs w:val="20"/>
        </w:rPr>
      </w:pPr>
      <w:r>
        <w:rPr>
          <w:rStyle w:val="s9"/>
          <w:bCs/>
          <w:sz w:val="20"/>
          <w:szCs w:val="20"/>
        </w:rPr>
        <w:t>Volunteer</w:t>
      </w:r>
    </w:p>
    <w:p w14:paraId="73285CF8" w14:textId="77777777" w:rsidR="004361C6" w:rsidRPr="004361C6" w:rsidRDefault="004361C6" w:rsidP="004361C6">
      <w:pPr>
        <w:pStyle w:val="p28"/>
        <w:rPr>
          <w:sz w:val="20"/>
          <w:szCs w:val="20"/>
        </w:rPr>
      </w:pPr>
      <w:r>
        <w:rPr>
          <w:rStyle w:val="s9"/>
          <w:bCs/>
          <w:sz w:val="20"/>
          <w:szCs w:val="20"/>
        </w:rPr>
        <w:tab/>
      </w:r>
      <w:r w:rsidRPr="004361C6">
        <w:rPr>
          <w:rStyle w:val="s9"/>
          <w:bCs/>
          <w:sz w:val="20"/>
          <w:szCs w:val="20"/>
        </w:rPr>
        <w:t>2015</w:t>
      </w:r>
      <w:r w:rsidRPr="004361C6">
        <w:rPr>
          <w:rStyle w:val="apple-converted-space"/>
          <w:sz w:val="20"/>
          <w:szCs w:val="20"/>
        </w:rPr>
        <w:t xml:space="preserve"> </w:t>
      </w:r>
    </w:p>
    <w:p w14:paraId="6E8398FE" w14:textId="77777777" w:rsidR="004361C6" w:rsidRPr="006459D4" w:rsidRDefault="004361C6" w:rsidP="004361C6">
      <w:pPr>
        <w:pStyle w:val="p3"/>
        <w:ind w:left="648" w:firstLine="720"/>
        <w:rPr>
          <w:sz w:val="20"/>
          <w:szCs w:val="20"/>
        </w:rPr>
      </w:pPr>
    </w:p>
    <w:p w14:paraId="49912EB3" w14:textId="77777777" w:rsidR="004361C6" w:rsidRPr="006459D4" w:rsidRDefault="004361C6" w:rsidP="004361C6">
      <w:pPr>
        <w:pStyle w:val="p3"/>
        <w:ind w:left="720" w:firstLine="720"/>
        <w:rPr>
          <w:sz w:val="20"/>
          <w:szCs w:val="20"/>
        </w:rPr>
      </w:pPr>
      <w:r w:rsidRPr="006459D4">
        <w:rPr>
          <w:b/>
          <w:bCs/>
          <w:sz w:val="20"/>
          <w:szCs w:val="20"/>
        </w:rPr>
        <w:t xml:space="preserve">Rowan University School of Osteopathic Medicine – Camden Clinic </w:t>
      </w:r>
    </w:p>
    <w:p w14:paraId="61B96E8E" w14:textId="77777777" w:rsidR="004361C6" w:rsidRPr="006459D4" w:rsidRDefault="004361C6" w:rsidP="004361C6">
      <w:pPr>
        <w:pStyle w:val="p3"/>
        <w:ind w:left="720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 xml:space="preserve">Camden, New Jersey </w:t>
      </w:r>
    </w:p>
    <w:p w14:paraId="21D31C26" w14:textId="77777777" w:rsidR="004361C6" w:rsidRPr="006459D4" w:rsidRDefault="004361C6" w:rsidP="006459D4">
      <w:pPr>
        <w:pStyle w:val="p3"/>
        <w:ind w:left="720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>Volunteer</w:t>
      </w:r>
    </w:p>
    <w:p w14:paraId="3AEB9A1F" w14:textId="77777777" w:rsidR="004361C6" w:rsidRPr="006459D4" w:rsidRDefault="004361C6" w:rsidP="004361C6">
      <w:pPr>
        <w:pStyle w:val="p3"/>
        <w:ind w:left="720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>2011-2015</w:t>
      </w:r>
    </w:p>
    <w:p w14:paraId="7B847990" w14:textId="77777777" w:rsidR="004361C6" w:rsidRPr="006459D4" w:rsidRDefault="004361C6" w:rsidP="004361C6">
      <w:pPr>
        <w:pStyle w:val="p7"/>
        <w:rPr>
          <w:sz w:val="20"/>
          <w:szCs w:val="20"/>
        </w:rPr>
      </w:pPr>
    </w:p>
    <w:p w14:paraId="24389581" w14:textId="77777777" w:rsidR="004361C6" w:rsidRPr="006459D4" w:rsidRDefault="00A4221D" w:rsidP="004361C6">
      <w:pPr>
        <w:pStyle w:val="p3"/>
        <w:rPr>
          <w:b/>
          <w:bCs/>
          <w:sz w:val="20"/>
          <w:szCs w:val="20"/>
        </w:rPr>
      </w:pPr>
      <w:r w:rsidRPr="006459D4">
        <w:rPr>
          <w:sz w:val="20"/>
          <w:szCs w:val="20"/>
        </w:rPr>
        <w:tab/>
      </w:r>
      <w:r w:rsidR="004361C6" w:rsidRPr="006459D4">
        <w:rPr>
          <w:rStyle w:val="apple-tab-span"/>
          <w:b/>
          <w:bCs/>
          <w:sz w:val="20"/>
          <w:szCs w:val="20"/>
        </w:rPr>
        <w:tab/>
      </w:r>
      <w:r w:rsidR="004361C6" w:rsidRPr="006459D4">
        <w:rPr>
          <w:b/>
          <w:bCs/>
          <w:sz w:val="20"/>
          <w:szCs w:val="20"/>
        </w:rPr>
        <w:t>La Clinica Migratoria – South Jersey Family Medical Center</w:t>
      </w:r>
    </w:p>
    <w:p w14:paraId="29CC4A02" w14:textId="77777777" w:rsidR="004361C6" w:rsidRPr="006459D4" w:rsidRDefault="004361C6" w:rsidP="00A4221D">
      <w:pPr>
        <w:pStyle w:val="p3"/>
        <w:ind w:left="720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 xml:space="preserve">Hammonton, New Jersey </w:t>
      </w:r>
    </w:p>
    <w:p w14:paraId="1D4007E5" w14:textId="77777777" w:rsidR="004361C6" w:rsidRPr="006459D4" w:rsidRDefault="004361C6" w:rsidP="006459D4">
      <w:pPr>
        <w:pStyle w:val="p3"/>
        <w:ind w:left="720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>Volunteer</w:t>
      </w:r>
    </w:p>
    <w:p w14:paraId="3C7B9583" w14:textId="77777777" w:rsidR="004361C6" w:rsidRPr="006459D4" w:rsidRDefault="004361C6" w:rsidP="006459D4">
      <w:pPr>
        <w:pStyle w:val="p3"/>
        <w:ind w:left="720" w:firstLine="720"/>
        <w:rPr>
          <w:sz w:val="20"/>
          <w:szCs w:val="20"/>
        </w:rPr>
      </w:pPr>
      <w:r w:rsidRPr="006459D4">
        <w:rPr>
          <w:bCs/>
          <w:sz w:val="20"/>
          <w:szCs w:val="20"/>
        </w:rPr>
        <w:t xml:space="preserve">2012 </w:t>
      </w:r>
    </w:p>
    <w:p w14:paraId="6C239AB4" w14:textId="77777777" w:rsidR="004361C6" w:rsidRPr="006459D4" w:rsidRDefault="004361C6" w:rsidP="002753C0">
      <w:pPr>
        <w:pStyle w:val="p26"/>
        <w:rPr>
          <w:sz w:val="20"/>
          <w:szCs w:val="20"/>
        </w:rPr>
      </w:pPr>
      <w:r w:rsidRPr="006459D4">
        <w:rPr>
          <w:sz w:val="20"/>
          <w:szCs w:val="20"/>
        </w:rPr>
        <w:t xml:space="preserve">  </w:t>
      </w:r>
    </w:p>
    <w:p w14:paraId="2CF2DC9C" w14:textId="77777777" w:rsidR="00A4221D" w:rsidRPr="006459D4" w:rsidRDefault="004361C6" w:rsidP="004361C6">
      <w:pPr>
        <w:pStyle w:val="p3"/>
        <w:rPr>
          <w:b/>
          <w:bCs/>
          <w:sz w:val="20"/>
          <w:szCs w:val="20"/>
        </w:rPr>
      </w:pPr>
      <w:r w:rsidRPr="006459D4">
        <w:rPr>
          <w:rStyle w:val="apple-tab-span"/>
          <w:b/>
          <w:bCs/>
          <w:sz w:val="20"/>
          <w:szCs w:val="20"/>
        </w:rPr>
        <w:tab/>
      </w:r>
      <w:r w:rsidR="006459D4" w:rsidRPr="006459D4">
        <w:rPr>
          <w:rStyle w:val="apple-tab-span"/>
          <w:b/>
          <w:bCs/>
          <w:sz w:val="20"/>
          <w:szCs w:val="20"/>
        </w:rPr>
        <w:tab/>
      </w:r>
      <w:r w:rsidR="00A4221D" w:rsidRPr="006459D4">
        <w:rPr>
          <w:b/>
          <w:bCs/>
          <w:sz w:val="20"/>
          <w:szCs w:val="20"/>
        </w:rPr>
        <w:t>Philabundance</w:t>
      </w:r>
    </w:p>
    <w:p w14:paraId="7C0611D4" w14:textId="77777777" w:rsidR="004361C6" w:rsidRPr="006459D4" w:rsidRDefault="004361C6" w:rsidP="00A4221D">
      <w:pPr>
        <w:pStyle w:val="p3"/>
        <w:ind w:left="698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>Camden, N</w:t>
      </w:r>
      <w:r w:rsidR="00A4221D" w:rsidRPr="006459D4">
        <w:rPr>
          <w:bCs/>
          <w:sz w:val="20"/>
          <w:szCs w:val="20"/>
        </w:rPr>
        <w:t xml:space="preserve">ew Jersey </w:t>
      </w:r>
    </w:p>
    <w:p w14:paraId="0FE6E4F5" w14:textId="77777777" w:rsidR="00A4221D" w:rsidRPr="006459D4" w:rsidRDefault="00A4221D" w:rsidP="006459D4">
      <w:pPr>
        <w:pStyle w:val="p3"/>
        <w:ind w:left="720" w:firstLine="720"/>
        <w:rPr>
          <w:bCs/>
          <w:sz w:val="20"/>
          <w:szCs w:val="20"/>
        </w:rPr>
      </w:pPr>
      <w:r w:rsidRPr="006459D4">
        <w:rPr>
          <w:bCs/>
          <w:sz w:val="20"/>
          <w:szCs w:val="20"/>
        </w:rPr>
        <w:t>Volunteer</w:t>
      </w:r>
    </w:p>
    <w:p w14:paraId="27EA570F" w14:textId="77777777" w:rsidR="00A4221D" w:rsidRPr="006459D4" w:rsidRDefault="00A4221D" w:rsidP="006459D4">
      <w:pPr>
        <w:pStyle w:val="p3"/>
        <w:ind w:left="720" w:firstLine="720"/>
        <w:rPr>
          <w:sz w:val="20"/>
          <w:szCs w:val="20"/>
        </w:rPr>
      </w:pPr>
      <w:r w:rsidRPr="006459D4">
        <w:rPr>
          <w:bCs/>
          <w:sz w:val="20"/>
          <w:szCs w:val="20"/>
        </w:rPr>
        <w:t xml:space="preserve">2012 </w:t>
      </w:r>
    </w:p>
    <w:p w14:paraId="641A9BEF" w14:textId="77777777" w:rsidR="004361C6" w:rsidRPr="006459D4" w:rsidRDefault="004361C6" w:rsidP="004361C6">
      <w:pPr>
        <w:pStyle w:val="p31"/>
        <w:rPr>
          <w:sz w:val="20"/>
          <w:szCs w:val="20"/>
        </w:rPr>
      </w:pPr>
      <w:r w:rsidRPr="006459D4">
        <w:rPr>
          <w:sz w:val="20"/>
          <w:szCs w:val="20"/>
        </w:rPr>
        <w:t xml:space="preserve">  </w:t>
      </w:r>
    </w:p>
    <w:p w14:paraId="6BDD1695" w14:textId="77777777" w:rsidR="00A4644B" w:rsidRDefault="00A4644B" w:rsidP="00A4644B">
      <w:pPr>
        <w:rPr>
          <w:b/>
          <w:sz w:val="20"/>
          <w:szCs w:val="20"/>
        </w:rPr>
      </w:pPr>
    </w:p>
    <w:p w14:paraId="1BB84E83" w14:textId="77777777" w:rsidR="00ED35F3" w:rsidRDefault="00ED35F3" w:rsidP="00A4644B">
      <w:pPr>
        <w:rPr>
          <w:b/>
          <w:sz w:val="20"/>
          <w:szCs w:val="20"/>
        </w:rPr>
      </w:pPr>
    </w:p>
    <w:p w14:paraId="08A8BF26" w14:textId="77777777" w:rsidR="00ED35F3" w:rsidRDefault="00ED35F3" w:rsidP="00A4644B">
      <w:pPr>
        <w:rPr>
          <w:b/>
          <w:sz w:val="20"/>
          <w:szCs w:val="20"/>
        </w:rPr>
      </w:pPr>
    </w:p>
    <w:p w14:paraId="4CB9DA30" w14:textId="77777777" w:rsidR="00ED35F3" w:rsidRDefault="00ED35F3" w:rsidP="00A4644B">
      <w:pPr>
        <w:rPr>
          <w:b/>
          <w:sz w:val="20"/>
          <w:szCs w:val="20"/>
        </w:rPr>
      </w:pPr>
    </w:p>
    <w:p w14:paraId="10F444EC" w14:textId="77777777" w:rsidR="00ED35F3" w:rsidRDefault="00ED35F3" w:rsidP="00A4644B">
      <w:pPr>
        <w:rPr>
          <w:b/>
          <w:sz w:val="20"/>
          <w:szCs w:val="20"/>
        </w:rPr>
      </w:pPr>
    </w:p>
    <w:p w14:paraId="0604D147" w14:textId="77777777" w:rsidR="00ED35F3" w:rsidRDefault="00ED35F3" w:rsidP="00A4644B">
      <w:pPr>
        <w:rPr>
          <w:b/>
          <w:sz w:val="20"/>
          <w:szCs w:val="20"/>
        </w:rPr>
      </w:pPr>
    </w:p>
    <w:p w14:paraId="01DD4579" w14:textId="77777777" w:rsidR="00ED35F3" w:rsidRDefault="00ED35F3" w:rsidP="00A4644B">
      <w:pPr>
        <w:rPr>
          <w:b/>
          <w:sz w:val="20"/>
          <w:szCs w:val="20"/>
        </w:rPr>
      </w:pPr>
    </w:p>
    <w:p w14:paraId="20BEDAAC" w14:textId="77777777" w:rsidR="00ED35F3" w:rsidRDefault="00ED35F3" w:rsidP="00A4644B">
      <w:pPr>
        <w:rPr>
          <w:b/>
          <w:sz w:val="20"/>
          <w:szCs w:val="20"/>
        </w:rPr>
      </w:pPr>
    </w:p>
    <w:p w14:paraId="54D7B64D" w14:textId="77777777" w:rsidR="00ED35F3" w:rsidRDefault="00ED35F3" w:rsidP="00A4644B">
      <w:pPr>
        <w:rPr>
          <w:b/>
          <w:sz w:val="20"/>
          <w:szCs w:val="20"/>
        </w:rPr>
      </w:pPr>
    </w:p>
    <w:p w14:paraId="72799331" w14:textId="77777777" w:rsidR="00A4644B" w:rsidRDefault="00A4644B" w:rsidP="00A4644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lastRenderedPageBreak/>
        <w:t>PUBLICATIONS:</w:t>
      </w:r>
      <w:r w:rsidRPr="007E48C5">
        <w:rPr>
          <w:sz w:val="20"/>
          <w:szCs w:val="20"/>
        </w:rPr>
        <w:t xml:space="preserve"> </w:t>
      </w:r>
    </w:p>
    <w:p w14:paraId="3D10BC3B" w14:textId="77777777" w:rsidR="0004162D" w:rsidRDefault="0004162D" w:rsidP="00A4644B">
      <w:pPr>
        <w:rPr>
          <w:sz w:val="20"/>
          <w:szCs w:val="20"/>
        </w:rPr>
      </w:pPr>
    </w:p>
    <w:p w14:paraId="4611FFF8" w14:textId="77777777" w:rsidR="0004162D" w:rsidRPr="00027B40" w:rsidRDefault="0004162D" w:rsidP="0004162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027B40">
        <w:rPr>
          <w:sz w:val="20"/>
          <w:szCs w:val="20"/>
        </w:rPr>
        <w:t xml:space="preserve">Original Articles </w:t>
      </w:r>
    </w:p>
    <w:p w14:paraId="3B95B372" w14:textId="77777777" w:rsidR="007C051A" w:rsidRPr="007C051A" w:rsidRDefault="007C051A" w:rsidP="00A4644B">
      <w:pPr>
        <w:rPr>
          <w:i/>
          <w:sz w:val="20"/>
          <w:szCs w:val="20"/>
        </w:rPr>
      </w:pPr>
    </w:p>
    <w:p w14:paraId="7911FAE5" w14:textId="77777777" w:rsidR="007C051A" w:rsidRPr="007C051A" w:rsidRDefault="007C051A" w:rsidP="007C051A">
      <w:pPr>
        <w:pStyle w:val="p3"/>
        <w:numPr>
          <w:ilvl w:val="0"/>
          <w:numId w:val="14"/>
        </w:numPr>
        <w:rPr>
          <w:sz w:val="20"/>
          <w:szCs w:val="20"/>
        </w:rPr>
      </w:pPr>
      <w:r w:rsidRPr="007C051A">
        <w:rPr>
          <w:sz w:val="20"/>
          <w:szCs w:val="20"/>
        </w:rPr>
        <w:t xml:space="preserve">Knapinska AM, Gratacos FM, Krause CD, Hernandez K, Jensen AG, </w:t>
      </w:r>
      <w:r w:rsidRPr="007C051A">
        <w:rPr>
          <w:b/>
          <w:bCs/>
          <w:sz w:val="20"/>
          <w:szCs w:val="20"/>
        </w:rPr>
        <w:t>Bradley JJ</w:t>
      </w:r>
      <w:r w:rsidRPr="007C051A">
        <w:rPr>
          <w:sz w:val="20"/>
          <w:szCs w:val="20"/>
        </w:rPr>
        <w:t>, Wu X, Petska S, and Brewer G. Chaperone Hsp27 modulates AUF1 proteolysis and AU-rich element-mediated mRNA degradation</w:t>
      </w:r>
      <w:r w:rsidRPr="007C051A">
        <w:rPr>
          <w:i/>
          <w:iCs/>
          <w:sz w:val="20"/>
          <w:szCs w:val="20"/>
        </w:rPr>
        <w:t>. Molecular and Cellular Biology</w:t>
      </w:r>
      <w:r w:rsidRPr="007C051A">
        <w:rPr>
          <w:sz w:val="20"/>
          <w:szCs w:val="20"/>
        </w:rPr>
        <w:t>. 2011; 31(7): 1419-31. PMID: 21245386</w:t>
      </w:r>
    </w:p>
    <w:p w14:paraId="41D32544" w14:textId="77777777" w:rsidR="007C051A" w:rsidRPr="007C051A" w:rsidRDefault="007C051A" w:rsidP="007C051A">
      <w:pPr>
        <w:pStyle w:val="p3"/>
        <w:ind w:left="1800"/>
        <w:rPr>
          <w:sz w:val="20"/>
          <w:szCs w:val="20"/>
        </w:rPr>
      </w:pPr>
    </w:p>
    <w:p w14:paraId="5C498821" w14:textId="77777777" w:rsidR="00A4644B" w:rsidRDefault="007C051A" w:rsidP="00A4644B">
      <w:pPr>
        <w:pStyle w:val="p3"/>
        <w:numPr>
          <w:ilvl w:val="0"/>
          <w:numId w:val="14"/>
        </w:numPr>
        <w:rPr>
          <w:sz w:val="20"/>
          <w:szCs w:val="20"/>
        </w:rPr>
      </w:pPr>
      <w:r w:rsidRPr="007C051A">
        <w:rPr>
          <w:sz w:val="20"/>
          <w:szCs w:val="20"/>
        </w:rPr>
        <w:t xml:space="preserve">Kaiser FJ, Ansari M, Braunholz D,.. </w:t>
      </w:r>
      <w:r w:rsidRPr="007C051A">
        <w:rPr>
          <w:b/>
          <w:bCs/>
          <w:sz w:val="20"/>
          <w:szCs w:val="20"/>
        </w:rPr>
        <w:t>Bradley JJ</w:t>
      </w:r>
      <w:r w:rsidRPr="007C051A">
        <w:rPr>
          <w:sz w:val="20"/>
          <w:szCs w:val="20"/>
        </w:rPr>
        <w:t xml:space="preserve">,..Deardorff MA. Loss-of-function HDAC8 mutations cause a phenotypic spectrum of Cornelia de Lange syndrome-like features, ocular hypertelorism, large fontanelle, and X-linked inheritance. </w:t>
      </w:r>
      <w:r w:rsidRPr="007C051A">
        <w:rPr>
          <w:i/>
          <w:iCs/>
          <w:sz w:val="20"/>
          <w:szCs w:val="20"/>
        </w:rPr>
        <w:t xml:space="preserve">Human </w:t>
      </w:r>
      <w:r w:rsidRPr="007676F3">
        <w:rPr>
          <w:i/>
          <w:iCs/>
          <w:sz w:val="20"/>
          <w:szCs w:val="20"/>
        </w:rPr>
        <w:t xml:space="preserve">Molecular Genetics. </w:t>
      </w:r>
      <w:r w:rsidRPr="007676F3">
        <w:rPr>
          <w:sz w:val="20"/>
          <w:szCs w:val="20"/>
        </w:rPr>
        <w:t>2014; 23(11): 2888-2900. PMID: 24403048</w:t>
      </w:r>
    </w:p>
    <w:p w14:paraId="0BF83F72" w14:textId="77777777" w:rsidR="0004162D" w:rsidRDefault="0004162D" w:rsidP="0004162D">
      <w:pPr>
        <w:pStyle w:val="ListParagraph"/>
        <w:rPr>
          <w:sz w:val="20"/>
          <w:szCs w:val="20"/>
        </w:rPr>
      </w:pPr>
    </w:p>
    <w:p w14:paraId="4DA6A9A4" w14:textId="77777777" w:rsidR="0004162D" w:rsidRPr="007676F3" w:rsidRDefault="004D68FF" w:rsidP="004D68FF">
      <w:pPr>
        <w:pStyle w:val="p3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Other Publications</w:t>
      </w:r>
    </w:p>
    <w:p w14:paraId="0DC6DF62" w14:textId="77777777" w:rsidR="007676F3" w:rsidRPr="007676F3" w:rsidRDefault="007676F3" w:rsidP="007676F3">
      <w:pPr>
        <w:pStyle w:val="ListParagraph"/>
        <w:rPr>
          <w:sz w:val="20"/>
          <w:szCs w:val="20"/>
        </w:rPr>
      </w:pPr>
    </w:p>
    <w:p w14:paraId="21746E2C" w14:textId="77777777" w:rsidR="007676F3" w:rsidRPr="007676F3" w:rsidRDefault="007676F3" w:rsidP="004D68FF">
      <w:pPr>
        <w:pStyle w:val="p3"/>
        <w:numPr>
          <w:ilvl w:val="0"/>
          <w:numId w:val="17"/>
        </w:numPr>
        <w:rPr>
          <w:sz w:val="20"/>
          <w:szCs w:val="20"/>
        </w:rPr>
      </w:pPr>
      <w:r w:rsidRPr="007676F3">
        <w:rPr>
          <w:sz w:val="20"/>
          <w:szCs w:val="20"/>
        </w:rPr>
        <w:t>Caenorhabditis brenneri 2A12.08 cyclin B-like protein (cyb-1) mRNA, partial cds.</w:t>
      </w:r>
      <w:r w:rsidRPr="007676F3">
        <w:rPr>
          <w:rStyle w:val="apple-converted-space"/>
          <w:sz w:val="20"/>
          <w:szCs w:val="20"/>
        </w:rPr>
        <w:t> </w:t>
      </w:r>
    </w:p>
    <w:p w14:paraId="0AB350F9" w14:textId="77777777" w:rsidR="007676F3" w:rsidRDefault="007676F3" w:rsidP="007676F3">
      <w:pPr>
        <w:pStyle w:val="p3"/>
        <w:ind w:left="1800"/>
        <w:rPr>
          <w:rStyle w:val="apple-converted-space"/>
          <w:sz w:val="20"/>
          <w:szCs w:val="20"/>
        </w:rPr>
      </w:pPr>
      <w:r w:rsidRPr="007676F3">
        <w:rPr>
          <w:sz w:val="20"/>
          <w:szCs w:val="20"/>
        </w:rPr>
        <w:t xml:space="preserve">Sung,L., </w:t>
      </w:r>
      <w:r w:rsidRPr="007676F3">
        <w:rPr>
          <w:b/>
          <w:bCs/>
          <w:sz w:val="20"/>
          <w:szCs w:val="20"/>
        </w:rPr>
        <w:t>Bradley,J.J</w:t>
      </w:r>
      <w:r w:rsidRPr="007676F3">
        <w:rPr>
          <w:sz w:val="20"/>
          <w:szCs w:val="20"/>
        </w:rPr>
        <w:t>., Vershon,A.K. and Nemeroff,M.E., NCBI, June 8, 2008. Accession #</w:t>
      </w:r>
      <w:r>
        <w:rPr>
          <w:sz w:val="20"/>
          <w:szCs w:val="20"/>
        </w:rPr>
        <w:t xml:space="preserve"> </w:t>
      </w:r>
      <w:r w:rsidRPr="007676F3">
        <w:rPr>
          <w:sz w:val="20"/>
          <w:szCs w:val="20"/>
        </w:rPr>
        <w:t>EU692911</w:t>
      </w:r>
      <w:r w:rsidRPr="007676F3"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http://www.ncbi.nlm.nih.gov/entrez/viewer.fcgi?db=nuccore&amp;id=189313189</w:t>
      </w:r>
      <w:r w:rsidRPr="007676F3">
        <w:rPr>
          <w:rStyle w:val="apple-converted-space"/>
          <w:sz w:val="20"/>
          <w:szCs w:val="20"/>
        </w:rPr>
        <w:t> </w:t>
      </w:r>
    </w:p>
    <w:p w14:paraId="1C3622C5" w14:textId="77777777" w:rsidR="007676F3" w:rsidRPr="007676F3" w:rsidRDefault="007676F3" w:rsidP="007676F3">
      <w:pPr>
        <w:pStyle w:val="p3"/>
        <w:ind w:left="1800"/>
        <w:rPr>
          <w:sz w:val="20"/>
          <w:szCs w:val="20"/>
        </w:rPr>
      </w:pPr>
    </w:p>
    <w:p w14:paraId="63E0AFE3" w14:textId="77777777" w:rsidR="007676F3" w:rsidRPr="007676F3" w:rsidRDefault="007676F3" w:rsidP="004D68FF">
      <w:pPr>
        <w:pStyle w:val="p22"/>
        <w:numPr>
          <w:ilvl w:val="0"/>
          <w:numId w:val="17"/>
        </w:numPr>
        <w:rPr>
          <w:sz w:val="20"/>
          <w:szCs w:val="20"/>
        </w:rPr>
      </w:pPr>
      <w:r w:rsidRPr="007676F3">
        <w:rPr>
          <w:sz w:val="20"/>
          <w:szCs w:val="20"/>
        </w:rPr>
        <w:t>Cyclin B-like protein [Caenorhabditis brenneri].</w:t>
      </w:r>
      <w:r w:rsidRPr="007676F3">
        <w:rPr>
          <w:rStyle w:val="apple-converted-space"/>
          <w:sz w:val="20"/>
          <w:szCs w:val="20"/>
        </w:rPr>
        <w:t> </w:t>
      </w:r>
    </w:p>
    <w:p w14:paraId="3DC88CE1" w14:textId="77777777" w:rsidR="00261DF4" w:rsidRDefault="007676F3" w:rsidP="007676F3">
      <w:pPr>
        <w:pStyle w:val="p3"/>
        <w:ind w:left="1800"/>
        <w:rPr>
          <w:rStyle w:val="apple-converted-space"/>
          <w:sz w:val="20"/>
          <w:szCs w:val="20"/>
        </w:rPr>
      </w:pPr>
      <w:r w:rsidRPr="007676F3">
        <w:rPr>
          <w:sz w:val="20"/>
          <w:szCs w:val="20"/>
        </w:rPr>
        <w:t xml:space="preserve">Sung,L., </w:t>
      </w:r>
      <w:r w:rsidRPr="007676F3">
        <w:rPr>
          <w:b/>
          <w:bCs/>
          <w:sz w:val="20"/>
          <w:szCs w:val="20"/>
        </w:rPr>
        <w:t>Bradley,J.J</w:t>
      </w:r>
      <w:r w:rsidRPr="007676F3">
        <w:rPr>
          <w:sz w:val="20"/>
          <w:szCs w:val="20"/>
        </w:rPr>
        <w:t xml:space="preserve">., Vershon,A.K., Nemeroff,M.E., </w:t>
      </w:r>
      <w:r w:rsidR="00261DF4">
        <w:rPr>
          <w:sz w:val="20"/>
          <w:szCs w:val="20"/>
        </w:rPr>
        <w:t xml:space="preserve">NCBI, June 8, 2008. Accession # </w:t>
      </w:r>
      <w:r w:rsidRPr="007676F3">
        <w:rPr>
          <w:sz w:val="20"/>
          <w:szCs w:val="20"/>
        </w:rPr>
        <w:t>ACD88876</w:t>
      </w:r>
      <w:r w:rsidRPr="007676F3">
        <w:rPr>
          <w:rStyle w:val="apple-converted-space"/>
          <w:sz w:val="20"/>
          <w:szCs w:val="20"/>
        </w:rPr>
        <w:t> </w:t>
      </w:r>
    </w:p>
    <w:p w14:paraId="51D15F6A" w14:textId="77777777" w:rsidR="007676F3" w:rsidRDefault="007676F3" w:rsidP="007676F3">
      <w:pPr>
        <w:pStyle w:val="p3"/>
        <w:ind w:left="1800"/>
        <w:rPr>
          <w:rStyle w:val="apple-converted-space"/>
          <w:sz w:val="20"/>
          <w:szCs w:val="20"/>
        </w:rPr>
      </w:pPr>
      <w:r>
        <w:rPr>
          <w:sz w:val="20"/>
          <w:szCs w:val="20"/>
        </w:rPr>
        <w:t>http://www.ncbi.nlm.nih.gov/entrez/viewer.fcgi?db=protein&amp;id=189313189</w:t>
      </w:r>
      <w:r w:rsidRPr="007676F3">
        <w:rPr>
          <w:rStyle w:val="apple-converted-space"/>
          <w:sz w:val="20"/>
          <w:szCs w:val="20"/>
        </w:rPr>
        <w:t> </w:t>
      </w:r>
    </w:p>
    <w:p w14:paraId="684650E1" w14:textId="77777777" w:rsidR="007676F3" w:rsidRPr="007676F3" w:rsidRDefault="007676F3" w:rsidP="007676F3">
      <w:pPr>
        <w:pStyle w:val="p3"/>
        <w:ind w:left="1800"/>
        <w:rPr>
          <w:sz w:val="20"/>
          <w:szCs w:val="20"/>
        </w:rPr>
      </w:pPr>
    </w:p>
    <w:p w14:paraId="6C99ACBD" w14:textId="77777777" w:rsidR="00261DF4" w:rsidRPr="00261DF4" w:rsidRDefault="007676F3" w:rsidP="004D68FF">
      <w:pPr>
        <w:pStyle w:val="p22"/>
        <w:numPr>
          <w:ilvl w:val="0"/>
          <w:numId w:val="17"/>
        </w:numPr>
        <w:rPr>
          <w:sz w:val="20"/>
          <w:szCs w:val="20"/>
        </w:rPr>
      </w:pPr>
      <w:r w:rsidRPr="007676F3">
        <w:rPr>
          <w:sz w:val="20"/>
          <w:szCs w:val="20"/>
        </w:rPr>
        <w:t>Caenorhabditis brenneri 10C1.08 proteasome alpha-type five subunit (pas-5) mRNA, partial cds.,</w:t>
      </w:r>
      <w:r w:rsidRPr="007676F3">
        <w:rPr>
          <w:rStyle w:val="apple-converted-space"/>
          <w:sz w:val="20"/>
          <w:szCs w:val="20"/>
        </w:rPr>
        <w:t> </w:t>
      </w:r>
      <w:r w:rsidRPr="00261DF4">
        <w:rPr>
          <w:b/>
          <w:bCs/>
          <w:sz w:val="20"/>
          <w:szCs w:val="20"/>
        </w:rPr>
        <w:t>Bradley,J.J</w:t>
      </w:r>
      <w:r w:rsidRPr="00261DF4">
        <w:rPr>
          <w:sz w:val="20"/>
          <w:szCs w:val="20"/>
        </w:rPr>
        <w:t xml:space="preserve">., Vershon,A.K. and Nemeroff,M.E., NCBI, May 21, 2008. </w:t>
      </w:r>
    </w:p>
    <w:p w14:paraId="5E84C92B" w14:textId="77777777" w:rsidR="007676F3" w:rsidRDefault="007676F3" w:rsidP="007676F3">
      <w:pPr>
        <w:pStyle w:val="p3"/>
        <w:ind w:left="1800"/>
        <w:rPr>
          <w:rStyle w:val="apple-converted-space"/>
          <w:sz w:val="20"/>
          <w:szCs w:val="20"/>
        </w:rPr>
      </w:pPr>
      <w:r w:rsidRPr="007676F3">
        <w:rPr>
          <w:sz w:val="20"/>
          <w:szCs w:val="20"/>
        </w:rPr>
        <w:t>Accession # EU652741</w:t>
      </w:r>
      <w:r>
        <w:rPr>
          <w:sz w:val="20"/>
          <w:szCs w:val="20"/>
        </w:rPr>
        <w:t xml:space="preserve"> http://www.ncbi.nlm.nih.gov/entrez/viewer.fcgi?db=nuccore&amp;id=188523775</w:t>
      </w:r>
      <w:r w:rsidRPr="007676F3">
        <w:rPr>
          <w:rStyle w:val="apple-converted-space"/>
          <w:sz w:val="20"/>
          <w:szCs w:val="20"/>
        </w:rPr>
        <w:t> </w:t>
      </w:r>
    </w:p>
    <w:p w14:paraId="27264FDD" w14:textId="77777777" w:rsidR="007676F3" w:rsidRPr="007676F3" w:rsidRDefault="007676F3" w:rsidP="007676F3">
      <w:pPr>
        <w:pStyle w:val="p3"/>
        <w:ind w:left="1800"/>
        <w:rPr>
          <w:sz w:val="20"/>
          <w:szCs w:val="20"/>
        </w:rPr>
      </w:pPr>
    </w:p>
    <w:p w14:paraId="03D29194" w14:textId="77777777" w:rsidR="007676F3" w:rsidRPr="007676F3" w:rsidRDefault="007676F3" w:rsidP="004D68FF">
      <w:pPr>
        <w:pStyle w:val="p7"/>
        <w:numPr>
          <w:ilvl w:val="0"/>
          <w:numId w:val="17"/>
        </w:numPr>
        <w:rPr>
          <w:sz w:val="20"/>
          <w:szCs w:val="20"/>
        </w:rPr>
      </w:pPr>
      <w:r w:rsidRPr="007676F3">
        <w:rPr>
          <w:sz w:val="20"/>
          <w:szCs w:val="20"/>
        </w:rPr>
        <w:t>Proteasome alpha-type five subunit [Caenorhabditis brenneri].</w:t>
      </w:r>
      <w:r w:rsidRPr="007676F3">
        <w:rPr>
          <w:rStyle w:val="apple-converted-space"/>
          <w:sz w:val="20"/>
          <w:szCs w:val="20"/>
        </w:rPr>
        <w:t> </w:t>
      </w:r>
    </w:p>
    <w:p w14:paraId="40278866" w14:textId="77777777" w:rsidR="00261DF4" w:rsidRDefault="007676F3" w:rsidP="007676F3">
      <w:pPr>
        <w:pStyle w:val="p3"/>
        <w:ind w:left="1800"/>
        <w:rPr>
          <w:sz w:val="20"/>
          <w:szCs w:val="20"/>
        </w:rPr>
      </w:pPr>
      <w:r w:rsidRPr="007676F3">
        <w:rPr>
          <w:b/>
          <w:bCs/>
          <w:sz w:val="20"/>
          <w:szCs w:val="20"/>
        </w:rPr>
        <w:t>Bradley,J.J</w:t>
      </w:r>
      <w:r w:rsidRPr="007676F3">
        <w:rPr>
          <w:sz w:val="20"/>
          <w:szCs w:val="20"/>
        </w:rPr>
        <w:t xml:space="preserve">., Vershon,A.K. and Nemeroff,M.E., NCBI, May 21, 2008. </w:t>
      </w:r>
    </w:p>
    <w:p w14:paraId="47A87C48" w14:textId="77777777" w:rsidR="004D68FF" w:rsidRDefault="007676F3" w:rsidP="004D68FF">
      <w:pPr>
        <w:pStyle w:val="p3"/>
        <w:ind w:left="1800"/>
        <w:rPr>
          <w:rStyle w:val="apple-converted-space"/>
          <w:sz w:val="20"/>
          <w:szCs w:val="20"/>
        </w:rPr>
      </w:pPr>
      <w:r w:rsidRPr="007676F3">
        <w:rPr>
          <w:sz w:val="20"/>
          <w:szCs w:val="20"/>
        </w:rPr>
        <w:t>Accession # ACD61687 http://www.ncbi.nlm.nih.gov/entrez/viewer.fcgi?db=protein&amp;id=188523776</w:t>
      </w:r>
      <w:r w:rsidRPr="007676F3">
        <w:rPr>
          <w:rStyle w:val="apple-converted-space"/>
          <w:sz w:val="20"/>
          <w:szCs w:val="20"/>
        </w:rPr>
        <w:t> </w:t>
      </w:r>
    </w:p>
    <w:p w14:paraId="25B4BE15" w14:textId="77777777" w:rsidR="004D68FF" w:rsidRDefault="004D68FF" w:rsidP="004D68FF">
      <w:pPr>
        <w:pStyle w:val="p3"/>
        <w:rPr>
          <w:rStyle w:val="apple-converted-space"/>
          <w:sz w:val="20"/>
          <w:szCs w:val="20"/>
        </w:rPr>
      </w:pPr>
    </w:p>
    <w:p w14:paraId="21ED02FF" w14:textId="77777777" w:rsidR="00A4644B" w:rsidRPr="004D68FF" w:rsidRDefault="00A4644B" w:rsidP="004D68FF">
      <w:pPr>
        <w:pStyle w:val="p3"/>
        <w:numPr>
          <w:ilvl w:val="0"/>
          <w:numId w:val="15"/>
        </w:numPr>
        <w:rPr>
          <w:sz w:val="20"/>
          <w:szCs w:val="20"/>
        </w:rPr>
      </w:pPr>
      <w:r w:rsidRPr="007E48C5">
        <w:rPr>
          <w:sz w:val="20"/>
          <w:szCs w:val="20"/>
        </w:rPr>
        <w:t>Abstracts</w:t>
      </w:r>
    </w:p>
    <w:p w14:paraId="1C98C289" w14:textId="77777777" w:rsidR="00445B14" w:rsidRDefault="00445B14" w:rsidP="00445B14">
      <w:pPr>
        <w:rPr>
          <w:sz w:val="20"/>
          <w:szCs w:val="20"/>
        </w:rPr>
      </w:pPr>
    </w:p>
    <w:p w14:paraId="2B6BC9B4" w14:textId="77777777" w:rsidR="006E65C5" w:rsidRDefault="00445B14" w:rsidP="006E65C5">
      <w:pPr>
        <w:pStyle w:val="p3"/>
        <w:numPr>
          <w:ilvl w:val="0"/>
          <w:numId w:val="18"/>
        </w:numPr>
        <w:rPr>
          <w:rStyle w:val="apple-converted-space"/>
          <w:sz w:val="20"/>
          <w:szCs w:val="20"/>
        </w:rPr>
      </w:pPr>
      <w:r w:rsidRPr="004B740D">
        <w:rPr>
          <w:b/>
          <w:sz w:val="20"/>
          <w:szCs w:val="20"/>
        </w:rPr>
        <w:t>Bradley JJ</w:t>
      </w:r>
      <w:r w:rsidRPr="004B740D">
        <w:rPr>
          <w:sz w:val="20"/>
          <w:szCs w:val="20"/>
        </w:rPr>
        <w:t>, Chugh P, Yusuf Y, and Bodin R; Progression of Acute Myeloid Leukemia Manifested as New Onset Ascites with Elevated Adenosine Deaminase; Presented at (World Congress of Gastroenterology at A</w:t>
      </w:r>
      <w:r w:rsidR="003A33DF" w:rsidRPr="004B740D">
        <w:rPr>
          <w:sz w:val="20"/>
          <w:szCs w:val="20"/>
        </w:rPr>
        <w:t xml:space="preserve">merican </w:t>
      </w:r>
      <w:r w:rsidRPr="004B740D">
        <w:rPr>
          <w:sz w:val="20"/>
          <w:szCs w:val="20"/>
        </w:rPr>
        <w:t>C</w:t>
      </w:r>
      <w:r w:rsidR="003A33DF" w:rsidRPr="004B740D">
        <w:rPr>
          <w:sz w:val="20"/>
          <w:szCs w:val="20"/>
        </w:rPr>
        <w:t xml:space="preserve">ollege of </w:t>
      </w:r>
      <w:r w:rsidRPr="004B740D">
        <w:rPr>
          <w:sz w:val="20"/>
          <w:szCs w:val="20"/>
        </w:rPr>
        <w:t>G</w:t>
      </w:r>
      <w:r w:rsidR="003A33DF" w:rsidRPr="004B740D">
        <w:rPr>
          <w:sz w:val="20"/>
          <w:szCs w:val="20"/>
        </w:rPr>
        <w:t>astroenterology</w:t>
      </w:r>
      <w:r w:rsidR="00D570AF" w:rsidRPr="004B740D">
        <w:rPr>
          <w:sz w:val="20"/>
          <w:szCs w:val="20"/>
        </w:rPr>
        <w:t>)</w:t>
      </w:r>
      <w:r w:rsidRPr="004B740D">
        <w:rPr>
          <w:sz w:val="20"/>
          <w:szCs w:val="20"/>
        </w:rPr>
        <w:t xml:space="preserve"> 2017</w:t>
      </w:r>
      <w:r w:rsidRPr="004B740D">
        <w:rPr>
          <w:rStyle w:val="apple-converted-space"/>
          <w:sz w:val="20"/>
          <w:szCs w:val="20"/>
        </w:rPr>
        <w:t xml:space="preserve">. </w:t>
      </w:r>
      <w:r w:rsidR="00364582" w:rsidRPr="004B740D">
        <w:rPr>
          <w:rStyle w:val="apple-converted-space"/>
          <w:sz w:val="20"/>
          <w:szCs w:val="20"/>
        </w:rPr>
        <w:t>P1475</w:t>
      </w:r>
    </w:p>
    <w:p w14:paraId="6125C040" w14:textId="77777777" w:rsidR="006E65C5" w:rsidRDefault="006E65C5" w:rsidP="006E65C5">
      <w:pPr>
        <w:pStyle w:val="p3"/>
        <w:ind w:left="1800"/>
        <w:rPr>
          <w:sz w:val="20"/>
          <w:szCs w:val="20"/>
        </w:rPr>
      </w:pPr>
    </w:p>
    <w:p w14:paraId="004D4A7E" w14:textId="77777777" w:rsidR="006E65C5" w:rsidRDefault="00445B14" w:rsidP="006E65C5">
      <w:pPr>
        <w:pStyle w:val="p3"/>
        <w:numPr>
          <w:ilvl w:val="0"/>
          <w:numId w:val="18"/>
        </w:numPr>
        <w:rPr>
          <w:rStyle w:val="apple-converted-space"/>
          <w:sz w:val="20"/>
          <w:szCs w:val="20"/>
        </w:rPr>
      </w:pPr>
      <w:r w:rsidRPr="006E65C5">
        <w:rPr>
          <w:b/>
          <w:sz w:val="20"/>
          <w:szCs w:val="20"/>
        </w:rPr>
        <w:t>Bradley JJ</w:t>
      </w:r>
      <w:r w:rsidRPr="006E65C5">
        <w:rPr>
          <w:sz w:val="20"/>
          <w:szCs w:val="20"/>
        </w:rPr>
        <w:t>, Mittal V, Salib C, and Fouzia S. Stercoral Perforation of</w:t>
      </w:r>
      <w:r w:rsidR="003A33DF" w:rsidRPr="006E65C5">
        <w:rPr>
          <w:sz w:val="20"/>
          <w:szCs w:val="20"/>
        </w:rPr>
        <w:t xml:space="preserve"> the Sigmoid Colon in a Patient </w:t>
      </w:r>
      <w:r w:rsidRPr="006E65C5">
        <w:rPr>
          <w:sz w:val="20"/>
          <w:szCs w:val="20"/>
        </w:rPr>
        <w:t xml:space="preserve">Treated With Bortezomib Chemotherapy. </w:t>
      </w:r>
      <w:r w:rsidR="003A33DF" w:rsidRPr="006E65C5">
        <w:rPr>
          <w:sz w:val="20"/>
          <w:szCs w:val="20"/>
        </w:rPr>
        <w:t>Presented at (</w:t>
      </w:r>
      <w:r w:rsidRPr="006E65C5">
        <w:rPr>
          <w:sz w:val="20"/>
          <w:szCs w:val="20"/>
        </w:rPr>
        <w:t xml:space="preserve">World Congress of Gastroenterology at </w:t>
      </w:r>
      <w:r w:rsidR="007D5CBE" w:rsidRPr="006E65C5">
        <w:rPr>
          <w:sz w:val="20"/>
          <w:szCs w:val="20"/>
        </w:rPr>
        <w:t>American College of Gastroenterology</w:t>
      </w:r>
      <w:r w:rsidR="003A33DF" w:rsidRPr="006E65C5">
        <w:rPr>
          <w:sz w:val="20"/>
          <w:szCs w:val="20"/>
        </w:rPr>
        <w:t>)</w:t>
      </w:r>
      <w:r w:rsidRPr="006E65C5">
        <w:rPr>
          <w:sz w:val="20"/>
          <w:szCs w:val="20"/>
        </w:rPr>
        <w:t xml:space="preserve"> 2017</w:t>
      </w:r>
      <w:r w:rsidRPr="006E65C5">
        <w:rPr>
          <w:rStyle w:val="apple-converted-space"/>
          <w:sz w:val="20"/>
          <w:szCs w:val="20"/>
        </w:rPr>
        <w:t xml:space="preserve">. </w:t>
      </w:r>
      <w:r w:rsidR="00364582" w:rsidRPr="006E65C5">
        <w:rPr>
          <w:rStyle w:val="apple-converted-space"/>
          <w:sz w:val="20"/>
          <w:szCs w:val="20"/>
        </w:rPr>
        <w:t>P964</w:t>
      </w:r>
    </w:p>
    <w:p w14:paraId="302F8530" w14:textId="77777777" w:rsidR="006E65C5" w:rsidRDefault="006E65C5" w:rsidP="006E65C5">
      <w:pPr>
        <w:pStyle w:val="ListParagraph"/>
        <w:rPr>
          <w:rStyle w:val="apple-converted-space"/>
          <w:sz w:val="20"/>
          <w:szCs w:val="20"/>
        </w:rPr>
      </w:pPr>
    </w:p>
    <w:p w14:paraId="2A154BDF" w14:textId="77777777" w:rsidR="006E65C5" w:rsidRDefault="00445B14" w:rsidP="006E65C5">
      <w:pPr>
        <w:pStyle w:val="p3"/>
        <w:numPr>
          <w:ilvl w:val="0"/>
          <w:numId w:val="18"/>
        </w:numPr>
        <w:rPr>
          <w:rStyle w:val="apple-converted-space"/>
          <w:sz w:val="20"/>
          <w:szCs w:val="20"/>
        </w:rPr>
      </w:pPr>
      <w:r w:rsidRPr="006E65C5">
        <w:rPr>
          <w:rStyle w:val="apple-converted-space"/>
          <w:sz w:val="20"/>
          <w:szCs w:val="20"/>
        </w:rPr>
        <w:t xml:space="preserve">Chawla L, Haq KF, Chugh P, Farkas ZC, Chakinala RC, Solanki S, Khan MA, </w:t>
      </w:r>
      <w:r w:rsidRPr="006E65C5">
        <w:rPr>
          <w:rStyle w:val="apple-converted-space"/>
          <w:b/>
          <w:sz w:val="20"/>
          <w:szCs w:val="20"/>
        </w:rPr>
        <w:t>Bradley JJ</w:t>
      </w:r>
      <w:r w:rsidRPr="006E65C5">
        <w:rPr>
          <w:rStyle w:val="apple-converted-space"/>
          <w:sz w:val="20"/>
          <w:szCs w:val="20"/>
        </w:rPr>
        <w:t>, Farooq T, an Lebovics E. Leptomeningeal Carcinomatosis from Gastric Signet Ring Cell Carcinoma Presenting with SIADH and Neurological Symptoms.</w:t>
      </w:r>
      <w:r w:rsidRPr="006E65C5">
        <w:rPr>
          <w:sz w:val="20"/>
          <w:szCs w:val="20"/>
        </w:rPr>
        <w:t xml:space="preserve"> </w:t>
      </w:r>
      <w:r w:rsidR="007D5CBE" w:rsidRPr="006E65C5">
        <w:rPr>
          <w:sz w:val="20"/>
          <w:szCs w:val="20"/>
        </w:rPr>
        <w:t>Presented at (</w:t>
      </w:r>
      <w:r w:rsidRPr="006E65C5">
        <w:rPr>
          <w:sz w:val="20"/>
          <w:szCs w:val="20"/>
        </w:rPr>
        <w:t xml:space="preserve">World Congress of Gastroenterology at </w:t>
      </w:r>
      <w:r w:rsidR="007D5CBE" w:rsidRPr="006E65C5">
        <w:rPr>
          <w:sz w:val="20"/>
          <w:szCs w:val="20"/>
        </w:rPr>
        <w:t>American College of Gastroenterology)</w:t>
      </w:r>
      <w:r w:rsidRPr="006E65C5">
        <w:rPr>
          <w:sz w:val="20"/>
          <w:szCs w:val="20"/>
        </w:rPr>
        <w:t xml:space="preserve"> 2017</w:t>
      </w:r>
      <w:r w:rsidRPr="006E65C5">
        <w:rPr>
          <w:rStyle w:val="apple-converted-space"/>
          <w:sz w:val="20"/>
          <w:szCs w:val="20"/>
        </w:rPr>
        <w:t xml:space="preserve">. </w:t>
      </w:r>
      <w:r w:rsidR="00364582" w:rsidRPr="006E65C5">
        <w:rPr>
          <w:rStyle w:val="apple-converted-space"/>
          <w:sz w:val="20"/>
          <w:szCs w:val="20"/>
        </w:rPr>
        <w:t>P846</w:t>
      </w:r>
    </w:p>
    <w:p w14:paraId="0E0C6C2D" w14:textId="77777777" w:rsidR="00410B47" w:rsidRDefault="00410B47" w:rsidP="00410B47">
      <w:pPr>
        <w:pStyle w:val="ListParagraph"/>
        <w:rPr>
          <w:rStyle w:val="apple-converted-space"/>
          <w:sz w:val="20"/>
          <w:szCs w:val="20"/>
        </w:rPr>
      </w:pPr>
    </w:p>
    <w:p w14:paraId="0D9EBCBD" w14:textId="77777777" w:rsidR="00410B47" w:rsidRDefault="00410B47" w:rsidP="00410B47">
      <w:pPr>
        <w:pStyle w:val="p3"/>
        <w:ind w:left="1800"/>
        <w:rPr>
          <w:rStyle w:val="apple-converted-space"/>
          <w:sz w:val="20"/>
          <w:szCs w:val="20"/>
        </w:rPr>
      </w:pPr>
    </w:p>
    <w:p w14:paraId="1DBB4F97" w14:textId="77777777" w:rsidR="006E65C5" w:rsidRDefault="006E65C5" w:rsidP="006E65C5">
      <w:pPr>
        <w:pStyle w:val="ListParagraph"/>
        <w:rPr>
          <w:rStyle w:val="apple-converted-space"/>
          <w:sz w:val="20"/>
          <w:szCs w:val="20"/>
        </w:rPr>
      </w:pPr>
    </w:p>
    <w:p w14:paraId="35E91EC9" w14:textId="77777777" w:rsidR="00445B14" w:rsidRPr="006E65C5" w:rsidRDefault="00445B14" w:rsidP="00410B47">
      <w:pPr>
        <w:pStyle w:val="p3"/>
        <w:numPr>
          <w:ilvl w:val="0"/>
          <w:numId w:val="18"/>
        </w:numPr>
        <w:rPr>
          <w:sz w:val="20"/>
          <w:szCs w:val="20"/>
        </w:rPr>
      </w:pPr>
      <w:r w:rsidRPr="006E65C5">
        <w:rPr>
          <w:rStyle w:val="apple-converted-space"/>
          <w:sz w:val="20"/>
          <w:szCs w:val="20"/>
        </w:rPr>
        <w:lastRenderedPageBreak/>
        <w:t xml:space="preserve">Haq KF, Farkas ZC, Solanki S, Khan MA, Barsa JE, </w:t>
      </w:r>
      <w:r w:rsidRPr="006E65C5">
        <w:rPr>
          <w:rStyle w:val="apple-converted-space"/>
          <w:b/>
          <w:sz w:val="20"/>
          <w:szCs w:val="20"/>
        </w:rPr>
        <w:t>Bradley JJ</w:t>
      </w:r>
      <w:r w:rsidRPr="006E65C5">
        <w:rPr>
          <w:rStyle w:val="apple-converted-space"/>
          <w:sz w:val="20"/>
          <w:szCs w:val="20"/>
        </w:rPr>
        <w:t xml:space="preserve">, Mehta D, Chakinala RC, Farooq T, and Lebovics E. Screening Colonoscopy with Colonic Eosinophilia and Focal Cryptitis Leads to Treatment of Chronic Strongyloides. </w:t>
      </w:r>
      <w:r w:rsidR="007D5CBE" w:rsidRPr="006E65C5">
        <w:rPr>
          <w:rStyle w:val="apple-converted-space"/>
          <w:sz w:val="20"/>
          <w:szCs w:val="20"/>
        </w:rPr>
        <w:t>Presented at (</w:t>
      </w:r>
      <w:r w:rsidRPr="006E65C5">
        <w:rPr>
          <w:sz w:val="20"/>
          <w:szCs w:val="20"/>
        </w:rPr>
        <w:t xml:space="preserve">World Congress of Gastroenterology at </w:t>
      </w:r>
      <w:r w:rsidR="007D5CBE" w:rsidRPr="006E65C5">
        <w:rPr>
          <w:sz w:val="20"/>
          <w:szCs w:val="20"/>
        </w:rPr>
        <w:t>American College of Gastroenterology)</w:t>
      </w:r>
      <w:r w:rsidRPr="006E65C5">
        <w:rPr>
          <w:sz w:val="20"/>
          <w:szCs w:val="20"/>
        </w:rPr>
        <w:t xml:space="preserve"> 2017</w:t>
      </w:r>
      <w:r w:rsidRPr="006E65C5">
        <w:rPr>
          <w:rStyle w:val="apple-converted-space"/>
          <w:sz w:val="20"/>
          <w:szCs w:val="20"/>
        </w:rPr>
        <w:t xml:space="preserve">. </w:t>
      </w:r>
      <w:r w:rsidR="00C115B0" w:rsidRPr="006E65C5">
        <w:rPr>
          <w:rStyle w:val="apple-converted-space"/>
          <w:sz w:val="20"/>
          <w:szCs w:val="20"/>
        </w:rPr>
        <w:t>P1869.</w:t>
      </w:r>
    </w:p>
    <w:p w14:paraId="4B4ED112" w14:textId="77777777" w:rsidR="00445B14" w:rsidRDefault="00445B14" w:rsidP="00445B14">
      <w:pPr>
        <w:rPr>
          <w:sz w:val="20"/>
          <w:szCs w:val="20"/>
        </w:rPr>
      </w:pPr>
    </w:p>
    <w:p w14:paraId="29B78764" w14:textId="77777777" w:rsidR="00445B14" w:rsidRPr="007E48C5" w:rsidRDefault="00445B14" w:rsidP="00445B14">
      <w:pPr>
        <w:rPr>
          <w:i/>
          <w:sz w:val="20"/>
          <w:szCs w:val="20"/>
        </w:rPr>
      </w:pPr>
    </w:p>
    <w:p w14:paraId="00D1D7BB" w14:textId="77777777" w:rsidR="00A4644B" w:rsidRPr="007E48C5" w:rsidRDefault="00A4644B" w:rsidP="00AD448E">
      <w:pPr>
        <w:rPr>
          <w:i/>
          <w:sz w:val="20"/>
          <w:szCs w:val="20"/>
        </w:rPr>
      </w:pPr>
    </w:p>
    <w:p w14:paraId="0D4DD097" w14:textId="77777777" w:rsidR="00A4644B" w:rsidRPr="007E48C5" w:rsidRDefault="00A4644B" w:rsidP="00A4644B">
      <w:pPr>
        <w:ind w:left="1800"/>
        <w:rPr>
          <w:i/>
          <w:sz w:val="20"/>
          <w:szCs w:val="20"/>
        </w:rPr>
      </w:pPr>
    </w:p>
    <w:p w14:paraId="7D47F869" w14:textId="77777777" w:rsidR="00B22B97" w:rsidRDefault="00375F99"/>
    <w:sectPr w:rsidR="00B22B97" w:rsidSect="00F06574">
      <w:footerReference w:type="default" r:id="rId8"/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5DC6" w14:textId="77777777" w:rsidR="00375F99" w:rsidRDefault="00375F99">
      <w:r>
        <w:separator/>
      </w:r>
    </w:p>
  </w:endnote>
  <w:endnote w:type="continuationSeparator" w:id="0">
    <w:p w14:paraId="3C9F1902" w14:textId="77777777" w:rsidR="00375F99" w:rsidRDefault="003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43C7" w14:textId="77777777" w:rsidR="00E43701" w:rsidRPr="00D4464D" w:rsidRDefault="002753C0">
    <w:pPr>
      <w:pStyle w:val="Footer"/>
      <w:jc w:val="center"/>
    </w:pPr>
    <w:r w:rsidRPr="00D4464D"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D4464D">
      <w:t xml:space="preserve"> of </w:t>
    </w:r>
    <w:fldSimple w:instr=" NUMPAGES  ">
      <w:r>
        <w:rPr>
          <w:noProof/>
        </w:rPr>
        <w:t>3</w:t>
      </w:r>
    </w:fldSimple>
  </w:p>
  <w:p w14:paraId="1A221651" w14:textId="77777777" w:rsidR="00E43701" w:rsidRDefault="0037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818B" w14:textId="77777777" w:rsidR="00375F99" w:rsidRDefault="00375F99">
      <w:r>
        <w:separator/>
      </w:r>
    </w:p>
  </w:footnote>
  <w:footnote w:type="continuationSeparator" w:id="0">
    <w:p w14:paraId="62612244" w14:textId="77777777" w:rsidR="00375F99" w:rsidRDefault="003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EC7"/>
    <w:multiLevelType w:val="hybridMultilevel"/>
    <w:tmpl w:val="BEAA040E"/>
    <w:lvl w:ilvl="0" w:tplc="D6E479A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BD3E78"/>
    <w:multiLevelType w:val="hybridMultilevel"/>
    <w:tmpl w:val="7B34EA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7C40BE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AB4CF9"/>
    <w:multiLevelType w:val="hybridMultilevel"/>
    <w:tmpl w:val="4B4C190E"/>
    <w:lvl w:ilvl="0" w:tplc="C4C2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C4B"/>
    <w:multiLevelType w:val="hybridMultilevel"/>
    <w:tmpl w:val="A5EA7BC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6E5B22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4F0A34"/>
    <w:multiLevelType w:val="hybridMultilevel"/>
    <w:tmpl w:val="28524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912A31"/>
    <w:multiLevelType w:val="hybridMultilevel"/>
    <w:tmpl w:val="E7321CE8"/>
    <w:lvl w:ilvl="0" w:tplc="73DAD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A03CC2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3D59E2"/>
    <w:multiLevelType w:val="hybridMultilevel"/>
    <w:tmpl w:val="01A0D8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04250C"/>
    <w:multiLevelType w:val="hybridMultilevel"/>
    <w:tmpl w:val="C8A2747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C577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4B4905"/>
    <w:multiLevelType w:val="hybridMultilevel"/>
    <w:tmpl w:val="CF3CABEE"/>
    <w:lvl w:ilvl="0" w:tplc="60AC39D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78B191A"/>
    <w:multiLevelType w:val="hybridMultilevel"/>
    <w:tmpl w:val="3AC056E0"/>
    <w:lvl w:ilvl="0" w:tplc="C234DA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065A03"/>
    <w:multiLevelType w:val="hybridMultilevel"/>
    <w:tmpl w:val="6D6E7A48"/>
    <w:lvl w:ilvl="0" w:tplc="7478A5A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96104"/>
    <w:multiLevelType w:val="hybridMultilevel"/>
    <w:tmpl w:val="59D83C0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DA2"/>
    <w:multiLevelType w:val="hybridMultilevel"/>
    <w:tmpl w:val="B40A570A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4719FE"/>
    <w:multiLevelType w:val="hybridMultilevel"/>
    <w:tmpl w:val="DC1A8A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3"/>
  </w:num>
  <w:num w:numId="5">
    <w:abstractNumId w:val="10"/>
  </w:num>
  <w:num w:numId="6">
    <w:abstractNumId w:val="6"/>
  </w:num>
  <w:num w:numId="7">
    <w:abstractNumId w:val="17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4B"/>
    <w:rsid w:val="00027B40"/>
    <w:rsid w:val="0004162D"/>
    <w:rsid w:val="00096424"/>
    <w:rsid w:val="00141643"/>
    <w:rsid w:val="00194665"/>
    <w:rsid w:val="001A29F2"/>
    <w:rsid w:val="00261DF4"/>
    <w:rsid w:val="002753C0"/>
    <w:rsid w:val="002E0480"/>
    <w:rsid w:val="00344B92"/>
    <w:rsid w:val="00364582"/>
    <w:rsid w:val="00375F99"/>
    <w:rsid w:val="003970DE"/>
    <w:rsid w:val="003A2DBE"/>
    <w:rsid w:val="003A33DF"/>
    <w:rsid w:val="003B208B"/>
    <w:rsid w:val="003E2557"/>
    <w:rsid w:val="00410B47"/>
    <w:rsid w:val="00422C59"/>
    <w:rsid w:val="004361C6"/>
    <w:rsid w:val="00445B14"/>
    <w:rsid w:val="004B740D"/>
    <w:rsid w:val="004D68FF"/>
    <w:rsid w:val="006459D4"/>
    <w:rsid w:val="006514CF"/>
    <w:rsid w:val="006B56BC"/>
    <w:rsid w:val="006E65C5"/>
    <w:rsid w:val="00701357"/>
    <w:rsid w:val="007676F3"/>
    <w:rsid w:val="007C051A"/>
    <w:rsid w:val="007C269B"/>
    <w:rsid w:val="007D5CBE"/>
    <w:rsid w:val="0083733D"/>
    <w:rsid w:val="00863060"/>
    <w:rsid w:val="008744CC"/>
    <w:rsid w:val="008C71EC"/>
    <w:rsid w:val="00913C6C"/>
    <w:rsid w:val="00942867"/>
    <w:rsid w:val="009841B6"/>
    <w:rsid w:val="009F5C20"/>
    <w:rsid w:val="00A4221D"/>
    <w:rsid w:val="00A4644B"/>
    <w:rsid w:val="00A97E38"/>
    <w:rsid w:val="00AD448E"/>
    <w:rsid w:val="00B36192"/>
    <w:rsid w:val="00B5290E"/>
    <w:rsid w:val="00B60190"/>
    <w:rsid w:val="00BB0CDD"/>
    <w:rsid w:val="00BC656A"/>
    <w:rsid w:val="00BE4F4E"/>
    <w:rsid w:val="00C115B0"/>
    <w:rsid w:val="00C87E78"/>
    <w:rsid w:val="00D055B6"/>
    <w:rsid w:val="00D40DCE"/>
    <w:rsid w:val="00D44A96"/>
    <w:rsid w:val="00D55CBA"/>
    <w:rsid w:val="00D570AF"/>
    <w:rsid w:val="00DD258B"/>
    <w:rsid w:val="00DE0E7A"/>
    <w:rsid w:val="00E454B4"/>
    <w:rsid w:val="00ED35F3"/>
    <w:rsid w:val="00EF1AC8"/>
    <w:rsid w:val="00F372AE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F3A1E"/>
  <w14:defaultImageDpi w14:val="32767"/>
  <w15:chartTrackingRefBased/>
  <w15:docId w15:val="{3DF35C87-3FEC-724B-A33D-23B999F6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44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4644B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A4644B"/>
    <w:pPr>
      <w:ind w:left="720"/>
    </w:pPr>
  </w:style>
  <w:style w:type="paragraph" w:styleId="Footer">
    <w:name w:val="footer"/>
    <w:basedOn w:val="Normal"/>
    <w:link w:val="FooterChar"/>
    <w:uiPriority w:val="99"/>
    <w:rsid w:val="00A46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4B"/>
    <w:rPr>
      <w:rFonts w:ascii="Times New Roman" w:eastAsia="Times New Roman" w:hAnsi="Times New Roman" w:cs="Times New Roman"/>
    </w:rPr>
  </w:style>
  <w:style w:type="paragraph" w:customStyle="1" w:styleId="p8">
    <w:name w:val="p8"/>
    <w:basedOn w:val="Normal"/>
    <w:rsid w:val="0083733D"/>
    <w:pPr>
      <w:spacing w:line="180" w:lineRule="atLeast"/>
      <w:ind w:left="1350"/>
    </w:pPr>
    <w:rPr>
      <w:rFonts w:eastAsiaTheme="minorHAnsi"/>
      <w:sz w:val="17"/>
      <w:szCs w:val="17"/>
    </w:rPr>
  </w:style>
  <w:style w:type="paragraph" w:customStyle="1" w:styleId="p9">
    <w:name w:val="p9"/>
    <w:basedOn w:val="Normal"/>
    <w:rsid w:val="0083733D"/>
    <w:pPr>
      <w:spacing w:line="180" w:lineRule="atLeast"/>
      <w:ind w:left="1350" w:firstLine="270"/>
    </w:pPr>
    <w:rPr>
      <w:rFonts w:eastAsiaTheme="minorHAnsi"/>
      <w:sz w:val="17"/>
      <w:szCs w:val="17"/>
    </w:rPr>
  </w:style>
  <w:style w:type="paragraph" w:customStyle="1" w:styleId="p10">
    <w:name w:val="p10"/>
    <w:basedOn w:val="Normal"/>
    <w:rsid w:val="0083733D"/>
    <w:pPr>
      <w:spacing w:line="180" w:lineRule="atLeast"/>
      <w:ind w:left="1350" w:firstLine="270"/>
    </w:pPr>
    <w:rPr>
      <w:rFonts w:eastAsiaTheme="minorHAnsi"/>
      <w:sz w:val="17"/>
      <w:szCs w:val="17"/>
    </w:rPr>
  </w:style>
  <w:style w:type="character" w:customStyle="1" w:styleId="s3">
    <w:name w:val="s3"/>
    <w:basedOn w:val="DefaultParagraphFont"/>
    <w:rsid w:val="0083733D"/>
    <w:rPr>
      <w:spacing w:val="2"/>
    </w:rPr>
  </w:style>
  <w:style w:type="character" w:customStyle="1" w:styleId="apple-tab-span">
    <w:name w:val="apple-tab-span"/>
    <w:basedOn w:val="DefaultParagraphFont"/>
    <w:rsid w:val="0083733D"/>
  </w:style>
  <w:style w:type="character" w:customStyle="1" w:styleId="apple-converted-space">
    <w:name w:val="apple-converted-space"/>
    <w:basedOn w:val="DefaultParagraphFont"/>
    <w:rsid w:val="0083733D"/>
  </w:style>
  <w:style w:type="paragraph" w:customStyle="1" w:styleId="p3">
    <w:name w:val="p3"/>
    <w:basedOn w:val="Normal"/>
    <w:rsid w:val="00BC656A"/>
    <w:rPr>
      <w:rFonts w:eastAsiaTheme="minorHAnsi"/>
      <w:sz w:val="17"/>
      <w:szCs w:val="17"/>
    </w:rPr>
  </w:style>
  <w:style w:type="paragraph" w:customStyle="1" w:styleId="p5">
    <w:name w:val="p5"/>
    <w:basedOn w:val="Normal"/>
    <w:rsid w:val="00BC656A"/>
    <w:pPr>
      <w:spacing w:before="180"/>
    </w:pPr>
    <w:rPr>
      <w:rFonts w:eastAsiaTheme="minorHAnsi"/>
      <w:sz w:val="17"/>
      <w:szCs w:val="17"/>
    </w:rPr>
  </w:style>
  <w:style w:type="paragraph" w:customStyle="1" w:styleId="p6">
    <w:name w:val="p6"/>
    <w:basedOn w:val="Normal"/>
    <w:rsid w:val="00BC656A"/>
    <w:pPr>
      <w:spacing w:before="180"/>
      <w:ind w:firstLine="1080"/>
    </w:pPr>
    <w:rPr>
      <w:rFonts w:eastAsiaTheme="minorHAnsi"/>
      <w:sz w:val="17"/>
      <w:szCs w:val="17"/>
    </w:rPr>
  </w:style>
  <w:style w:type="character" w:customStyle="1" w:styleId="s1">
    <w:name w:val="s1"/>
    <w:basedOn w:val="DefaultParagraphFont"/>
    <w:rsid w:val="00BC656A"/>
    <w:rPr>
      <w:spacing w:val="-3"/>
    </w:rPr>
  </w:style>
  <w:style w:type="character" w:customStyle="1" w:styleId="s2">
    <w:name w:val="s2"/>
    <w:basedOn w:val="DefaultParagraphFont"/>
    <w:rsid w:val="00BC656A"/>
    <w:rPr>
      <w:spacing w:val="-3"/>
      <w:u w:val="single"/>
    </w:rPr>
  </w:style>
  <w:style w:type="paragraph" w:customStyle="1" w:styleId="p12">
    <w:name w:val="p12"/>
    <w:basedOn w:val="Normal"/>
    <w:rsid w:val="00344B92"/>
    <w:pPr>
      <w:ind w:left="1350"/>
    </w:pPr>
    <w:rPr>
      <w:rFonts w:eastAsiaTheme="minorHAnsi"/>
      <w:sz w:val="17"/>
      <w:szCs w:val="17"/>
    </w:rPr>
  </w:style>
  <w:style w:type="paragraph" w:customStyle="1" w:styleId="p32">
    <w:name w:val="p32"/>
    <w:basedOn w:val="Normal"/>
    <w:rsid w:val="008744CC"/>
    <w:pPr>
      <w:ind w:left="810" w:firstLine="540"/>
    </w:pPr>
    <w:rPr>
      <w:rFonts w:eastAsiaTheme="minorHAnsi"/>
      <w:sz w:val="17"/>
      <w:szCs w:val="17"/>
    </w:rPr>
  </w:style>
  <w:style w:type="paragraph" w:customStyle="1" w:styleId="p7">
    <w:name w:val="p7"/>
    <w:basedOn w:val="Normal"/>
    <w:rsid w:val="003970DE"/>
    <w:rPr>
      <w:rFonts w:eastAsiaTheme="minorHAnsi"/>
      <w:sz w:val="17"/>
      <w:szCs w:val="17"/>
    </w:rPr>
  </w:style>
  <w:style w:type="paragraph" w:customStyle="1" w:styleId="p17">
    <w:name w:val="p17"/>
    <w:basedOn w:val="Normal"/>
    <w:rsid w:val="003970DE"/>
    <w:pPr>
      <w:ind w:left="1283"/>
    </w:pPr>
    <w:rPr>
      <w:rFonts w:eastAsiaTheme="minorHAnsi"/>
      <w:sz w:val="17"/>
      <w:szCs w:val="17"/>
    </w:rPr>
  </w:style>
  <w:style w:type="paragraph" w:customStyle="1" w:styleId="p18">
    <w:name w:val="p18"/>
    <w:basedOn w:val="Normal"/>
    <w:rsid w:val="003970DE"/>
    <w:pPr>
      <w:ind w:left="540" w:firstLine="540"/>
    </w:pPr>
    <w:rPr>
      <w:rFonts w:eastAsiaTheme="minorHAnsi"/>
      <w:sz w:val="17"/>
      <w:szCs w:val="17"/>
    </w:rPr>
  </w:style>
  <w:style w:type="character" w:customStyle="1" w:styleId="s5">
    <w:name w:val="s5"/>
    <w:basedOn w:val="DefaultParagraphFont"/>
    <w:rsid w:val="003970DE"/>
    <w:rPr>
      <w:spacing w:val="3"/>
      <w:u w:val="single"/>
    </w:rPr>
  </w:style>
  <w:style w:type="character" w:customStyle="1" w:styleId="s6">
    <w:name w:val="s6"/>
    <w:basedOn w:val="DefaultParagraphFont"/>
    <w:rsid w:val="003970DE"/>
    <w:rPr>
      <w:spacing w:val="3"/>
    </w:rPr>
  </w:style>
  <w:style w:type="paragraph" w:customStyle="1" w:styleId="p19">
    <w:name w:val="p19"/>
    <w:basedOn w:val="Normal"/>
    <w:rsid w:val="004361C6"/>
    <w:pPr>
      <w:spacing w:line="180" w:lineRule="atLeast"/>
    </w:pPr>
    <w:rPr>
      <w:rFonts w:eastAsiaTheme="minorHAnsi"/>
      <w:sz w:val="17"/>
      <w:szCs w:val="17"/>
    </w:rPr>
  </w:style>
  <w:style w:type="paragraph" w:customStyle="1" w:styleId="p20">
    <w:name w:val="p20"/>
    <w:basedOn w:val="Normal"/>
    <w:rsid w:val="004361C6"/>
    <w:pPr>
      <w:spacing w:line="180" w:lineRule="atLeast"/>
    </w:pPr>
    <w:rPr>
      <w:rFonts w:eastAsiaTheme="minorHAnsi"/>
      <w:sz w:val="17"/>
      <w:szCs w:val="17"/>
    </w:rPr>
  </w:style>
  <w:style w:type="paragraph" w:customStyle="1" w:styleId="p23">
    <w:name w:val="p23"/>
    <w:basedOn w:val="Normal"/>
    <w:rsid w:val="004361C6"/>
    <w:pPr>
      <w:ind w:left="1418"/>
    </w:pPr>
    <w:rPr>
      <w:rFonts w:eastAsiaTheme="minorHAnsi"/>
      <w:sz w:val="17"/>
      <w:szCs w:val="17"/>
    </w:rPr>
  </w:style>
  <w:style w:type="paragraph" w:customStyle="1" w:styleId="p26">
    <w:name w:val="p26"/>
    <w:basedOn w:val="Normal"/>
    <w:rsid w:val="004361C6"/>
    <w:pPr>
      <w:ind w:left="1404"/>
    </w:pPr>
    <w:rPr>
      <w:rFonts w:eastAsiaTheme="minorHAnsi"/>
      <w:sz w:val="17"/>
      <w:szCs w:val="17"/>
    </w:rPr>
  </w:style>
  <w:style w:type="paragraph" w:customStyle="1" w:styleId="p28">
    <w:name w:val="p28"/>
    <w:basedOn w:val="Normal"/>
    <w:rsid w:val="004361C6"/>
    <w:pPr>
      <w:ind w:left="1368"/>
    </w:pPr>
    <w:rPr>
      <w:rFonts w:eastAsiaTheme="minorHAnsi"/>
      <w:sz w:val="17"/>
      <w:szCs w:val="17"/>
    </w:rPr>
  </w:style>
  <w:style w:type="paragraph" w:customStyle="1" w:styleId="p29">
    <w:name w:val="p29"/>
    <w:basedOn w:val="Normal"/>
    <w:rsid w:val="004361C6"/>
    <w:pPr>
      <w:ind w:left="1418"/>
    </w:pPr>
    <w:rPr>
      <w:rFonts w:eastAsiaTheme="minorHAnsi"/>
      <w:sz w:val="18"/>
      <w:szCs w:val="18"/>
    </w:rPr>
  </w:style>
  <w:style w:type="paragraph" w:customStyle="1" w:styleId="p30">
    <w:name w:val="p30"/>
    <w:basedOn w:val="Normal"/>
    <w:rsid w:val="004361C6"/>
    <w:pPr>
      <w:ind w:left="1404"/>
    </w:pPr>
    <w:rPr>
      <w:rFonts w:eastAsiaTheme="minorHAnsi"/>
      <w:sz w:val="17"/>
      <w:szCs w:val="17"/>
    </w:rPr>
  </w:style>
  <w:style w:type="paragraph" w:customStyle="1" w:styleId="p31">
    <w:name w:val="p31"/>
    <w:basedOn w:val="Normal"/>
    <w:rsid w:val="004361C6"/>
    <w:pPr>
      <w:spacing w:line="180" w:lineRule="atLeast"/>
      <w:ind w:left="1418"/>
    </w:pPr>
    <w:rPr>
      <w:rFonts w:eastAsiaTheme="minorHAnsi"/>
      <w:sz w:val="17"/>
      <w:szCs w:val="17"/>
    </w:rPr>
  </w:style>
  <w:style w:type="character" w:customStyle="1" w:styleId="s9">
    <w:name w:val="s9"/>
    <w:basedOn w:val="DefaultParagraphFont"/>
    <w:rsid w:val="004361C6"/>
    <w:rPr>
      <w:spacing w:val="11"/>
    </w:rPr>
  </w:style>
  <w:style w:type="paragraph" w:customStyle="1" w:styleId="p22">
    <w:name w:val="p22"/>
    <w:basedOn w:val="Normal"/>
    <w:rsid w:val="007C051A"/>
    <w:pPr>
      <w:ind w:left="540"/>
    </w:pPr>
    <w:rPr>
      <w:rFonts w:eastAsiaTheme="minorHAnsi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767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76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7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355A9-1C15-4547-A2EB-B4F67403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Bradley</dc:creator>
  <cp:keywords/>
  <dc:description/>
  <cp:lastModifiedBy>Jacquelyn Bradley</cp:lastModifiedBy>
  <cp:revision>98</cp:revision>
  <dcterms:created xsi:type="dcterms:W3CDTF">2018-05-25T01:48:00Z</dcterms:created>
  <dcterms:modified xsi:type="dcterms:W3CDTF">2018-09-26T22:30:00Z</dcterms:modified>
</cp:coreProperties>
</file>