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9A" w:rsidRPr="00B26C35" w:rsidRDefault="00163C9A">
      <w:pPr>
        <w:jc w:val="center"/>
        <w:rPr>
          <w:b/>
          <w:sz w:val="24"/>
          <w:szCs w:val="24"/>
          <w:u w:val="single"/>
        </w:rPr>
      </w:pPr>
      <w:r w:rsidRPr="00B26C35">
        <w:rPr>
          <w:b/>
          <w:sz w:val="24"/>
          <w:szCs w:val="24"/>
          <w:u w:val="single"/>
        </w:rPr>
        <w:t>Curriculum Vitae</w:t>
      </w:r>
    </w:p>
    <w:p w:rsidR="00163C9A" w:rsidRPr="00B26C35" w:rsidRDefault="00163C9A">
      <w:pPr>
        <w:jc w:val="center"/>
        <w:rPr>
          <w:b/>
          <w:sz w:val="24"/>
          <w:szCs w:val="24"/>
          <w:u w:val="single"/>
        </w:rPr>
      </w:pPr>
    </w:p>
    <w:p w:rsidR="00163C9A" w:rsidRPr="00B26C35" w:rsidRDefault="00163C9A">
      <w:pPr>
        <w:jc w:val="center"/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Name:</w:t>
      </w:r>
      <w:r w:rsidRPr="00B26C35">
        <w:rPr>
          <w:b/>
          <w:bCs/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ab/>
        <w:t>HOSSEIN SADEGHI-NEJAD, M.D.</w:t>
      </w: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Office Address:  </w:t>
      </w:r>
      <w:r w:rsidRPr="00B26C35">
        <w:rPr>
          <w:b/>
          <w:bCs/>
          <w:sz w:val="24"/>
          <w:szCs w:val="24"/>
        </w:rPr>
        <w:tab/>
      </w:r>
      <w:r w:rsidR="007B5408" w:rsidRPr="00B26C35">
        <w:rPr>
          <w:sz w:val="24"/>
          <w:szCs w:val="24"/>
        </w:rPr>
        <w:t>Rutgers University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="0003502C" w:rsidRPr="00B26C35">
        <w:rPr>
          <w:sz w:val="24"/>
          <w:szCs w:val="24"/>
        </w:rPr>
        <w:t>Division</w:t>
      </w:r>
      <w:r w:rsidRPr="00B26C35">
        <w:rPr>
          <w:sz w:val="24"/>
          <w:szCs w:val="24"/>
        </w:rPr>
        <w:t xml:space="preserve"> of Urology/ </w:t>
      </w:r>
      <w:r w:rsidR="0003502C" w:rsidRPr="00B26C35">
        <w:rPr>
          <w:sz w:val="24"/>
          <w:szCs w:val="24"/>
        </w:rPr>
        <w:t>ACC G-1680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="0003502C" w:rsidRPr="00B26C35">
        <w:rPr>
          <w:sz w:val="24"/>
          <w:szCs w:val="24"/>
        </w:rPr>
        <w:t>140 Bergen Street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Newark, NJ  07103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(973) 972-44</w:t>
      </w:r>
      <w:r w:rsidR="0003502C" w:rsidRPr="00B26C35">
        <w:rPr>
          <w:sz w:val="24"/>
          <w:szCs w:val="24"/>
        </w:rPr>
        <w:t>18</w:t>
      </w:r>
      <w:r w:rsidRPr="00B26C35">
        <w:rPr>
          <w:sz w:val="24"/>
          <w:szCs w:val="24"/>
        </w:rPr>
        <w:t xml:space="preserve">    Fax (973) 972-3892</w:t>
      </w:r>
    </w:p>
    <w:p w:rsidR="0003502C" w:rsidRPr="00B26C35" w:rsidRDefault="0003502C">
      <w:pPr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VA New Jersey Healthcare System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Department of Surgery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385 Tremont Avenue</w:t>
      </w:r>
    </w:p>
    <w:p w:rsidR="00163C9A" w:rsidRPr="00B26C35" w:rsidRDefault="00163C9A">
      <w:pPr>
        <w:pStyle w:val="Heading5"/>
        <w:rPr>
          <w:rFonts w:ascii="Times New Roman" w:hAnsi="Times New Roman" w:cs="Times New Roman"/>
          <w:szCs w:val="24"/>
        </w:rPr>
      </w:pPr>
      <w:r w:rsidRPr="00B26C35">
        <w:rPr>
          <w:rFonts w:ascii="Times New Roman" w:hAnsi="Times New Roman" w:cs="Times New Roman"/>
          <w:szCs w:val="24"/>
        </w:rPr>
        <w:tab/>
      </w:r>
      <w:r w:rsidRPr="00B26C35">
        <w:rPr>
          <w:rFonts w:ascii="Times New Roman" w:hAnsi="Times New Roman" w:cs="Times New Roman"/>
          <w:szCs w:val="24"/>
        </w:rPr>
        <w:tab/>
      </w:r>
      <w:r w:rsidRPr="00B26C35">
        <w:rPr>
          <w:rFonts w:ascii="Times New Roman" w:hAnsi="Times New Roman" w:cs="Times New Roman"/>
          <w:szCs w:val="24"/>
        </w:rPr>
        <w:tab/>
        <w:t>East Orange, NJ  07018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(973) 676-1000 x [1423] Fax (973) 395-7197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 University Medical Center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20 Prospect Avenue, Suite # 711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Hackensack, NJ 07601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(201) 342-7977 Fax (201) 342-0623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ab/>
      </w: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1.    Education</w:t>
      </w:r>
    </w:p>
    <w:p w:rsidR="00163C9A" w:rsidRPr="00B26C35" w:rsidRDefault="00163C9A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B26C35">
        <w:rPr>
          <w:sz w:val="24"/>
          <w:szCs w:val="24"/>
        </w:rPr>
        <w:t>Undergraduate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   </w:t>
      </w:r>
      <w:r w:rsidRPr="00B26C35">
        <w:rPr>
          <w:iCs/>
          <w:sz w:val="24"/>
          <w:szCs w:val="24"/>
        </w:rPr>
        <w:tab/>
        <w:t xml:space="preserve">                          </w:t>
      </w:r>
      <w:r w:rsidRPr="00B26C35">
        <w:rPr>
          <w:sz w:val="24"/>
          <w:szCs w:val="24"/>
        </w:rPr>
        <w:t xml:space="preserve">Bowdoin College,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 Brunswick, ME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sz w:val="24"/>
          <w:szCs w:val="24"/>
        </w:rPr>
        <w:tab/>
        <w:t xml:space="preserve">            </w:t>
      </w:r>
      <w:r w:rsidRPr="00B26C35">
        <w:rPr>
          <w:sz w:val="24"/>
          <w:szCs w:val="24"/>
        </w:rPr>
        <w:tab/>
        <w:t xml:space="preserve">  BA (Biochemistry; History) </w:t>
      </w:r>
      <w:r w:rsidRPr="00B26C35">
        <w:rPr>
          <w:i/>
          <w:iCs/>
          <w:sz w:val="24"/>
          <w:szCs w:val="24"/>
        </w:rPr>
        <w:t>Magna Cum Laude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9/1982 – 5/1985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Date awarded: 5/25/1985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B26C35">
        <w:rPr>
          <w:sz w:val="24"/>
          <w:szCs w:val="24"/>
        </w:rPr>
        <w:t>Graduate</w:t>
      </w:r>
    </w:p>
    <w:p w:rsidR="00163C9A" w:rsidRPr="00B26C35" w:rsidRDefault="00163C9A">
      <w:pPr>
        <w:ind w:left="108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</w:t>
      </w:r>
      <w:r w:rsidRPr="00B26C35">
        <w:rPr>
          <w:iCs/>
          <w:sz w:val="24"/>
          <w:szCs w:val="24"/>
        </w:rPr>
        <w:tab/>
      </w:r>
      <w:r w:rsidRPr="00B26C35">
        <w:rPr>
          <w:sz w:val="24"/>
          <w:szCs w:val="24"/>
        </w:rPr>
        <w:t>McGill University School of Medicine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Montreal, Canada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M.D., C.M.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                             09/</w:t>
      </w:r>
      <w:r w:rsidRPr="00B26C35">
        <w:rPr>
          <w:sz w:val="24"/>
          <w:szCs w:val="24"/>
        </w:rPr>
        <w:t>1985 – 05/1989</w:t>
      </w:r>
    </w:p>
    <w:p w:rsidR="00163C9A" w:rsidRPr="00B26C35" w:rsidRDefault="00163C9A">
      <w:pPr>
        <w:ind w:left="1440" w:firstLine="72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>May 20, 1989</w:t>
      </w:r>
    </w:p>
    <w:p w:rsidR="00BD480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br w:type="page"/>
      </w: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lastRenderedPageBreak/>
        <w:t xml:space="preserve">2.    </w:t>
      </w:r>
      <w:proofErr w:type="spellStart"/>
      <w:r w:rsidRPr="00B26C35">
        <w:rPr>
          <w:b/>
          <w:bCs/>
          <w:sz w:val="24"/>
          <w:szCs w:val="24"/>
        </w:rPr>
        <w:t>Post Doctoral</w:t>
      </w:r>
      <w:proofErr w:type="spellEnd"/>
      <w:r w:rsidRPr="00B26C35">
        <w:rPr>
          <w:b/>
          <w:bCs/>
          <w:sz w:val="24"/>
          <w:szCs w:val="24"/>
        </w:rPr>
        <w:t xml:space="preserve"> Training</w:t>
      </w:r>
    </w:p>
    <w:p w:rsidR="00163C9A" w:rsidRPr="00B26C35" w:rsidRDefault="00163C9A">
      <w:pPr>
        <w:numPr>
          <w:ilvl w:val="0"/>
          <w:numId w:val="2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Internships and Residencies  </w:t>
      </w:r>
    </w:p>
    <w:p w:rsidR="00163C9A" w:rsidRPr="00B26C35" w:rsidRDefault="00163C9A">
      <w:pPr>
        <w:ind w:left="108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           </w:t>
      </w:r>
      <w:r w:rsidRPr="00B26C35">
        <w:rPr>
          <w:sz w:val="24"/>
          <w:szCs w:val="24"/>
        </w:rPr>
        <w:t>University of California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San Francisco, CA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Intern and Resident in General Surgery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                             6/ 1989-1991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</w:p>
    <w:p w:rsidR="00163C9A" w:rsidRPr="00B26C35" w:rsidRDefault="00163C9A">
      <w:pPr>
        <w:ind w:left="1800" w:firstLine="360"/>
        <w:rPr>
          <w:sz w:val="24"/>
          <w:szCs w:val="24"/>
        </w:rPr>
      </w:pPr>
      <w:r w:rsidRPr="00B26C35">
        <w:rPr>
          <w:sz w:val="24"/>
          <w:szCs w:val="24"/>
        </w:rPr>
        <w:t>Tufts University/St. Elizabeth’s Hospital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  <w:r w:rsidRPr="00B26C35">
        <w:rPr>
          <w:sz w:val="24"/>
          <w:szCs w:val="24"/>
        </w:rPr>
        <w:t>Boston, MA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  <w:r w:rsidRPr="00B26C35">
        <w:rPr>
          <w:sz w:val="24"/>
          <w:szCs w:val="24"/>
        </w:rPr>
        <w:t>Resident in General Surgery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</w:t>
      </w:r>
      <w:r w:rsidRPr="00B26C35">
        <w:rPr>
          <w:iCs/>
          <w:sz w:val="24"/>
          <w:szCs w:val="24"/>
        </w:rPr>
        <w:t xml:space="preserve">  9/</w:t>
      </w:r>
      <w:r w:rsidRPr="00B26C35">
        <w:rPr>
          <w:sz w:val="24"/>
          <w:szCs w:val="24"/>
        </w:rPr>
        <w:t>1991 – 6/1992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</w:p>
    <w:p w:rsidR="00163C9A" w:rsidRPr="00B26C35" w:rsidRDefault="00163C9A">
      <w:pPr>
        <w:ind w:left="1800" w:firstLine="360"/>
        <w:rPr>
          <w:sz w:val="24"/>
          <w:szCs w:val="24"/>
        </w:rPr>
      </w:pPr>
      <w:r w:rsidRPr="00B26C35">
        <w:rPr>
          <w:sz w:val="24"/>
          <w:szCs w:val="24"/>
        </w:rPr>
        <w:t>Boston University Medical Center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  <w:r w:rsidRPr="00B26C35">
        <w:rPr>
          <w:sz w:val="24"/>
          <w:szCs w:val="24"/>
        </w:rPr>
        <w:t>Boston, MA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Resident in Urology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07/1992 – 06/1996</w:t>
      </w:r>
    </w:p>
    <w:p w:rsidR="00163C9A" w:rsidRPr="00B26C35" w:rsidRDefault="00163C9A">
      <w:pPr>
        <w:ind w:left="1800" w:firstLine="36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2"/>
        </w:numPr>
        <w:rPr>
          <w:sz w:val="24"/>
          <w:szCs w:val="24"/>
        </w:rPr>
      </w:pPr>
      <w:r w:rsidRPr="00B26C35">
        <w:rPr>
          <w:sz w:val="24"/>
          <w:szCs w:val="24"/>
        </w:rPr>
        <w:t>Fellowships - Clinical</w:t>
      </w:r>
    </w:p>
    <w:p w:rsidR="00163C9A" w:rsidRPr="00B26C35" w:rsidRDefault="00163C9A">
      <w:pPr>
        <w:ind w:left="108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</w:t>
      </w:r>
      <w:r w:rsidRPr="00B26C35">
        <w:rPr>
          <w:iCs/>
          <w:sz w:val="24"/>
          <w:szCs w:val="24"/>
        </w:rPr>
        <w:tab/>
      </w:r>
      <w:r w:rsidRPr="00B26C35">
        <w:rPr>
          <w:sz w:val="24"/>
          <w:szCs w:val="24"/>
        </w:rPr>
        <w:t>Boston University Medical Center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Boston, MA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  Fellow in Male Reproductive Medicine &amp; Microsurgery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                             07/</w:t>
      </w:r>
      <w:r w:rsidRPr="00B26C35">
        <w:rPr>
          <w:sz w:val="24"/>
          <w:szCs w:val="24"/>
        </w:rPr>
        <w:t>1996 – 06/1997</w:t>
      </w:r>
    </w:p>
    <w:p w:rsidR="00163C9A" w:rsidRPr="00B26C35" w:rsidRDefault="00163C9A">
      <w:pPr>
        <w:ind w:left="1440" w:firstLine="720"/>
        <w:rPr>
          <w:iCs/>
          <w:sz w:val="24"/>
          <w:szCs w:val="24"/>
        </w:rPr>
      </w:pPr>
    </w:p>
    <w:p w:rsidR="00163C9A" w:rsidRPr="00B26C35" w:rsidRDefault="00163C9A">
      <w:pPr>
        <w:numPr>
          <w:ilvl w:val="0"/>
          <w:numId w:val="8"/>
        </w:numPr>
        <w:tabs>
          <w:tab w:val="left" w:pos="360"/>
          <w:tab w:val="num" w:pos="1170"/>
        </w:tabs>
        <w:ind w:left="360"/>
        <w:rPr>
          <w:iCs/>
          <w:sz w:val="24"/>
          <w:szCs w:val="24"/>
        </w:rPr>
      </w:pPr>
      <w:r w:rsidRPr="00B26C35">
        <w:rPr>
          <w:b/>
          <w:bCs/>
          <w:sz w:val="24"/>
          <w:szCs w:val="24"/>
        </w:rPr>
        <w:t>Military Service</w:t>
      </w:r>
      <w:r w:rsidRPr="00B26C35">
        <w:rPr>
          <w:sz w:val="24"/>
          <w:szCs w:val="24"/>
        </w:rPr>
        <w:t xml:space="preserve">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None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8"/>
        </w:numPr>
        <w:tabs>
          <w:tab w:val="num" w:pos="360"/>
        </w:tabs>
        <w:ind w:left="360"/>
        <w:rPr>
          <w:iCs/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Licensure  </w:t>
      </w:r>
      <w:r w:rsidRPr="00B26C35">
        <w:rPr>
          <w:sz w:val="24"/>
          <w:szCs w:val="24"/>
        </w:rPr>
        <w:t xml:space="preserve"> 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ind w:left="1440"/>
        <w:rPr>
          <w:iCs/>
          <w:sz w:val="24"/>
          <w:szCs w:val="24"/>
        </w:rPr>
      </w:pPr>
      <w:r w:rsidRPr="00B26C35">
        <w:rPr>
          <w:sz w:val="24"/>
          <w:szCs w:val="24"/>
        </w:rPr>
        <w:t>New Jersey # 25MA066467</w:t>
      </w:r>
      <w:r w:rsidR="002F2304" w:rsidRPr="00B26C35">
        <w:rPr>
          <w:sz w:val="24"/>
          <w:szCs w:val="24"/>
        </w:rPr>
        <w:t>00</w:t>
      </w:r>
      <w:r w:rsidRPr="00B26C35">
        <w:rPr>
          <w:sz w:val="24"/>
          <w:szCs w:val="24"/>
        </w:rPr>
        <w:t>, Urology, Is</w:t>
      </w:r>
      <w:r w:rsidR="00AC2CA5" w:rsidRPr="00B26C35">
        <w:rPr>
          <w:sz w:val="24"/>
          <w:szCs w:val="24"/>
        </w:rPr>
        <w:t>sued 05-23-2007; Exp. 06-30-201</w:t>
      </w:r>
      <w:r w:rsidR="00C05BBB" w:rsidRPr="00B26C35">
        <w:rPr>
          <w:sz w:val="24"/>
          <w:szCs w:val="24"/>
        </w:rPr>
        <w:t>9</w:t>
      </w:r>
    </w:p>
    <w:p w:rsidR="00163C9A" w:rsidRPr="00B26C35" w:rsidRDefault="00163C9A">
      <w:pPr>
        <w:ind w:left="360"/>
        <w:rPr>
          <w:iCs/>
          <w:sz w:val="24"/>
          <w:szCs w:val="24"/>
        </w:rPr>
      </w:pPr>
    </w:p>
    <w:p w:rsidR="00163C9A" w:rsidRPr="00B26C35" w:rsidRDefault="00163C9A">
      <w:pPr>
        <w:numPr>
          <w:ilvl w:val="0"/>
          <w:numId w:val="8"/>
        </w:numPr>
        <w:tabs>
          <w:tab w:val="left" w:pos="360"/>
        </w:tabs>
        <w:ind w:hanging="45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Certification</w:t>
      </w:r>
      <w:r w:rsidRPr="00B26C35">
        <w:rPr>
          <w:sz w:val="24"/>
          <w:szCs w:val="24"/>
        </w:rPr>
        <w:t xml:space="preserve"> </w:t>
      </w:r>
    </w:p>
    <w:p w:rsidR="00163C9A" w:rsidRPr="00B26C35" w:rsidRDefault="00163C9A">
      <w:pPr>
        <w:tabs>
          <w:tab w:val="left" w:pos="360"/>
          <w:tab w:val="left" w:pos="1440"/>
        </w:tabs>
        <w:ind w:left="450"/>
        <w:rPr>
          <w:sz w:val="24"/>
          <w:szCs w:val="24"/>
        </w:rPr>
      </w:pPr>
      <w:r w:rsidRPr="00B26C35">
        <w:rPr>
          <w:sz w:val="24"/>
          <w:szCs w:val="24"/>
        </w:rPr>
        <w:tab/>
        <w:t>American Board of Urology: 0</w:t>
      </w:r>
      <w:r w:rsidR="00513755" w:rsidRPr="00B26C35">
        <w:rPr>
          <w:sz w:val="24"/>
          <w:szCs w:val="24"/>
        </w:rPr>
        <w:t>2</w:t>
      </w:r>
      <w:r w:rsidRPr="00B26C35">
        <w:rPr>
          <w:sz w:val="24"/>
          <w:szCs w:val="24"/>
        </w:rPr>
        <w:t>/2000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</w:t>
      </w:r>
      <w:r w:rsidRPr="00B26C35">
        <w:rPr>
          <w:sz w:val="24"/>
          <w:szCs w:val="24"/>
        </w:rPr>
        <w:tab/>
        <w:t xml:space="preserve">Recertification: 02/2009; </w:t>
      </w:r>
      <w:r w:rsidR="00513755" w:rsidRPr="00B26C35">
        <w:rPr>
          <w:sz w:val="24"/>
          <w:szCs w:val="24"/>
        </w:rPr>
        <w:t xml:space="preserve">02/2018; </w:t>
      </w:r>
      <w:r w:rsidRPr="00B26C35">
        <w:rPr>
          <w:sz w:val="24"/>
          <w:szCs w:val="24"/>
        </w:rPr>
        <w:t>Exp 02/28/20</w:t>
      </w:r>
      <w:r w:rsidR="00513755" w:rsidRPr="00B26C35">
        <w:rPr>
          <w:sz w:val="24"/>
          <w:szCs w:val="24"/>
        </w:rPr>
        <w:t>3</w:t>
      </w:r>
      <w:r w:rsidRPr="00B26C35">
        <w:rPr>
          <w:sz w:val="24"/>
          <w:szCs w:val="24"/>
        </w:rPr>
        <w:t>0</w:t>
      </w:r>
    </w:p>
    <w:p w:rsidR="00163C9A" w:rsidRPr="00B26C35" w:rsidRDefault="00163C9A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24"/>
        </w:numPr>
        <w:ind w:left="360"/>
        <w:rPr>
          <w:b/>
          <w:iCs/>
          <w:sz w:val="24"/>
          <w:szCs w:val="24"/>
        </w:rPr>
      </w:pPr>
      <w:r w:rsidRPr="00B26C35">
        <w:rPr>
          <w:b/>
          <w:iCs/>
          <w:sz w:val="24"/>
          <w:szCs w:val="24"/>
        </w:rPr>
        <w:t xml:space="preserve">National Provider Identifier (NPI)     </w:t>
      </w:r>
      <w:r w:rsidRPr="00B26C35">
        <w:rPr>
          <w:b/>
          <w:iCs/>
          <w:sz w:val="24"/>
          <w:szCs w:val="24"/>
        </w:rPr>
        <w:tab/>
      </w:r>
      <w:r w:rsidRPr="00B26C35">
        <w:rPr>
          <w:b/>
          <w:iCs/>
          <w:sz w:val="24"/>
          <w:szCs w:val="24"/>
        </w:rPr>
        <w:tab/>
        <w:t xml:space="preserve"> </w:t>
      </w:r>
    </w:p>
    <w:p w:rsidR="00163C9A" w:rsidRPr="00B26C35" w:rsidRDefault="00163C9A">
      <w:pPr>
        <w:pStyle w:val="ListParagraph"/>
        <w:ind w:firstLine="720"/>
        <w:rPr>
          <w:b/>
          <w:bCs/>
          <w:sz w:val="24"/>
          <w:szCs w:val="24"/>
        </w:rPr>
      </w:pPr>
      <w:r w:rsidRPr="00B26C35">
        <w:rPr>
          <w:iCs/>
          <w:sz w:val="24"/>
          <w:szCs w:val="24"/>
        </w:rPr>
        <w:t>1336118850</w:t>
      </w:r>
    </w:p>
    <w:p w:rsidR="00163C9A" w:rsidRPr="00B26C35" w:rsidRDefault="00163C9A">
      <w:pPr>
        <w:pStyle w:val="ListParagraph"/>
        <w:rPr>
          <w:b/>
          <w:bCs/>
          <w:sz w:val="24"/>
          <w:szCs w:val="24"/>
        </w:rPr>
      </w:pPr>
    </w:p>
    <w:p w:rsidR="00163C9A" w:rsidRPr="00B26C35" w:rsidRDefault="00163C9A">
      <w:pPr>
        <w:tabs>
          <w:tab w:val="left" w:pos="360"/>
        </w:tabs>
        <w:rPr>
          <w:iCs/>
          <w:sz w:val="24"/>
          <w:szCs w:val="24"/>
        </w:rPr>
      </w:pPr>
      <w:r w:rsidRPr="00B26C35">
        <w:rPr>
          <w:b/>
          <w:bCs/>
          <w:sz w:val="24"/>
          <w:szCs w:val="24"/>
        </w:rPr>
        <w:t>7.</w:t>
      </w:r>
      <w:r w:rsidRPr="00B26C35">
        <w:rPr>
          <w:b/>
          <w:bCs/>
          <w:sz w:val="24"/>
          <w:szCs w:val="24"/>
        </w:rPr>
        <w:tab/>
        <w:t>Narcotics Certification</w:t>
      </w:r>
      <w:r w:rsidRPr="00B26C35">
        <w:rPr>
          <w:sz w:val="24"/>
          <w:szCs w:val="24"/>
        </w:rPr>
        <w:t xml:space="preserve">  </w:t>
      </w:r>
    </w:p>
    <w:p w:rsidR="00163C9A" w:rsidRPr="00B26C35" w:rsidRDefault="00163C9A">
      <w:pPr>
        <w:ind w:left="1080"/>
        <w:rPr>
          <w:sz w:val="24"/>
          <w:szCs w:val="24"/>
        </w:rPr>
      </w:pPr>
      <w:r w:rsidRPr="00B26C35">
        <w:rPr>
          <w:sz w:val="24"/>
          <w:szCs w:val="24"/>
        </w:rPr>
        <w:t>a.</w:t>
      </w:r>
      <w:r w:rsidRPr="00B26C35">
        <w:rPr>
          <w:sz w:val="24"/>
          <w:szCs w:val="24"/>
        </w:rPr>
        <w:tab/>
        <w:t>DEA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</w:t>
      </w:r>
      <w:r w:rsidR="00AC2CA5" w:rsidRPr="00B26C35">
        <w:rPr>
          <w:sz w:val="24"/>
          <w:szCs w:val="24"/>
        </w:rPr>
        <w:t>pproved 12/04/97; Exp 02-28-2019</w:t>
      </w:r>
    </w:p>
    <w:p w:rsidR="00163C9A" w:rsidRPr="00B26C35" w:rsidRDefault="00163C9A">
      <w:pPr>
        <w:ind w:left="1080"/>
        <w:rPr>
          <w:sz w:val="24"/>
          <w:szCs w:val="24"/>
        </w:rPr>
      </w:pPr>
      <w:r w:rsidRPr="00B26C35">
        <w:rPr>
          <w:sz w:val="24"/>
          <w:szCs w:val="24"/>
        </w:rPr>
        <w:t>b.</w:t>
      </w:r>
      <w:r w:rsidRPr="00B26C35">
        <w:rPr>
          <w:sz w:val="24"/>
          <w:szCs w:val="24"/>
        </w:rPr>
        <w:tab/>
        <w:t>NJ CDS</w:t>
      </w:r>
      <w:r w:rsidRPr="00B26C35">
        <w:rPr>
          <w:sz w:val="24"/>
          <w:szCs w:val="24"/>
        </w:rPr>
        <w:tab/>
        <w:t>A</w:t>
      </w:r>
      <w:r w:rsidR="00AC2CA5" w:rsidRPr="00B26C35">
        <w:rPr>
          <w:sz w:val="24"/>
          <w:szCs w:val="24"/>
        </w:rPr>
        <w:t>pproved 09/29/97; Exp 10-31-201</w:t>
      </w:r>
      <w:r w:rsidR="00C05FCE">
        <w:rPr>
          <w:sz w:val="24"/>
          <w:szCs w:val="24"/>
        </w:rPr>
        <w:t>9</w:t>
      </w:r>
    </w:p>
    <w:p w:rsidR="00163C9A" w:rsidRPr="00B26C35" w:rsidRDefault="00163C9A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23"/>
        </w:numPr>
        <w:ind w:hanging="450"/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University Appointments</w:t>
      </w:r>
    </w:p>
    <w:p w:rsidR="000A50FE" w:rsidRPr="00B26C35" w:rsidRDefault="00163C9A" w:rsidP="00BD480A">
      <w:pPr>
        <w:ind w:left="1440" w:firstLine="72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</w:t>
      </w:r>
      <w:r w:rsidRPr="00B26C35">
        <w:rPr>
          <w:iCs/>
          <w:sz w:val="24"/>
          <w:szCs w:val="24"/>
        </w:rPr>
        <w:tab/>
      </w:r>
    </w:p>
    <w:p w:rsidR="000A50FE" w:rsidRPr="00B26C35" w:rsidRDefault="000A50FE" w:rsidP="000A50FE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0A50FE" w:rsidRPr="00B26C35" w:rsidRDefault="000A50FE" w:rsidP="000A50FE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Rutgers New Jersey Medical School </w:t>
      </w:r>
    </w:p>
    <w:p w:rsidR="000A50FE" w:rsidRPr="00B26C35" w:rsidRDefault="000A50FE" w:rsidP="000A50FE">
      <w:pPr>
        <w:ind w:left="72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  <w:t>Newark, New Jersey</w:t>
      </w:r>
    </w:p>
    <w:p w:rsidR="000A50FE" w:rsidRPr="00B26C35" w:rsidRDefault="000A50FE" w:rsidP="000A50FE">
      <w:pPr>
        <w:ind w:left="1440" w:firstLine="720"/>
        <w:rPr>
          <w:iCs/>
          <w:sz w:val="24"/>
          <w:szCs w:val="24"/>
        </w:rPr>
      </w:pPr>
      <w:r w:rsidRPr="00B26C35">
        <w:rPr>
          <w:sz w:val="24"/>
          <w:szCs w:val="24"/>
        </w:rPr>
        <w:t>Professor, 07/2013 – present</w:t>
      </w:r>
    </w:p>
    <w:p w:rsidR="000A50FE" w:rsidRPr="00B26C35" w:rsidRDefault="000A50FE">
      <w:pPr>
        <w:ind w:left="1440" w:firstLine="720"/>
        <w:rPr>
          <w:sz w:val="24"/>
          <w:szCs w:val="24"/>
        </w:rPr>
      </w:pPr>
    </w:p>
    <w:p w:rsidR="00163C9A" w:rsidRPr="00B26C35" w:rsidRDefault="00163C9A" w:rsidP="00BD480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            University of Medicine and Dentistry of New Jersey </w:t>
      </w:r>
    </w:p>
    <w:p w:rsidR="00163C9A" w:rsidRPr="00B26C35" w:rsidRDefault="00163C9A">
      <w:pPr>
        <w:ind w:left="72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  <w:t>Newark, New Jersey</w:t>
      </w:r>
    </w:p>
    <w:p w:rsidR="00163C9A" w:rsidRPr="00B26C35" w:rsidRDefault="00163C9A">
      <w:pPr>
        <w:ind w:left="1440" w:firstLine="720"/>
        <w:rPr>
          <w:iCs/>
          <w:sz w:val="24"/>
          <w:szCs w:val="24"/>
        </w:rPr>
      </w:pPr>
      <w:r w:rsidRPr="00B26C35">
        <w:rPr>
          <w:sz w:val="24"/>
          <w:szCs w:val="24"/>
        </w:rPr>
        <w:t xml:space="preserve">Professor, 05/2010 </w:t>
      </w:r>
      <w:r w:rsidR="000A50FE" w:rsidRPr="00B26C35">
        <w:rPr>
          <w:sz w:val="24"/>
          <w:szCs w:val="24"/>
        </w:rPr>
        <w:t>–</w:t>
      </w:r>
      <w:r w:rsidRPr="00B26C35">
        <w:rPr>
          <w:sz w:val="24"/>
          <w:szCs w:val="24"/>
        </w:rPr>
        <w:t xml:space="preserve"> </w:t>
      </w:r>
      <w:r w:rsidR="000A50FE" w:rsidRPr="00B26C35">
        <w:rPr>
          <w:sz w:val="24"/>
          <w:szCs w:val="24"/>
        </w:rPr>
        <w:t>07/2013</w:t>
      </w:r>
    </w:p>
    <w:p w:rsidR="00163C9A" w:rsidRPr="00B26C35" w:rsidRDefault="00163C9A">
      <w:pPr>
        <w:ind w:left="1440" w:firstLine="720"/>
        <w:rPr>
          <w:iCs/>
          <w:sz w:val="24"/>
          <w:szCs w:val="24"/>
        </w:rPr>
      </w:pPr>
    </w:p>
    <w:p w:rsidR="00163C9A" w:rsidRPr="00B26C35" w:rsidRDefault="00163C9A">
      <w:pPr>
        <w:ind w:firstLine="720"/>
        <w:rPr>
          <w:iCs/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University of Medicine and Dentistry of New Jersey </w:t>
      </w:r>
    </w:p>
    <w:p w:rsidR="00163C9A" w:rsidRPr="00B26C35" w:rsidRDefault="00163C9A">
      <w:pPr>
        <w:ind w:left="72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  <w:t>Newark, New Jersey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Associate Professor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03/2003 – 05/2010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University of Medicine and Dentistry of New Jersey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New Jersey Medical School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Assistant Professor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09/97 – 03/2003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9.  Hospital Appointments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 xml:space="preserve">              </w:t>
      </w: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Surgery, Section of Urology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VA New Jersey Healthcare System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East Orange,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Chief of Urology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09/97 -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Surgery, Division of Urology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Newark,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Attending Staff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09/97 -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Department of Urology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Hackensack University Medical Center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Hackensack, NJ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577B4B" w:rsidRDefault="00577B4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163C9A" w:rsidRPr="00B26C35">
        <w:rPr>
          <w:sz w:val="24"/>
          <w:szCs w:val="24"/>
        </w:rPr>
        <w:t xml:space="preserve">Attending Staff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Director, Center for Male Reproductive Medicine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01/98 - Present</w:t>
      </w:r>
    </w:p>
    <w:p w:rsidR="00163C9A" w:rsidRPr="00B26C35" w:rsidRDefault="00163C9A">
      <w:pPr>
        <w:rPr>
          <w:b/>
          <w:bCs/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10.  Other Professional Positions and Major Visiting Appointments</w:t>
      </w:r>
    </w:p>
    <w:p w:rsidR="00CC0AEC" w:rsidRPr="00B26C35" w:rsidRDefault="00163C9A">
      <w:pPr>
        <w:pStyle w:val="Heading5"/>
        <w:rPr>
          <w:rFonts w:ascii="Times New Roman" w:hAnsi="Times New Roman" w:cs="Times New Roman"/>
          <w:szCs w:val="24"/>
        </w:rPr>
      </w:pPr>
      <w:r w:rsidRPr="00B26C35">
        <w:rPr>
          <w:rFonts w:ascii="Times New Roman" w:hAnsi="Times New Roman" w:cs="Times New Roman"/>
          <w:szCs w:val="24"/>
        </w:rPr>
        <w:t xml:space="preserve">            </w:t>
      </w:r>
      <w:r w:rsidRPr="00B26C35">
        <w:rPr>
          <w:rFonts w:ascii="Times New Roman" w:hAnsi="Times New Roman" w:cs="Times New Roman"/>
          <w:szCs w:val="24"/>
        </w:rPr>
        <w:tab/>
      </w:r>
      <w:r w:rsidRPr="00B26C35">
        <w:rPr>
          <w:rFonts w:ascii="Times New Roman" w:hAnsi="Times New Roman" w:cs="Times New Roman"/>
          <w:szCs w:val="24"/>
        </w:rPr>
        <w:tab/>
      </w:r>
    </w:p>
    <w:p w:rsidR="00163C9A" w:rsidRPr="00B26C35" w:rsidRDefault="00163C9A" w:rsidP="00CC0AEC">
      <w:pPr>
        <w:pStyle w:val="Heading5"/>
        <w:ind w:left="1440" w:firstLine="720"/>
        <w:rPr>
          <w:rFonts w:ascii="Times New Roman" w:hAnsi="Times New Roman" w:cs="Times New Roman"/>
          <w:szCs w:val="24"/>
        </w:rPr>
      </w:pPr>
      <w:r w:rsidRPr="00B26C35">
        <w:rPr>
          <w:rFonts w:ascii="Times New Roman" w:hAnsi="Times New Roman" w:cs="Times New Roman"/>
          <w:szCs w:val="24"/>
        </w:rPr>
        <w:t>Director, Center for Male Reproductive Medicine</w:t>
      </w:r>
      <w:r w:rsidR="00D76C5D" w:rsidRPr="00B26C35">
        <w:rPr>
          <w:rFonts w:ascii="Times New Roman" w:hAnsi="Times New Roman" w:cs="Times New Roman"/>
          <w:szCs w:val="24"/>
        </w:rPr>
        <w:t xml:space="preserve"> (private practice)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 University Medical Center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Hackensack, NJ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08/98 -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11.  Awards and Honors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  <w:r w:rsidRPr="00B26C35">
        <w:rPr>
          <w:sz w:val="24"/>
          <w:szCs w:val="24"/>
        </w:rPr>
        <w:t xml:space="preserve">1983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James Bowdoin Scholar, Bowdoin College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</w:t>
      </w:r>
      <w:r w:rsidRPr="00B26C35">
        <w:rPr>
          <w:sz w:val="24"/>
          <w:szCs w:val="24"/>
        </w:rPr>
        <w:tab/>
        <w:t>1984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James Bowdoin Scholar, Bowdoin College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1985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James Bowdoin Scholar, Bowdoin College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1985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Goodwin Commencement Prize, Bowdoin College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                       </w:t>
      </w:r>
      <w:r w:rsidRPr="00B26C35">
        <w:rPr>
          <w:sz w:val="24"/>
          <w:szCs w:val="24"/>
        </w:rPr>
        <w:tab/>
        <w:t>Commencement Speaker, Bowdoin College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1987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Campbell Howard Award of Excellence in Medicine,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McGill University School of Medicine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1992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Medical Staff Scientific Award, St. Elizabeth’s Hospital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1997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Pfizer Scholar in Urology Award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2000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Grand Master Lecture, Society for Study of Impotence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Honorary Member, Strathmore’s Who’s Who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Fellow, American College of Surgeons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2002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Oak Leaf Award, Department of Veterans Affairs</w:t>
      </w:r>
    </w:p>
    <w:p w:rsidR="00163C9A" w:rsidRPr="00B26C35" w:rsidRDefault="00163C9A">
      <w:pPr>
        <w:ind w:left="3585" w:hanging="1425"/>
        <w:rPr>
          <w:sz w:val="24"/>
          <w:szCs w:val="24"/>
        </w:rPr>
      </w:pPr>
      <w:r w:rsidRPr="00B26C35">
        <w:rPr>
          <w:sz w:val="24"/>
          <w:szCs w:val="24"/>
        </w:rPr>
        <w:t xml:space="preserve">2002 </w:t>
      </w:r>
      <w:r w:rsidRPr="00B26C35">
        <w:rPr>
          <w:sz w:val="24"/>
          <w:szCs w:val="24"/>
        </w:rPr>
        <w:tab/>
        <w:t xml:space="preserve"> Distinguished Faculty; Consortium for Improved Education in        </w:t>
      </w:r>
      <w:r w:rsidR="00CD3557" w:rsidRPr="00B26C35">
        <w:rPr>
          <w:sz w:val="24"/>
          <w:szCs w:val="24"/>
        </w:rPr>
        <w:t xml:space="preserve">  </w:t>
      </w:r>
      <w:r w:rsidRPr="00B26C35">
        <w:rPr>
          <w:sz w:val="24"/>
          <w:szCs w:val="24"/>
        </w:rPr>
        <w:t xml:space="preserve">Erectile Function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2003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 NY Metro Area – Castle Connolly Guide 7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2003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Top Doctors in New Jersey, New Jersey Monthly magazine 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2004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 NY Metro Area – Castle Connolly Guide 8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 NY Metro Area – Castle Connolly Guide 9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2005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Special Contribution Award, Department of Veterans Affairs</w:t>
      </w:r>
    </w:p>
    <w:p w:rsidR="00163C9A" w:rsidRPr="00B26C35" w:rsidRDefault="00163C9A">
      <w:pPr>
        <w:ind w:left="3600" w:hanging="1440"/>
        <w:rPr>
          <w:sz w:val="24"/>
          <w:szCs w:val="24"/>
        </w:rPr>
      </w:pPr>
      <w:r w:rsidRPr="00B26C35">
        <w:rPr>
          <w:sz w:val="24"/>
          <w:szCs w:val="24"/>
        </w:rPr>
        <w:t>2006</w:t>
      </w:r>
      <w:r w:rsidRPr="00B26C35">
        <w:rPr>
          <w:sz w:val="24"/>
          <w:szCs w:val="24"/>
        </w:rPr>
        <w:tab/>
        <w:t>Gold Oak Leaf Award - Outstanding Service, Department of Veterans Affairs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Area- Castle Connolly Guide 10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Area- Castle Connolly Guide 11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A27E1D">
      <w:pPr>
        <w:ind w:left="3585" w:hanging="1425"/>
        <w:rPr>
          <w:sz w:val="24"/>
          <w:szCs w:val="24"/>
        </w:rPr>
      </w:pPr>
      <w:r w:rsidRPr="00B26C35">
        <w:rPr>
          <w:sz w:val="24"/>
          <w:szCs w:val="24"/>
        </w:rPr>
        <w:t>2009</w:t>
      </w:r>
      <w:r w:rsidRPr="00B26C35">
        <w:rPr>
          <w:sz w:val="24"/>
          <w:szCs w:val="24"/>
        </w:rPr>
        <w:tab/>
      </w:r>
      <w:r w:rsidR="00163C9A" w:rsidRPr="00B26C35">
        <w:rPr>
          <w:sz w:val="24"/>
          <w:szCs w:val="24"/>
        </w:rPr>
        <w:t>Distinguished Faculty; Collaborative for Advancement of Urologic, Sexual Endocrine Education (CAUSE)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2009</w:t>
      </w:r>
      <w:r w:rsidRPr="00B26C35">
        <w:rPr>
          <w:sz w:val="24"/>
          <w:szCs w:val="24"/>
        </w:rPr>
        <w:tab/>
        <w:t xml:space="preserve">            Top Doctor, NY Metro Area- Castle Connolly Guide, 12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2010                Top Doctor, NY Metro Area- Castle Connolly Guide, 13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065AFC" w:rsidRPr="00B26C35" w:rsidRDefault="00065AF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2010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Doctor; Inside Jersey Magazine</w:t>
      </w:r>
    </w:p>
    <w:p w:rsidR="00AC6ED7" w:rsidRPr="00B26C35" w:rsidRDefault="00AC6ED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Area- Castle Connolly Guide, 14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ed.</w:t>
      </w:r>
    </w:p>
    <w:p w:rsidR="0063528E" w:rsidRPr="00B26C35" w:rsidRDefault="0063528E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Doctors, 1</w:t>
      </w:r>
      <w:r w:rsidR="00022878" w:rsidRPr="00B26C35">
        <w:rPr>
          <w:sz w:val="24"/>
          <w:szCs w:val="24"/>
        </w:rPr>
        <w:t>1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edition. </w:t>
      </w:r>
    </w:p>
    <w:p w:rsidR="00924B17" w:rsidRPr="00B26C35" w:rsidRDefault="00924B1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US News and World Report; Top 1% of urologists nationwide</w:t>
      </w:r>
    </w:p>
    <w:p w:rsidR="006F12A4" w:rsidRPr="00B26C35" w:rsidRDefault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Doctors, 1</w:t>
      </w:r>
      <w:r w:rsidR="00022878" w:rsidRPr="00B26C35">
        <w:rPr>
          <w:sz w:val="24"/>
          <w:szCs w:val="24"/>
        </w:rPr>
        <w:t>2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edition</w:t>
      </w:r>
    </w:p>
    <w:p w:rsidR="006F12A4" w:rsidRPr="00B26C35" w:rsidRDefault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Area- Castle Connolly Guide</w:t>
      </w:r>
    </w:p>
    <w:p w:rsidR="006F12A4" w:rsidRPr="00B26C35" w:rsidRDefault="006F12A4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US News and World Report; Top 1% of urologists nationwide</w:t>
      </w:r>
    </w:p>
    <w:p w:rsidR="00943A1C" w:rsidRPr="00B26C35" w:rsidRDefault="00943A1C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UMDNJ Golden Apple Nominee for Excellence in Teaching</w:t>
      </w:r>
    </w:p>
    <w:p w:rsidR="0031027A" w:rsidRPr="00B26C35" w:rsidRDefault="0031027A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2014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Inside Jersey Top Doctors</w:t>
      </w:r>
    </w:p>
    <w:p w:rsidR="0031027A" w:rsidRPr="00B26C35" w:rsidRDefault="0031027A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2014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</w:t>
      </w:r>
      <w:r w:rsidR="00022878" w:rsidRPr="00B26C35">
        <w:rPr>
          <w:sz w:val="24"/>
          <w:szCs w:val="24"/>
        </w:rPr>
        <w:t>- Castle Connolly Guide</w:t>
      </w:r>
    </w:p>
    <w:p w:rsidR="00022878" w:rsidRPr="00B26C35" w:rsidRDefault="00022878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2014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Doctors, 13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edition</w:t>
      </w:r>
    </w:p>
    <w:p w:rsidR="00D57E66" w:rsidRPr="00B26C35" w:rsidRDefault="00D57E66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Doctors, 14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edition</w:t>
      </w:r>
    </w:p>
    <w:p w:rsidR="00F50F62" w:rsidRPr="00B26C35" w:rsidRDefault="00F50F62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Inside Jersey Top Doctors</w:t>
      </w:r>
    </w:p>
    <w:p w:rsidR="00F50F62" w:rsidRPr="00B26C35" w:rsidRDefault="00F50F62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Doctor, NY Metro Area- Castle Connolly Guide</w:t>
      </w:r>
    </w:p>
    <w:p w:rsidR="00ED72D1" w:rsidRPr="00B26C35" w:rsidRDefault="00ED72D1" w:rsidP="00ED72D1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US News and World Report; Top 1% of urologists nationwide</w:t>
      </w:r>
    </w:p>
    <w:p w:rsidR="00F50F62" w:rsidRPr="00B26C35" w:rsidRDefault="00F50F62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Distinguished Service Award. SMSNA</w:t>
      </w:r>
    </w:p>
    <w:p w:rsidR="00ED72D1" w:rsidRPr="00B26C35" w:rsidRDefault="00ED72D1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</w:t>
      </w:r>
    </w:p>
    <w:p w:rsidR="00ED72D1" w:rsidRPr="00B26C35" w:rsidRDefault="00ED72D1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Top Doctors, NY Metro Area</w:t>
      </w:r>
    </w:p>
    <w:p w:rsidR="00413837" w:rsidRPr="00B26C35" w:rsidRDefault="00413837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Inside Jersey – Top Doctors</w:t>
      </w:r>
    </w:p>
    <w:p w:rsidR="00413837" w:rsidRPr="00B26C35" w:rsidRDefault="00413837" w:rsidP="006F12A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Gold Leaf Award; Outstanding Clinical Service to Veterans</w:t>
      </w:r>
    </w:p>
    <w:p w:rsidR="00413837" w:rsidRPr="00B26C35" w:rsidRDefault="00413837" w:rsidP="00413837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br w:type="page"/>
      </w:r>
      <w:r w:rsidRPr="00B26C35">
        <w:rPr>
          <w:sz w:val="24"/>
          <w:szCs w:val="24"/>
        </w:rPr>
        <w:lastRenderedPageBreak/>
        <w:t>2017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1</w:t>
      </w:r>
      <w:r w:rsidRPr="00B26C35">
        <w:rPr>
          <w:sz w:val="24"/>
          <w:szCs w:val="24"/>
          <w:vertAlign w:val="superscript"/>
        </w:rPr>
        <w:t>st</w:t>
      </w:r>
      <w:r w:rsidRPr="00B26C35">
        <w:rPr>
          <w:sz w:val="24"/>
          <w:szCs w:val="24"/>
        </w:rPr>
        <w:t xml:space="preserve"> Place - Clinical Investigation Category; Valentine Essay </w:t>
      </w:r>
    </w:p>
    <w:p w:rsidR="00413837" w:rsidRPr="00B26C35" w:rsidRDefault="00413837" w:rsidP="00413837">
      <w:pPr>
        <w:ind w:left="3600"/>
        <w:rPr>
          <w:sz w:val="24"/>
          <w:szCs w:val="24"/>
        </w:rPr>
      </w:pPr>
      <w:r w:rsidRPr="00B26C35">
        <w:rPr>
          <w:sz w:val="24"/>
          <w:szCs w:val="24"/>
        </w:rPr>
        <w:t>Contest; New York, NY - Principal Investigator and Mentor to Dr. Michael Piecuch</w:t>
      </w:r>
    </w:p>
    <w:p w:rsidR="004D48D2" w:rsidRPr="00B26C35" w:rsidRDefault="004D48D2" w:rsidP="004D48D2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2018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America’s Top Doctors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12.  Membership on Boards of Directors or Trustees</w:t>
      </w:r>
    </w:p>
    <w:p w:rsidR="00CD0D17" w:rsidRPr="00B26C35" w:rsidRDefault="00CD0D17">
      <w:pPr>
        <w:rPr>
          <w:b/>
          <w:bCs/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Membership Committee Chairman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          </w:t>
      </w:r>
      <w:r w:rsidRPr="00B26C35">
        <w:rPr>
          <w:sz w:val="24"/>
          <w:szCs w:val="24"/>
        </w:rPr>
        <w:tab/>
        <w:t>2005 – 2008</w:t>
      </w:r>
    </w:p>
    <w:p w:rsidR="00BD480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Sexual Medicine Society of North America</w:t>
      </w:r>
    </w:p>
    <w:p w:rsidR="00163C9A" w:rsidRPr="00B26C35" w:rsidRDefault="00163C9A" w:rsidP="00D0238B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Scientific Session Chairman</w:t>
      </w:r>
    </w:p>
    <w:p w:rsidR="00BF4843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Sexual Medicine Society of North America </w:t>
      </w:r>
    </w:p>
    <w:p w:rsidR="00BF4843" w:rsidRPr="00B26C35" w:rsidRDefault="00BF4843" w:rsidP="00BF4843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Member at Large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Sexual Medicine Society of North America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2008 – </w:t>
      </w:r>
      <w:r w:rsidR="00CD0D17" w:rsidRPr="00B26C35">
        <w:rPr>
          <w:sz w:val="24"/>
          <w:szCs w:val="24"/>
        </w:rPr>
        <w:t>2010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Member, Nominating Committee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Society of Urologic Prosthetic Surgeons (SUPS) </w:t>
      </w:r>
    </w:p>
    <w:p w:rsidR="000E2973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           2008-</w:t>
      </w:r>
      <w:r w:rsidR="00C930CE" w:rsidRPr="00B26C35">
        <w:rPr>
          <w:sz w:val="24"/>
          <w:szCs w:val="24"/>
        </w:rPr>
        <w:t>2014</w:t>
      </w:r>
    </w:p>
    <w:p w:rsidR="000A50FE" w:rsidRPr="00B26C35" w:rsidRDefault="000A50FE">
      <w:pPr>
        <w:ind w:firstLine="720"/>
        <w:rPr>
          <w:sz w:val="24"/>
          <w:szCs w:val="24"/>
        </w:rPr>
      </w:pPr>
    </w:p>
    <w:p w:rsidR="00CD0D17" w:rsidRPr="00B26C35" w:rsidRDefault="00CD0D17" w:rsidP="000A50FE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Chair, Website Committee</w:t>
      </w:r>
      <w:r w:rsidR="006B0D47" w:rsidRPr="00B26C35">
        <w:rPr>
          <w:sz w:val="24"/>
          <w:szCs w:val="24"/>
        </w:rPr>
        <w:t xml:space="preserve"> and Member, Board of Directors</w:t>
      </w:r>
    </w:p>
    <w:p w:rsidR="006B0D47" w:rsidRPr="00B26C35" w:rsidRDefault="006B0D47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Sexual Medicine Society of North America</w:t>
      </w:r>
    </w:p>
    <w:p w:rsidR="006B0D47" w:rsidRPr="00B26C35" w:rsidRDefault="006B0D47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2010- </w:t>
      </w:r>
      <w:r w:rsidR="00CC0AEC" w:rsidRPr="00B26C35">
        <w:rPr>
          <w:sz w:val="24"/>
          <w:szCs w:val="24"/>
        </w:rPr>
        <w:t>2013</w:t>
      </w:r>
    </w:p>
    <w:p w:rsidR="00065AFC" w:rsidRPr="00B26C35" w:rsidRDefault="00065AFC" w:rsidP="006B0D47">
      <w:pPr>
        <w:ind w:left="1440" w:firstLine="720"/>
        <w:rPr>
          <w:sz w:val="24"/>
          <w:szCs w:val="24"/>
        </w:rPr>
      </w:pPr>
    </w:p>
    <w:p w:rsidR="00065AFC" w:rsidRPr="00B26C35" w:rsidRDefault="00065AFC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Board of Directors, NY Section of the American Urological Association</w:t>
      </w:r>
    </w:p>
    <w:p w:rsidR="00BF4843" w:rsidRPr="00B26C35" w:rsidRDefault="0001756E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District “V” Representative</w:t>
      </w:r>
      <w:r w:rsidR="00065AFC" w:rsidRPr="00B26C35">
        <w:rPr>
          <w:sz w:val="24"/>
          <w:szCs w:val="24"/>
        </w:rPr>
        <w:t xml:space="preserve">. </w:t>
      </w:r>
    </w:p>
    <w:p w:rsidR="00065AFC" w:rsidRPr="00B26C35" w:rsidRDefault="00065AFC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2011-2013</w:t>
      </w:r>
      <w:r w:rsidR="009C0217" w:rsidRPr="00B26C35">
        <w:rPr>
          <w:sz w:val="24"/>
          <w:szCs w:val="24"/>
        </w:rPr>
        <w:t>.</w:t>
      </w:r>
    </w:p>
    <w:p w:rsidR="00BD480A" w:rsidRPr="00B26C35" w:rsidRDefault="00BD480A" w:rsidP="00DA7B36">
      <w:pPr>
        <w:rPr>
          <w:sz w:val="24"/>
          <w:szCs w:val="24"/>
        </w:rPr>
      </w:pPr>
    </w:p>
    <w:p w:rsidR="00307096" w:rsidRPr="00B26C35" w:rsidRDefault="00307096" w:rsidP="0030709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Board of Directors, NY Section of the American Urological Association</w:t>
      </w:r>
    </w:p>
    <w:p w:rsidR="00BF4843" w:rsidRPr="00B26C35" w:rsidRDefault="00307096" w:rsidP="0030709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District “V” Representative. </w:t>
      </w:r>
    </w:p>
    <w:p w:rsidR="00307096" w:rsidRPr="00B26C35" w:rsidRDefault="00307096" w:rsidP="0030709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2013-2015.</w:t>
      </w:r>
    </w:p>
    <w:p w:rsidR="00BD480A" w:rsidRPr="00B26C35" w:rsidRDefault="00BD480A" w:rsidP="006B0D47">
      <w:pPr>
        <w:ind w:left="1440" w:firstLine="720"/>
        <w:rPr>
          <w:sz w:val="24"/>
          <w:szCs w:val="24"/>
        </w:rPr>
      </w:pPr>
    </w:p>
    <w:p w:rsidR="00307096" w:rsidRPr="00B26C35" w:rsidRDefault="00307096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Chair, Website Committee</w:t>
      </w:r>
    </w:p>
    <w:p w:rsidR="00BF4843" w:rsidRPr="00B26C35" w:rsidRDefault="00307096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NY Section of the American Urological Association</w:t>
      </w:r>
    </w:p>
    <w:p w:rsidR="00307096" w:rsidRDefault="00BF4843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2014-2017</w:t>
      </w:r>
    </w:p>
    <w:p w:rsidR="00DA7B36" w:rsidRDefault="00DA7B36" w:rsidP="006B0D47">
      <w:pPr>
        <w:ind w:left="1440" w:firstLine="720"/>
        <w:rPr>
          <w:sz w:val="24"/>
          <w:szCs w:val="24"/>
        </w:rPr>
      </w:pPr>
    </w:p>
    <w:p w:rsidR="00DA7B36" w:rsidRPr="00B26C35" w:rsidRDefault="00DA7B36" w:rsidP="00DA7B3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Board of Directors</w:t>
      </w:r>
    </w:p>
    <w:p w:rsidR="00DA7B36" w:rsidRPr="00B26C35" w:rsidRDefault="00DA7B36" w:rsidP="00DA7B3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Sexual Medicine Society of North America</w:t>
      </w:r>
    </w:p>
    <w:p w:rsidR="00DA7B36" w:rsidRPr="00B26C35" w:rsidRDefault="00DA7B36" w:rsidP="00DA7B36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2013 - present</w:t>
      </w:r>
    </w:p>
    <w:p w:rsidR="00DA7B36" w:rsidRPr="00B26C35" w:rsidRDefault="00DA7B36" w:rsidP="006B0D47">
      <w:pPr>
        <w:ind w:left="1440" w:firstLine="720"/>
        <w:rPr>
          <w:sz w:val="24"/>
          <w:szCs w:val="24"/>
        </w:rPr>
      </w:pPr>
    </w:p>
    <w:p w:rsidR="00BF4843" w:rsidRPr="00B26C35" w:rsidRDefault="00BF4843" w:rsidP="00B34D58">
      <w:pPr>
        <w:rPr>
          <w:sz w:val="24"/>
          <w:szCs w:val="24"/>
        </w:rPr>
      </w:pPr>
    </w:p>
    <w:p w:rsidR="00163C9A" w:rsidRPr="00B26C35" w:rsidRDefault="00CD0D17" w:rsidP="00B716CC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="00163C9A" w:rsidRPr="00B26C35">
        <w:rPr>
          <w:sz w:val="24"/>
          <w:szCs w:val="24"/>
        </w:rPr>
        <w:t xml:space="preserve">                                                       </w:t>
      </w:r>
      <w:r w:rsidR="00B716CC" w:rsidRPr="00B26C35">
        <w:rPr>
          <w:sz w:val="24"/>
          <w:szCs w:val="24"/>
        </w:rPr>
        <w:t xml:space="preserve">                               </w:t>
      </w:r>
      <w:r w:rsidR="00163C9A" w:rsidRPr="00B26C35">
        <w:rPr>
          <w:sz w:val="24"/>
          <w:szCs w:val="24"/>
        </w:rPr>
        <w:tab/>
      </w:r>
      <w:r w:rsidR="00163C9A" w:rsidRPr="00B26C35">
        <w:rPr>
          <w:sz w:val="24"/>
          <w:szCs w:val="24"/>
        </w:rPr>
        <w:tab/>
      </w:r>
      <w:r w:rsidR="00163C9A" w:rsidRPr="00B26C35">
        <w:rPr>
          <w:sz w:val="24"/>
          <w:szCs w:val="24"/>
        </w:rPr>
        <w:tab/>
      </w: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13.  Major Teaching Experience</w:t>
      </w:r>
    </w:p>
    <w:p w:rsidR="00BF4843" w:rsidRPr="00B26C35" w:rsidRDefault="00BF4843">
      <w:pPr>
        <w:rPr>
          <w:b/>
          <w:bCs/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a.   Lectures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Bimonthly Lectures to rotating family practice residents </w:t>
      </w:r>
    </w:p>
    <w:p w:rsidR="0086277C" w:rsidRPr="00B26C35" w:rsidRDefault="00163C9A" w:rsidP="0086277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 – Present</w:t>
      </w:r>
    </w:p>
    <w:p w:rsidR="00354384" w:rsidRPr="00B26C35" w:rsidRDefault="00354384" w:rsidP="0086277C">
      <w:pPr>
        <w:ind w:left="1440" w:firstLine="720"/>
        <w:rPr>
          <w:sz w:val="24"/>
          <w:szCs w:val="24"/>
        </w:rPr>
      </w:pPr>
    </w:p>
    <w:p w:rsidR="00354384" w:rsidRPr="00B26C35" w:rsidRDefault="00354384" w:rsidP="0086277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Update on Male Infertility; Rutgers NJ Medical School</w:t>
      </w:r>
    </w:p>
    <w:p w:rsidR="00354384" w:rsidRPr="00B26C35" w:rsidRDefault="00354384" w:rsidP="0086277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Lecture to the Reproductive Endocrinology Fellows and Staff</w:t>
      </w:r>
    </w:p>
    <w:p w:rsidR="00354384" w:rsidRPr="00B26C35" w:rsidRDefault="00354384" w:rsidP="0086277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2010 – Present</w:t>
      </w:r>
    </w:p>
    <w:p w:rsidR="00354384" w:rsidRPr="00B26C35" w:rsidRDefault="00354384" w:rsidP="0086277C">
      <w:pPr>
        <w:ind w:left="1440" w:firstLine="720"/>
        <w:rPr>
          <w:sz w:val="24"/>
          <w:szCs w:val="24"/>
        </w:rPr>
      </w:pPr>
    </w:p>
    <w:p w:rsidR="00354384" w:rsidRPr="00B26C35" w:rsidRDefault="00354384" w:rsidP="00354384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Urologic Pain. Didactic Course at the American Urological Association Annual Meeting. 2014 – 2016</w:t>
      </w:r>
    </w:p>
    <w:p w:rsidR="00354384" w:rsidRPr="00B26C35" w:rsidRDefault="00354384" w:rsidP="00354384">
      <w:pPr>
        <w:ind w:left="2160"/>
        <w:rPr>
          <w:sz w:val="24"/>
          <w:szCs w:val="24"/>
        </w:rPr>
      </w:pPr>
    </w:p>
    <w:p w:rsidR="00354384" w:rsidRPr="00B26C35" w:rsidRDefault="00354384" w:rsidP="00354384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Erectile Dysfunction: Diagnosis and Management for the Primary Care MD.</w:t>
      </w:r>
    </w:p>
    <w:p w:rsidR="00354384" w:rsidRPr="00B26C35" w:rsidRDefault="00354384" w:rsidP="00354384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VA New Jersey Health Care System. 2016 - 2017</w:t>
      </w:r>
    </w:p>
    <w:p w:rsidR="00163C9A" w:rsidRPr="00B26C35" w:rsidRDefault="00163C9A">
      <w:pPr>
        <w:rPr>
          <w:sz w:val="24"/>
          <w:szCs w:val="24"/>
        </w:rPr>
      </w:pPr>
    </w:p>
    <w:p w:rsidR="004F2C59" w:rsidRPr="00B26C35" w:rsidRDefault="004F2C59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American Urological Association</w:t>
      </w:r>
    </w:p>
    <w:p w:rsidR="004F2C59" w:rsidRPr="00B26C35" w:rsidRDefault="004F2C59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The Role of Vacuum Erection Therapy in Sexual Health Restoration</w:t>
      </w:r>
    </w:p>
    <w:p w:rsidR="004F2C59" w:rsidRPr="00B26C35" w:rsidRDefault="004F2C59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AUA Hands-On course series</w:t>
      </w:r>
    </w:p>
    <w:p w:rsidR="0086277C" w:rsidRPr="00B26C35" w:rsidRDefault="0086277C" w:rsidP="0086277C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2010-2012</w:t>
      </w:r>
    </w:p>
    <w:p w:rsidR="00EB3EBC" w:rsidRPr="00B26C35" w:rsidRDefault="00EB3EBC" w:rsidP="0086277C">
      <w:pPr>
        <w:ind w:left="2160"/>
        <w:rPr>
          <w:sz w:val="24"/>
          <w:szCs w:val="24"/>
        </w:rPr>
      </w:pPr>
    </w:p>
    <w:p w:rsidR="00EB3EBC" w:rsidRPr="00B26C35" w:rsidRDefault="00EB3EBC" w:rsidP="00EB3EBC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UMDNJ, Robert Wood Johnson Medical School</w:t>
      </w:r>
    </w:p>
    <w:p w:rsidR="00EB3EBC" w:rsidRPr="00B26C35" w:rsidRDefault="00EB3EBC" w:rsidP="00EB3EBC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  <w:t>New Brunswick, NJ</w:t>
      </w:r>
    </w:p>
    <w:p w:rsidR="00EB3EBC" w:rsidRPr="00B26C35" w:rsidRDefault="00EB3EBC" w:rsidP="00EB3EBC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Male Infertility for the General Urologist</w:t>
      </w:r>
    </w:p>
    <w:p w:rsidR="00EB3EBC" w:rsidRPr="00B26C35" w:rsidRDefault="00EB3EBC" w:rsidP="00EB3EBC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Urology Grand Rounds</w:t>
      </w:r>
    </w:p>
    <w:p w:rsidR="00EB3EBC" w:rsidRPr="00B26C35" w:rsidRDefault="00EB3EBC" w:rsidP="00EB3EBC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2013</w:t>
      </w:r>
    </w:p>
    <w:p w:rsidR="004F2C59" w:rsidRPr="00B26C35" w:rsidRDefault="004F2C59" w:rsidP="00EB3EBC">
      <w:pPr>
        <w:rPr>
          <w:sz w:val="24"/>
          <w:szCs w:val="24"/>
        </w:rPr>
      </w:pPr>
    </w:p>
    <w:p w:rsidR="00163C9A" w:rsidRPr="00B26C35" w:rsidRDefault="00163C9A" w:rsidP="004F2C59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Basic Urological Principles.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Lectures to rotating NJMS students at VA NJ HCS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1997 –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School, Division of Urology, Grand Rounds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 xml:space="preserve">Update in Male Androgen Deficiency. 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November 2009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iCs/>
          <w:sz w:val="24"/>
          <w:szCs w:val="24"/>
        </w:rPr>
        <w:t xml:space="preserve">                                   </w:t>
      </w:r>
      <w:r w:rsidRPr="00B26C35">
        <w:rPr>
          <w:sz w:val="24"/>
          <w:szCs w:val="24"/>
          <w:lang w:val="pt-BR"/>
        </w:rPr>
        <w:t>SMSNA Special Symposia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                       Health Modification Symposium: Smoking &amp; Urologic Disease 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                       San Diego, CA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                       2009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              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American Society of pain Educators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                        Genitourinary Pain Syndromes: Diagnosis and Management</w:t>
      </w:r>
    </w:p>
    <w:p w:rsidR="00163C9A" w:rsidRPr="00B26C35" w:rsidRDefault="00163C9A">
      <w:pPr>
        <w:ind w:left="72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Las Vegas, Nevada</w:t>
      </w:r>
    </w:p>
    <w:p w:rsidR="00163C9A" w:rsidRPr="00B26C35" w:rsidRDefault="00163C9A">
      <w:pPr>
        <w:ind w:left="72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 xml:space="preserve">            2008</w:t>
      </w:r>
    </w:p>
    <w:p w:rsidR="00163C9A" w:rsidRPr="00B26C35" w:rsidRDefault="00163C9A">
      <w:pPr>
        <w:ind w:left="72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ab/>
      </w:r>
    </w:p>
    <w:p w:rsidR="00EB3EBC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ab/>
        <w:t xml:space="preserve"> </w:t>
      </w: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</w:r>
    </w:p>
    <w:p w:rsidR="00163C9A" w:rsidRPr="00B26C35" w:rsidRDefault="00163C9A" w:rsidP="00EB3EBC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UMDNJ, Robert Wood Johnson Medical School</w:t>
      </w: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lastRenderedPageBreak/>
        <w:tab/>
      </w: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  <w:t>New Brunswick, NJ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Evaluation and Treatment of Male Infertility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2008</w:t>
      </w:r>
    </w:p>
    <w:p w:rsidR="00163C9A" w:rsidRPr="00B26C35" w:rsidRDefault="00163C9A">
      <w:pPr>
        <w:ind w:left="720" w:firstLine="720"/>
        <w:rPr>
          <w:sz w:val="24"/>
          <w:szCs w:val="24"/>
          <w:lang w:val="pt-BR"/>
        </w:rPr>
      </w:pPr>
    </w:p>
    <w:p w:rsidR="00163C9A" w:rsidRPr="00B26C35" w:rsidRDefault="00163C9A">
      <w:pPr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</w:r>
      <w:r w:rsidRPr="00B26C35">
        <w:rPr>
          <w:sz w:val="24"/>
          <w:szCs w:val="24"/>
          <w:lang w:val="pt-BR"/>
        </w:rPr>
        <w:tab/>
        <w:t>Dr. Suleiman Fakeeh Hospital, Jeddah, Saudi Arabia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Genetics of Azoospermia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2007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Adventist Hospital, Sydney, Australia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Treatment Options for Erectile Dysfunction in the Diabetic Population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Diabetes Australia Educational Seminar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  <w:r w:rsidRPr="00B26C35">
        <w:rPr>
          <w:sz w:val="24"/>
          <w:szCs w:val="24"/>
          <w:lang w:val="pt-BR"/>
        </w:rPr>
        <w:t>2007</w:t>
      </w:r>
    </w:p>
    <w:p w:rsidR="00163C9A" w:rsidRPr="00B26C35" w:rsidRDefault="00163C9A">
      <w:pPr>
        <w:ind w:left="1440" w:firstLine="720"/>
        <w:rPr>
          <w:sz w:val="24"/>
          <w:szCs w:val="24"/>
          <w:lang w:val="pt-BR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Alvarado Hospital, San Diego, CA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Epidemiology, Diagnosis, and Treatment of Androgen Deficiency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CME Lecture &amp;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2007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761A29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Post AUA Update CME Conference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Short Hills,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Update in Male Reproductive Dysfunction </w:t>
      </w:r>
    </w:p>
    <w:p w:rsidR="00163C9A" w:rsidRPr="00B26C35" w:rsidRDefault="00163C9A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2000 – 2006 yearly CME Lectures</w:t>
      </w:r>
    </w:p>
    <w:p w:rsidR="001E1613" w:rsidRPr="00B26C35" w:rsidRDefault="001E1613">
      <w:pPr>
        <w:ind w:left="1440" w:firstLine="720"/>
        <w:rPr>
          <w:sz w:val="24"/>
          <w:szCs w:val="24"/>
        </w:rPr>
      </w:pPr>
    </w:p>
    <w:p w:rsidR="00163C9A" w:rsidRPr="00B26C35" w:rsidRDefault="00163C9A" w:rsidP="006B0D4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Tarzana-Encino Hospital, Los Angeles, CA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Medical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Androgen Deficiency in Males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2006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UMDNJ University Hospital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Newark,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Male Infertility Update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2006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Columbus Hospital, Newark,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BPH: Medical and Surgical Therapies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2006</w:t>
      </w:r>
    </w:p>
    <w:p w:rsidR="000A50FE" w:rsidRPr="00B26C35" w:rsidRDefault="000A50FE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Essex County Hospital, Cedar Grove,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BPH: Guide to Diagnosis and Management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2005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D41FE0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St James Hospital, Newark,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Erectile Dysfunction and Hypogonadism: An Update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Medical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2005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Pascack Valley Hospital, Westwood,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Androgen Deficiency: Epidemiology, Pathophysiology, and Treatment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Medical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2005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Meadowlands Hospital, Secaucus,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Management of Erectile Dysfunction for the Primary Care Physician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Medical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2005</w:t>
      </w:r>
    </w:p>
    <w:p w:rsidR="00163C9A" w:rsidRPr="00B26C35" w:rsidRDefault="00163C9A" w:rsidP="00B77FD0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Pascack Valley Hospital, Westwood, NJ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An Update on Clinical Applications for PDE5 Inhibitors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Medical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2004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413837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Hackensack University Medical Center, Hackensack,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Androgen Deficiency in the Aging Male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2004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CD0D17">
      <w:pPr>
        <w:ind w:left="1440" w:firstLine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Barnert</w:t>
      </w:r>
      <w:proofErr w:type="spellEnd"/>
      <w:r w:rsidRPr="00B26C35">
        <w:rPr>
          <w:sz w:val="24"/>
          <w:szCs w:val="24"/>
        </w:rPr>
        <w:t xml:space="preserve"> Hospital, Paterson, NJ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General Medicine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April 2004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Resolve (National Fertility Society) of NJ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Expert Panel Advisor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Annual Meeting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2003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St Mary Hospital of Hoboken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Update on Erectile Dysfunction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General Medicine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2003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D41FE0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Novel PDE5 Inhibitors in Clinical Practice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2003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St Michael’s Medical Center: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 Developments in the Diagnosis and Therapy of Erectile Dysfunction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Department of Medicine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2002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Albert Einstein / Montefiore Medical Center: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Male Infertility Update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CC0AEC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Beth Israel Medical Center, New York, NY 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 xml:space="preserve">Medical, Legal, and Ethical Issues in Treating the HIV-Positive Male </w:t>
      </w:r>
      <w:proofErr w:type="gramStart"/>
      <w:r w:rsidRPr="00B26C35">
        <w:rPr>
          <w:sz w:val="24"/>
          <w:szCs w:val="24"/>
        </w:rPr>
        <w:t>With</w:t>
      </w:r>
      <w:proofErr w:type="gramEnd"/>
      <w:r w:rsidRPr="00B26C35">
        <w:rPr>
          <w:sz w:val="24"/>
          <w:szCs w:val="24"/>
        </w:rPr>
        <w:t xml:space="preserve"> Erectile Dysfunction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1D4318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Columbia University Medical Center, New York, NY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 xml:space="preserve">Medical, Legal, and Ethical Issues in Treating the HIV-Positive Male </w:t>
      </w:r>
      <w:proofErr w:type="gramStart"/>
      <w:r w:rsidRPr="00B26C35">
        <w:rPr>
          <w:sz w:val="24"/>
          <w:szCs w:val="24"/>
        </w:rPr>
        <w:t>With</w:t>
      </w:r>
      <w:proofErr w:type="gramEnd"/>
      <w:r w:rsidRPr="00B26C35">
        <w:rPr>
          <w:sz w:val="24"/>
          <w:szCs w:val="24"/>
        </w:rPr>
        <w:t xml:space="preserve"> Erectile Dysfunction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Androgen Deficiency in the Aging Male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Male Erectile Dysfunction:  Taking a Sexual History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Annual Lecture to NJMS II students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2001-2003</w:t>
      </w:r>
    </w:p>
    <w:p w:rsidR="00F3438E" w:rsidRPr="00B26C35" w:rsidRDefault="00F3438E" w:rsidP="00F3438E">
      <w:pPr>
        <w:rPr>
          <w:sz w:val="24"/>
          <w:szCs w:val="24"/>
        </w:rPr>
      </w:pPr>
    </w:p>
    <w:p w:rsidR="00163C9A" w:rsidRPr="00B26C35" w:rsidRDefault="00163C9A" w:rsidP="005D3924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Male Reproductive Dysfunction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Annual Lecture to NJMS II students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 – 2003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Erectile Dysfunction Review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Mini Med School Lectures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2001 – 2002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Morristown Memorial Hospital: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Prostate Cancer and Erectile Dysfunction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Uro</w:t>
      </w:r>
      <w:proofErr w:type="spellEnd"/>
      <w:r w:rsidRPr="00B26C35">
        <w:rPr>
          <w:sz w:val="24"/>
          <w:szCs w:val="24"/>
        </w:rPr>
        <w:t xml:space="preserve">-Oncology Grand Rounds 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2000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D41FE0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St Michael’s Medical Center: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 Developments in the Diagnosis and Therapy of BPH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Medicine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2000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New Pharmacotherapies in Erectile Dysfunction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NJMS – Urology Grand Rounds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1999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</w:p>
    <w:p w:rsidR="00163C9A" w:rsidRPr="00B26C35" w:rsidRDefault="00163C9A" w:rsidP="001D4318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216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The Genetics of Male Infertility</w:t>
      </w:r>
    </w:p>
    <w:p w:rsidR="00163C9A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NJMS – Urology Grand Rounds </w:t>
      </w:r>
    </w:p>
    <w:p w:rsidR="005D3924" w:rsidRPr="00B26C35" w:rsidRDefault="00163C9A">
      <w:pPr>
        <w:ind w:left="1440" w:firstLine="720"/>
        <w:rPr>
          <w:sz w:val="24"/>
          <w:szCs w:val="24"/>
        </w:rPr>
      </w:pPr>
      <w:r w:rsidRPr="00B26C35">
        <w:rPr>
          <w:sz w:val="24"/>
          <w:szCs w:val="24"/>
        </w:rPr>
        <w:t>1998</w:t>
      </w:r>
    </w:p>
    <w:p w:rsidR="00413837" w:rsidRPr="00B26C35" w:rsidRDefault="00413837">
      <w:pPr>
        <w:ind w:left="1440" w:firstLine="720"/>
        <w:rPr>
          <w:sz w:val="24"/>
          <w:szCs w:val="24"/>
        </w:rPr>
      </w:pPr>
    </w:p>
    <w:p w:rsidR="00163C9A" w:rsidRPr="00B26C35" w:rsidRDefault="00163C9A" w:rsidP="00413837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b.   Research Training </w:t>
      </w:r>
    </w:p>
    <w:p w:rsidR="00163C9A" w:rsidRPr="00B26C35" w:rsidRDefault="00163C9A">
      <w:pPr>
        <w:numPr>
          <w:ilvl w:val="0"/>
          <w:numId w:val="3"/>
        </w:numPr>
        <w:rPr>
          <w:sz w:val="24"/>
          <w:szCs w:val="24"/>
        </w:rPr>
      </w:pPr>
      <w:r w:rsidRPr="00B26C35">
        <w:rPr>
          <w:sz w:val="24"/>
          <w:szCs w:val="24"/>
        </w:rPr>
        <w:t>Postdoctoral Fellow</w:t>
      </w:r>
      <w:r w:rsidRPr="00B26C35">
        <w:rPr>
          <w:sz w:val="24"/>
          <w:szCs w:val="24"/>
        </w:rPr>
        <w:tab/>
        <w:t>None</w:t>
      </w:r>
    </w:p>
    <w:p w:rsidR="00163C9A" w:rsidRPr="00B26C35" w:rsidRDefault="00163C9A">
      <w:pPr>
        <w:numPr>
          <w:ilvl w:val="0"/>
          <w:numId w:val="3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Pre-doctoral Students </w:t>
      </w:r>
      <w:r w:rsidRPr="00B26C35">
        <w:rPr>
          <w:sz w:val="24"/>
          <w:szCs w:val="24"/>
        </w:rPr>
        <w:tab/>
        <w:t>None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B26C35">
        <w:rPr>
          <w:sz w:val="24"/>
          <w:szCs w:val="24"/>
        </w:rPr>
        <w:t>Instruction to NJMS</w:t>
      </w:r>
    </w:p>
    <w:p w:rsidR="00163C9A" w:rsidRPr="00B26C35" w:rsidRDefault="00163C9A">
      <w:pPr>
        <w:ind w:left="1080"/>
        <w:rPr>
          <w:i/>
          <w:color w:val="FF0000"/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Department of Obstetrics and Gynecology, New Jersey Medical School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2004 – Present. “hands on” 3-month rotation &amp; office instruction to Reproductive Endocrinology Fellow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Department of Family Medicine, UMDNJ / St Mary’s Hospital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2000 – Present. (Resident rotation at VANJHCS, clinic instruction)</w:t>
      </w:r>
    </w:p>
    <w:p w:rsidR="00163C9A" w:rsidRPr="00B26C35" w:rsidRDefault="00163C9A" w:rsidP="00AC6ED7">
      <w:pPr>
        <w:rPr>
          <w:sz w:val="24"/>
          <w:szCs w:val="24"/>
        </w:rPr>
      </w:pPr>
    </w:p>
    <w:p w:rsidR="00163C9A" w:rsidRPr="00B26C35" w:rsidRDefault="00163C9A">
      <w:pPr>
        <w:ind w:left="1440"/>
        <w:rPr>
          <w:i/>
          <w:color w:val="FF0000"/>
          <w:sz w:val="24"/>
          <w:szCs w:val="24"/>
        </w:rPr>
      </w:pPr>
      <w:r w:rsidRPr="00B26C35">
        <w:rPr>
          <w:sz w:val="24"/>
          <w:szCs w:val="24"/>
        </w:rPr>
        <w:t>The art of erectile dysfunction diagnosis and examination: Instruction to NJMS 2</w:t>
      </w:r>
      <w:r w:rsidRPr="00B26C35">
        <w:rPr>
          <w:sz w:val="24"/>
          <w:szCs w:val="24"/>
          <w:vertAlign w:val="superscript"/>
        </w:rPr>
        <w:t>nd</w:t>
      </w:r>
      <w:r w:rsidRPr="00B26C35">
        <w:rPr>
          <w:sz w:val="24"/>
          <w:szCs w:val="24"/>
        </w:rPr>
        <w:t xml:space="preserve"> year students, 2001-2002</w:t>
      </w:r>
    </w:p>
    <w:p w:rsidR="00163C9A" w:rsidRPr="00B26C35" w:rsidRDefault="00163C9A">
      <w:pPr>
        <w:rPr>
          <w:sz w:val="24"/>
          <w:szCs w:val="24"/>
        </w:rPr>
      </w:pPr>
    </w:p>
    <w:p w:rsidR="000A50FE" w:rsidRPr="00B26C35" w:rsidRDefault="000A50FE">
      <w:pPr>
        <w:rPr>
          <w:b/>
          <w:bCs/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14.  Principal Clinical and Hospital Service Responsibilities</w:t>
      </w:r>
    </w:p>
    <w:p w:rsidR="00CF4F76" w:rsidRPr="00B26C35" w:rsidRDefault="00CF4F76">
      <w:pPr>
        <w:ind w:left="720" w:firstLine="720"/>
        <w:rPr>
          <w:sz w:val="24"/>
          <w:szCs w:val="24"/>
        </w:rPr>
      </w:pPr>
    </w:p>
    <w:p w:rsidR="00CF4F76" w:rsidRPr="00B26C35" w:rsidRDefault="00CF4F76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University of Medicine and Dentistry of New Jersey </w:t>
      </w:r>
    </w:p>
    <w:p w:rsidR="00CF4F76" w:rsidRPr="00B26C35" w:rsidRDefault="00CF4F76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CF4F76" w:rsidRPr="00B26C35" w:rsidRDefault="00CF4F76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Newark, New Jersey</w:t>
      </w:r>
    </w:p>
    <w:p w:rsidR="00CF4F76" w:rsidRPr="00B26C35" w:rsidRDefault="00CF4F76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CF4F76" w:rsidRPr="00B26C35" w:rsidRDefault="00CF4F76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Professor </w:t>
      </w:r>
    </w:p>
    <w:p w:rsidR="00CF4F76" w:rsidRPr="00B26C35" w:rsidRDefault="00343192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05</w:t>
      </w:r>
      <w:r w:rsidR="00CF4F76" w:rsidRPr="00B26C35">
        <w:rPr>
          <w:sz w:val="24"/>
          <w:szCs w:val="24"/>
        </w:rPr>
        <w:t>/2010 – Present</w:t>
      </w:r>
    </w:p>
    <w:p w:rsidR="00CF4F76" w:rsidRPr="00B26C35" w:rsidRDefault="00CF4F76" w:rsidP="00CF4F76">
      <w:pPr>
        <w:rPr>
          <w:sz w:val="24"/>
          <w:szCs w:val="24"/>
        </w:rPr>
      </w:pPr>
    </w:p>
    <w:p w:rsidR="00163C9A" w:rsidRPr="00B26C35" w:rsidRDefault="00163C9A" w:rsidP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University of Medicine and Dentistry of New Jersey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New Jersey Medical School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Newark, New Jersey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Department of Surgery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Associate Professor </w:t>
      </w:r>
    </w:p>
    <w:p w:rsidR="00163C9A" w:rsidRPr="00B26C35" w:rsidRDefault="00CF4F7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03/2003 – </w:t>
      </w:r>
      <w:r w:rsidR="00343192" w:rsidRPr="00B26C35">
        <w:rPr>
          <w:sz w:val="24"/>
          <w:szCs w:val="24"/>
        </w:rPr>
        <w:t>05</w:t>
      </w:r>
      <w:r w:rsidRPr="00B26C35">
        <w:rPr>
          <w:sz w:val="24"/>
          <w:szCs w:val="24"/>
        </w:rPr>
        <w:t>/2010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New Jersey Medical School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Newark, New Jersey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Surgery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Assistant Professor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09/97 – 03/2003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VA New Jersey Healthcare System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East Orange, NJ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Surgery, Section of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Chief of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09/97 -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University of Medicine and Dentistry of New Jersey </w:t>
      </w:r>
      <w:r w:rsidR="00B34D58">
        <w:rPr>
          <w:sz w:val="24"/>
          <w:szCs w:val="24"/>
        </w:rPr>
        <w:t>(Rutgers)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Newark, New Jersey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Surgery, Division of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Attending Staff;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09/97 - Present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Hackensack University Medical Center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Hackensack, New Jersey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Department of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Attending Staff and Director, Center for Male Reproductive Medicine</w:t>
      </w:r>
    </w:p>
    <w:p w:rsidR="00CD0D17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01/98 – Present</w:t>
      </w:r>
    </w:p>
    <w:p w:rsidR="005D3924" w:rsidRPr="00B26C35" w:rsidRDefault="005D3924" w:rsidP="000F363C">
      <w:pPr>
        <w:rPr>
          <w:sz w:val="24"/>
          <w:szCs w:val="24"/>
        </w:rPr>
      </w:pPr>
    </w:p>
    <w:p w:rsidR="00163C9A" w:rsidRPr="00B26C35" w:rsidRDefault="00163C9A" w:rsidP="000F363C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15.  Major Committee Assignments </w:t>
      </w:r>
    </w:p>
    <w:p w:rsidR="00163C9A" w:rsidRPr="00B26C35" w:rsidRDefault="00163C9A">
      <w:pPr>
        <w:numPr>
          <w:ilvl w:val="0"/>
          <w:numId w:val="5"/>
        </w:numPr>
        <w:rPr>
          <w:sz w:val="24"/>
          <w:szCs w:val="24"/>
        </w:rPr>
      </w:pPr>
      <w:r w:rsidRPr="00B26C35">
        <w:rPr>
          <w:sz w:val="24"/>
          <w:szCs w:val="24"/>
        </w:rPr>
        <w:t>International</w:t>
      </w:r>
    </w:p>
    <w:p w:rsidR="00163C9A" w:rsidRPr="00B26C35" w:rsidRDefault="00163C9A">
      <w:pPr>
        <w:ind w:left="108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Chairman, Committee for Adoption of Guidelines for the Treatment of Erectile Dysfunction in the HIV-Positive Male, International Society of Impotence Research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Buenos Aires, Argentina, 2004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Chairman, Ethics Committee, International Soc for Sexual Medicine (ISSM); 2007 – </w:t>
      </w:r>
      <w:r w:rsidR="00D41FE0" w:rsidRPr="00B26C35">
        <w:rPr>
          <w:sz w:val="24"/>
          <w:szCs w:val="24"/>
        </w:rPr>
        <w:t>2011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Chairman, Industry Liaison Committee, Journal of Sexual Medicine (Blackwell Publishing), 2008 </w:t>
      </w:r>
      <w:r w:rsidR="00EC2352" w:rsidRPr="00B26C35">
        <w:rPr>
          <w:sz w:val="24"/>
          <w:szCs w:val="24"/>
        </w:rPr>
        <w:t>- present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Scientific Program Chairman, SMSNA Winter Meeting, Toronto, Ontario. October 2008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Chairman, Committee on Sexual Dysfunction and Infectious Disease. International Consultation on Sexual Medicine (ICSM); Paris, June 2009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Member; American Urological Association Global Task Force for Male Circumcision &amp; HIV</w:t>
      </w:r>
      <w:r w:rsidR="00B716CC" w:rsidRPr="00B26C35">
        <w:rPr>
          <w:sz w:val="24"/>
          <w:szCs w:val="24"/>
        </w:rPr>
        <w:t xml:space="preserve">. </w:t>
      </w:r>
      <w:r w:rsidRPr="00B26C35">
        <w:rPr>
          <w:sz w:val="24"/>
          <w:szCs w:val="24"/>
        </w:rPr>
        <w:t xml:space="preserve"> 2009</w:t>
      </w:r>
    </w:p>
    <w:p w:rsidR="004871F1" w:rsidRPr="00B26C35" w:rsidRDefault="004871F1">
      <w:pPr>
        <w:ind w:left="1440"/>
        <w:rPr>
          <w:sz w:val="24"/>
          <w:szCs w:val="24"/>
        </w:rPr>
      </w:pPr>
    </w:p>
    <w:p w:rsidR="00B34D58" w:rsidRDefault="00B34D58">
      <w:pPr>
        <w:ind w:left="1440"/>
        <w:rPr>
          <w:sz w:val="24"/>
          <w:szCs w:val="24"/>
        </w:rPr>
      </w:pPr>
    </w:p>
    <w:p w:rsidR="004871F1" w:rsidRPr="00B26C35" w:rsidRDefault="004871F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Chairman, Communications Committee; International Society for Sexual Medicine</w:t>
      </w:r>
    </w:p>
    <w:p w:rsidR="00242AB4" w:rsidRPr="00B26C35" w:rsidRDefault="00BB536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2010 – </w:t>
      </w:r>
      <w:r w:rsidR="00242AB4" w:rsidRPr="00B26C35">
        <w:rPr>
          <w:sz w:val="24"/>
          <w:szCs w:val="24"/>
        </w:rPr>
        <w:t>2016</w:t>
      </w:r>
    </w:p>
    <w:p w:rsidR="00242AB4" w:rsidRPr="00B26C35" w:rsidRDefault="00242AB4">
      <w:pPr>
        <w:ind w:left="1440"/>
        <w:rPr>
          <w:sz w:val="24"/>
          <w:szCs w:val="24"/>
        </w:rPr>
      </w:pPr>
    </w:p>
    <w:p w:rsidR="00242AB4" w:rsidRPr="00B26C35" w:rsidRDefault="00242AB4" w:rsidP="00242AB4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Co-Chairman; Education Committee</w:t>
      </w:r>
      <w:r w:rsidR="00BB5361" w:rsidRPr="00B26C35">
        <w:rPr>
          <w:sz w:val="24"/>
          <w:szCs w:val="24"/>
        </w:rPr>
        <w:t xml:space="preserve">. </w:t>
      </w:r>
      <w:r w:rsidRPr="00B26C35">
        <w:rPr>
          <w:sz w:val="24"/>
          <w:szCs w:val="24"/>
        </w:rPr>
        <w:t>International Society for Sexual Medicine</w:t>
      </w:r>
    </w:p>
    <w:p w:rsidR="00242AB4" w:rsidRPr="00B26C35" w:rsidRDefault="00242AB4" w:rsidP="00242AB4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2016- </w:t>
      </w:r>
      <w:r w:rsidR="00B34D58">
        <w:rPr>
          <w:sz w:val="24"/>
          <w:szCs w:val="24"/>
        </w:rPr>
        <w:t>2018</w:t>
      </w:r>
    </w:p>
    <w:p w:rsidR="00163C9A" w:rsidRPr="00B26C35" w:rsidRDefault="00163C9A" w:rsidP="00B34D58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5"/>
        </w:numPr>
        <w:rPr>
          <w:sz w:val="24"/>
          <w:szCs w:val="24"/>
        </w:rPr>
      </w:pPr>
      <w:r w:rsidRPr="00B26C35">
        <w:rPr>
          <w:sz w:val="24"/>
          <w:szCs w:val="24"/>
        </w:rPr>
        <w:t>National</w:t>
      </w:r>
    </w:p>
    <w:p w:rsidR="00163C9A" w:rsidRPr="00B26C35" w:rsidRDefault="00163C9A">
      <w:pPr>
        <w:ind w:left="1080"/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Invited Faculty Member, Society for Study of Impotence, 2000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Invited reviewer; International Journal of Impotence Research; 2002 – present</w:t>
      </w:r>
    </w:p>
    <w:p w:rsidR="000E2973" w:rsidRPr="00B26C35" w:rsidRDefault="000E2973">
      <w:pPr>
        <w:ind w:left="1080" w:firstLine="360"/>
        <w:rPr>
          <w:sz w:val="24"/>
          <w:szCs w:val="24"/>
        </w:rPr>
      </w:pP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Invited reviewer, Journal of Sexual Medicine, 2004 – present</w:t>
      </w:r>
    </w:p>
    <w:p w:rsidR="000E2973" w:rsidRPr="00B26C35" w:rsidRDefault="000E2973">
      <w:pPr>
        <w:ind w:left="1080" w:firstLine="36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Chairman, Audits Committee, Sexual Medicine Society of North America; 2005-2008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Co-Chairman, Website Committee, Society for Study of Male Reproduction, 2005-2007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Advisory Board Member, Sexual Medicine Society of North America, 2006-2007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Chairman, Membership Committee, Sexual Medicine Society of North America; 2005-2008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Urology Liaison to the New York Academy of Medicine; 2007-2009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Scientific Program Chairman, Sexual Medicine Society of North Ame</w:t>
      </w:r>
      <w:r w:rsidR="000E2973" w:rsidRPr="00B26C35">
        <w:rPr>
          <w:sz w:val="24"/>
          <w:szCs w:val="24"/>
        </w:rPr>
        <w:t>rica (Toronto; Oct. 2008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 xml:space="preserve">Member, Board of Directors, Sexual Medicine Society of North America, 2008 </w:t>
      </w:r>
    </w:p>
    <w:p w:rsidR="000E2973" w:rsidRPr="00B26C35" w:rsidRDefault="00163C9A" w:rsidP="000E297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Member, Nominating Committee; Society of Urologic Prosthetic Surgeons (SUPS), 2008</w:t>
      </w:r>
    </w:p>
    <w:p w:rsidR="000E2973" w:rsidRPr="00B26C35" w:rsidRDefault="000E2973" w:rsidP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Abstract Review Committee, American Urological Association Annual Meeting, 2009</w:t>
      </w:r>
      <w:r w:rsidR="00AC6ED7" w:rsidRPr="00B26C35">
        <w:rPr>
          <w:sz w:val="24"/>
          <w:szCs w:val="24"/>
        </w:rPr>
        <w:t>-2011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Member at Large, Board of Directors, Sexual Medicine Soci</w:t>
      </w:r>
      <w:r w:rsidR="000E2973" w:rsidRPr="00B26C35">
        <w:rPr>
          <w:sz w:val="24"/>
          <w:szCs w:val="24"/>
        </w:rPr>
        <w:t>ety of North America; 2009-2011.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F73646" w:rsidRPr="00B26C35" w:rsidRDefault="00F73646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Chairman, Laser Safety Committee. VA New Jersey Health Care (2010</w:t>
      </w:r>
      <w:r w:rsidR="00AB535A" w:rsidRPr="00B26C35">
        <w:rPr>
          <w:sz w:val="24"/>
          <w:szCs w:val="24"/>
        </w:rPr>
        <w:t>-</w:t>
      </w:r>
      <w:r w:rsidR="00E12258" w:rsidRPr="00B26C35">
        <w:rPr>
          <w:sz w:val="24"/>
          <w:szCs w:val="24"/>
        </w:rPr>
        <w:t>present</w:t>
      </w:r>
      <w:r w:rsidRPr="00B26C35">
        <w:rPr>
          <w:sz w:val="24"/>
          <w:szCs w:val="24"/>
        </w:rPr>
        <w:t>)</w:t>
      </w:r>
    </w:p>
    <w:p w:rsidR="000E2973" w:rsidRPr="00B26C35" w:rsidRDefault="000E2973">
      <w:pPr>
        <w:ind w:left="1440"/>
        <w:rPr>
          <w:sz w:val="24"/>
          <w:szCs w:val="24"/>
        </w:rPr>
      </w:pPr>
    </w:p>
    <w:p w:rsidR="000E2973" w:rsidRPr="00B26C35" w:rsidRDefault="000E297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Member, American Urological Association (AUA) Guidelines Committee -Sexual Dysfunction; 2013 </w:t>
      </w:r>
      <w:r w:rsidR="00BB5361" w:rsidRPr="00B26C35">
        <w:rPr>
          <w:sz w:val="24"/>
          <w:szCs w:val="24"/>
        </w:rPr>
        <w:t>–</w:t>
      </w:r>
      <w:r w:rsidRPr="00B26C35">
        <w:rPr>
          <w:sz w:val="24"/>
          <w:szCs w:val="24"/>
        </w:rPr>
        <w:t xml:space="preserve"> 2015</w:t>
      </w:r>
    </w:p>
    <w:p w:rsidR="00BB5361" w:rsidRPr="00B26C35" w:rsidRDefault="00BB5361">
      <w:pPr>
        <w:ind w:left="1440"/>
        <w:rPr>
          <w:sz w:val="24"/>
          <w:szCs w:val="24"/>
        </w:rPr>
      </w:pPr>
    </w:p>
    <w:p w:rsidR="00BB5361" w:rsidRPr="00B26C35" w:rsidRDefault="00BB536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Chairman, Website Committee, Sexual Medicine Society of North America </w:t>
      </w:r>
    </w:p>
    <w:p w:rsidR="00BB5361" w:rsidRPr="00B26C35" w:rsidRDefault="00BB536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2011-2013</w:t>
      </w:r>
    </w:p>
    <w:p w:rsidR="00BB5361" w:rsidRPr="00B26C35" w:rsidRDefault="00BB5361">
      <w:pPr>
        <w:ind w:left="1440"/>
        <w:rPr>
          <w:sz w:val="24"/>
          <w:szCs w:val="24"/>
        </w:rPr>
      </w:pPr>
    </w:p>
    <w:p w:rsidR="00BB5361" w:rsidRPr="00B26C35" w:rsidRDefault="00BB536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Secretary, Sexual Medicine Society of North America. 2013-</w:t>
      </w:r>
      <w:r w:rsidR="00242AB4" w:rsidRPr="00B26C35">
        <w:rPr>
          <w:sz w:val="24"/>
          <w:szCs w:val="24"/>
        </w:rPr>
        <w:t>2016</w:t>
      </w:r>
    </w:p>
    <w:p w:rsidR="00E12258" w:rsidRPr="00B26C35" w:rsidRDefault="00E12258">
      <w:pPr>
        <w:ind w:left="1440"/>
        <w:rPr>
          <w:sz w:val="24"/>
          <w:szCs w:val="24"/>
        </w:rPr>
      </w:pPr>
    </w:p>
    <w:p w:rsidR="00E12258" w:rsidRPr="00B26C35" w:rsidRDefault="00E12258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Member, Guidelines Committee. American Urological Association. 2013- </w:t>
      </w:r>
      <w:r w:rsidR="00B34D58">
        <w:rPr>
          <w:sz w:val="24"/>
          <w:szCs w:val="24"/>
        </w:rPr>
        <w:t>2018</w:t>
      </w:r>
    </w:p>
    <w:p w:rsidR="00242AB4" w:rsidRPr="00B26C35" w:rsidRDefault="00242AB4">
      <w:pPr>
        <w:ind w:left="1440"/>
        <w:rPr>
          <w:sz w:val="24"/>
          <w:szCs w:val="24"/>
        </w:rPr>
      </w:pPr>
    </w:p>
    <w:p w:rsidR="00242AB4" w:rsidRPr="00B26C35" w:rsidRDefault="00242AB4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Secretary, Sex</w:t>
      </w:r>
      <w:r w:rsidR="00852BDF" w:rsidRPr="00B26C35">
        <w:rPr>
          <w:sz w:val="24"/>
          <w:szCs w:val="24"/>
        </w:rPr>
        <w:t xml:space="preserve">ual Medicine Foundation. 2016 – </w:t>
      </w:r>
      <w:r w:rsidRPr="00B26C35">
        <w:rPr>
          <w:sz w:val="24"/>
          <w:szCs w:val="24"/>
        </w:rPr>
        <w:t>present</w:t>
      </w:r>
    </w:p>
    <w:p w:rsidR="00852BDF" w:rsidRPr="00B26C35" w:rsidRDefault="00852BDF">
      <w:pPr>
        <w:ind w:left="1440"/>
        <w:rPr>
          <w:sz w:val="24"/>
          <w:szCs w:val="24"/>
        </w:rPr>
      </w:pPr>
    </w:p>
    <w:p w:rsidR="00852BDF" w:rsidRPr="00B26C35" w:rsidRDefault="00852BDF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Legislative Affairs Committee, (SMSNA); 2015 - present</w:t>
      </w:r>
    </w:p>
    <w:p w:rsidR="00242AB4" w:rsidRPr="00B26C35" w:rsidRDefault="00242AB4">
      <w:pPr>
        <w:ind w:left="1440"/>
        <w:rPr>
          <w:sz w:val="24"/>
          <w:szCs w:val="24"/>
        </w:rPr>
      </w:pPr>
    </w:p>
    <w:p w:rsidR="00242AB4" w:rsidRPr="00B26C35" w:rsidRDefault="00116779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President Elect, SMSNA</w:t>
      </w:r>
      <w:r w:rsidR="00242AB4" w:rsidRPr="00B26C35">
        <w:rPr>
          <w:sz w:val="24"/>
          <w:szCs w:val="24"/>
        </w:rPr>
        <w:t xml:space="preserve">, 2016 </w:t>
      </w:r>
      <w:r w:rsidR="00354384" w:rsidRPr="00B26C35">
        <w:rPr>
          <w:sz w:val="24"/>
          <w:szCs w:val="24"/>
        </w:rPr>
        <w:t>–</w:t>
      </w:r>
      <w:r w:rsidR="00242AB4" w:rsidRPr="00B26C35">
        <w:rPr>
          <w:sz w:val="24"/>
          <w:szCs w:val="24"/>
        </w:rPr>
        <w:t xml:space="preserve"> present</w:t>
      </w:r>
    </w:p>
    <w:p w:rsidR="00354384" w:rsidRPr="00B26C35" w:rsidRDefault="00354384">
      <w:pPr>
        <w:ind w:left="1440"/>
        <w:rPr>
          <w:sz w:val="24"/>
          <w:szCs w:val="24"/>
        </w:rPr>
      </w:pPr>
    </w:p>
    <w:p w:rsidR="00354384" w:rsidRDefault="00354384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American Board of Urology; Examination Committee. 2017</w:t>
      </w:r>
      <w:r w:rsidR="00305C61" w:rsidRPr="00B26C35">
        <w:rPr>
          <w:sz w:val="24"/>
          <w:szCs w:val="24"/>
        </w:rPr>
        <w:t xml:space="preserve"> </w:t>
      </w:r>
      <w:r w:rsidR="00E36639" w:rsidRPr="00B26C35">
        <w:rPr>
          <w:sz w:val="24"/>
          <w:szCs w:val="24"/>
        </w:rPr>
        <w:t>–</w:t>
      </w:r>
      <w:r w:rsidR="00305C61" w:rsidRPr="00B26C35">
        <w:rPr>
          <w:sz w:val="24"/>
          <w:szCs w:val="24"/>
        </w:rPr>
        <w:t xml:space="preserve"> </w:t>
      </w:r>
      <w:r w:rsidR="00E36639" w:rsidRPr="00B26C35">
        <w:rPr>
          <w:sz w:val="24"/>
          <w:szCs w:val="24"/>
        </w:rPr>
        <w:t>present</w:t>
      </w:r>
    </w:p>
    <w:p w:rsidR="00592AEB" w:rsidRDefault="00592AEB">
      <w:pPr>
        <w:ind w:left="1440"/>
        <w:rPr>
          <w:sz w:val="24"/>
          <w:szCs w:val="24"/>
        </w:rPr>
      </w:pPr>
    </w:p>
    <w:p w:rsidR="00592AEB" w:rsidRPr="00B26C35" w:rsidRDefault="00592AEB">
      <w:pPr>
        <w:ind w:left="1440"/>
        <w:rPr>
          <w:sz w:val="24"/>
          <w:szCs w:val="24"/>
        </w:rPr>
      </w:pPr>
      <w:r>
        <w:rPr>
          <w:sz w:val="24"/>
          <w:szCs w:val="24"/>
        </w:rPr>
        <w:t>Member, American Urological Association, Urology Care Foundation Research Scholar Award Peer Review Committee. 2019 - 2020</w:t>
      </w:r>
    </w:p>
    <w:p w:rsidR="00163C9A" w:rsidRPr="00B26C35" w:rsidRDefault="00163C9A">
      <w:pPr>
        <w:ind w:left="1080"/>
        <w:rPr>
          <w:sz w:val="24"/>
          <w:szCs w:val="24"/>
        </w:rPr>
      </w:pPr>
      <w:bookmarkStart w:id="0" w:name="_GoBack"/>
      <w:bookmarkEnd w:id="0"/>
    </w:p>
    <w:p w:rsidR="00163C9A" w:rsidRPr="00B26C35" w:rsidRDefault="00163C9A">
      <w:pPr>
        <w:numPr>
          <w:ilvl w:val="0"/>
          <w:numId w:val="5"/>
        </w:numPr>
        <w:rPr>
          <w:sz w:val="24"/>
          <w:szCs w:val="24"/>
        </w:rPr>
      </w:pPr>
      <w:r w:rsidRPr="00B26C35">
        <w:rPr>
          <w:sz w:val="24"/>
          <w:szCs w:val="24"/>
        </w:rPr>
        <w:t>Medical School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Jersey, New Jersey Medical School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Urology Residency Training Committee; 09-1997 – present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Sexual Health Curriculum Committee; 01/2000 - 2003</w:t>
      </w:r>
    </w:p>
    <w:p w:rsidR="00163C9A" w:rsidRPr="00B26C35" w:rsidRDefault="00163C9A">
      <w:pPr>
        <w:ind w:left="108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</w:t>
      </w:r>
    </w:p>
    <w:p w:rsidR="00163C9A" w:rsidRPr="00B26C35" w:rsidRDefault="00163C9A">
      <w:pPr>
        <w:numPr>
          <w:ilvl w:val="0"/>
          <w:numId w:val="5"/>
        </w:numPr>
        <w:rPr>
          <w:sz w:val="24"/>
          <w:szCs w:val="24"/>
        </w:rPr>
      </w:pPr>
      <w:r w:rsidRPr="00B26C35">
        <w:rPr>
          <w:sz w:val="24"/>
          <w:szCs w:val="24"/>
        </w:rPr>
        <w:t>Hospital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 xml:space="preserve">Operating Room Committee, VA New Jersey Health Care System; 2003 </w:t>
      </w:r>
      <w:r w:rsidR="007E039F" w:rsidRPr="00B26C35">
        <w:rPr>
          <w:sz w:val="24"/>
          <w:szCs w:val="24"/>
        </w:rPr>
        <w:t>–</w:t>
      </w:r>
      <w:r w:rsidRPr="00B26C35">
        <w:rPr>
          <w:sz w:val="24"/>
          <w:szCs w:val="24"/>
        </w:rPr>
        <w:t xml:space="preserve"> present</w:t>
      </w:r>
    </w:p>
    <w:p w:rsidR="007E039F" w:rsidRPr="00B26C35" w:rsidRDefault="007E039F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Reusable Medical Equipment Committee, VA NJ Health Care System. 2010</w:t>
      </w:r>
    </w:p>
    <w:p w:rsidR="007E039F" w:rsidRPr="00B26C35" w:rsidRDefault="007E039F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Laser Safety Committee (Chairman); VA NJ Health Care System</w:t>
      </w:r>
    </w:p>
    <w:p w:rsidR="00163C9A" w:rsidRPr="00B26C35" w:rsidRDefault="00163C9A">
      <w:pPr>
        <w:ind w:left="108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5"/>
        </w:numPr>
        <w:rPr>
          <w:sz w:val="24"/>
          <w:szCs w:val="24"/>
        </w:rPr>
      </w:pPr>
      <w:r w:rsidRPr="00B26C35">
        <w:rPr>
          <w:sz w:val="24"/>
          <w:szCs w:val="24"/>
        </w:rPr>
        <w:t>Department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Jersey, New Jersey Medical School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Urology Residency Training Committee; 09-1997 – present</w:t>
      </w:r>
    </w:p>
    <w:p w:rsidR="00163C9A" w:rsidRPr="00B26C35" w:rsidRDefault="00163C9A" w:rsidP="00CD0D17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5"/>
        </w:numPr>
        <w:rPr>
          <w:iCs/>
          <w:sz w:val="24"/>
          <w:szCs w:val="24"/>
        </w:rPr>
      </w:pPr>
      <w:r w:rsidRPr="00B26C35">
        <w:rPr>
          <w:sz w:val="24"/>
          <w:szCs w:val="24"/>
        </w:rPr>
        <w:t>Editorial Boards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International Journal of Impotence Research; Editor; 2004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Urology Journal (Journal of the Urology / Nephrology Research Center &amp; IUA); 2004 – present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Journal of Sexual Medicine; Editor (Official Journal of the Int. Soc. of Sexual Med.) 2005 - present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Current Sexual Health Reports; Editor (Web Alerts Section); 2006 </w:t>
      </w:r>
      <w:r w:rsidR="00116779" w:rsidRPr="00B26C35">
        <w:rPr>
          <w:sz w:val="24"/>
          <w:szCs w:val="24"/>
        </w:rPr>
        <w:t>–</w:t>
      </w:r>
      <w:r w:rsidRPr="00B26C35">
        <w:rPr>
          <w:sz w:val="24"/>
          <w:szCs w:val="24"/>
        </w:rPr>
        <w:t xml:space="preserve"> 2008</w:t>
      </w:r>
      <w:r w:rsidR="00116779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Ad Hoc </w:t>
      </w:r>
    </w:p>
    <w:p w:rsidR="00163C9A" w:rsidRPr="00B26C35" w:rsidRDefault="00163C9A">
      <w:pPr>
        <w:rPr>
          <w:iCs/>
          <w:sz w:val="24"/>
          <w:szCs w:val="24"/>
        </w:rPr>
      </w:pPr>
    </w:p>
    <w:p w:rsidR="00163C9A" w:rsidRPr="00B26C35" w:rsidRDefault="00163C9A">
      <w:pPr>
        <w:numPr>
          <w:ilvl w:val="0"/>
          <w:numId w:val="5"/>
        </w:numPr>
        <w:rPr>
          <w:iCs/>
          <w:sz w:val="24"/>
          <w:szCs w:val="24"/>
        </w:rPr>
      </w:pPr>
      <w:r w:rsidRPr="00B26C35">
        <w:rPr>
          <w:sz w:val="24"/>
          <w:szCs w:val="24"/>
        </w:rPr>
        <w:t xml:space="preserve">Ad Hoc Reviewer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Journal of Postgraduate Medicine; 2005 - present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International Journal of Impotence Research; 2002 - present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Journal of Sexual Medicine, 2004 – present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Urology Journal, 2004- present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Journal of Urology; 2006 - present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16.  Memberships, Offices and Committee Assignments in Professional Societies</w:t>
      </w:r>
    </w:p>
    <w:p w:rsidR="00163C9A" w:rsidRPr="00B26C35" w:rsidRDefault="00163C9A" w:rsidP="0001657F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Radiation Therapy Oncology Group (RTOG)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1997 – </w:t>
      </w:r>
      <w:r w:rsidR="007E039F" w:rsidRPr="00B26C35">
        <w:rPr>
          <w:sz w:val="24"/>
          <w:szCs w:val="24"/>
        </w:rPr>
        <w:t>2005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 w:rsidP="0001657F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Eastern Cooperative Oncology Group (ECOG)</w:t>
      </w:r>
      <w:r w:rsidRPr="00B26C35">
        <w:rPr>
          <w:sz w:val="24"/>
          <w:szCs w:val="24"/>
        </w:rPr>
        <w:tab/>
        <w:t xml:space="preserve"> </w:t>
      </w:r>
      <w:r w:rsidRPr="00B26C35">
        <w:rPr>
          <w:sz w:val="24"/>
          <w:szCs w:val="24"/>
        </w:rPr>
        <w:tab/>
        <w:t xml:space="preserve">1997 – </w:t>
      </w:r>
      <w:r w:rsidR="007E039F" w:rsidRPr="00B26C35">
        <w:rPr>
          <w:sz w:val="24"/>
          <w:szCs w:val="24"/>
        </w:rPr>
        <w:t>2005</w:t>
      </w:r>
      <w:r w:rsidR="0001657F"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New York Society of Reproductive Medicine (NSRM) </w:t>
      </w:r>
      <w:r w:rsidRPr="00B26C35">
        <w:rPr>
          <w:sz w:val="24"/>
          <w:szCs w:val="24"/>
        </w:rPr>
        <w:tab/>
        <w:t xml:space="preserve">1997 – </w:t>
      </w:r>
      <w:r w:rsidR="007E039F" w:rsidRPr="00B26C35">
        <w:rPr>
          <w:sz w:val="24"/>
          <w:szCs w:val="24"/>
        </w:rPr>
        <w:t>2006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The Society of University Urologists (SUU)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1999 – </w:t>
      </w:r>
      <w:r w:rsidR="00B6049C" w:rsidRPr="00B26C35">
        <w:rPr>
          <w:sz w:val="24"/>
          <w:szCs w:val="24"/>
        </w:rPr>
        <w:t>2014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RESOLVE National Fertility Society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1997 – </w:t>
      </w:r>
      <w:r w:rsidR="00B6049C" w:rsidRPr="00B26C35">
        <w:rPr>
          <w:sz w:val="24"/>
          <w:szCs w:val="24"/>
        </w:rPr>
        <w:t>2005</w:t>
      </w:r>
    </w:p>
    <w:p w:rsidR="0001657F" w:rsidRPr="00B26C35" w:rsidRDefault="0001657F" w:rsidP="0001657F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International Society for Sexual Medicine (ISSM)</w:t>
      </w:r>
      <w:r w:rsidRPr="00B26C35">
        <w:rPr>
          <w:sz w:val="24"/>
          <w:szCs w:val="24"/>
        </w:rPr>
        <w:tab/>
        <w:t xml:space="preserve"> </w:t>
      </w:r>
      <w:r w:rsidRPr="00B26C35">
        <w:rPr>
          <w:sz w:val="24"/>
          <w:szCs w:val="24"/>
        </w:rPr>
        <w:tab/>
        <w:t>1997 – Present</w:t>
      </w:r>
      <w:r w:rsidRPr="00B26C35">
        <w:rPr>
          <w:sz w:val="24"/>
          <w:szCs w:val="24"/>
        </w:rPr>
        <w:tab/>
      </w:r>
    </w:p>
    <w:p w:rsidR="0001657F" w:rsidRPr="00B26C35" w:rsidRDefault="0001657F" w:rsidP="0001657F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Society for the Study of Male Reproduction (SSMR) </w:t>
      </w:r>
      <w:r w:rsidRPr="00B26C35">
        <w:rPr>
          <w:sz w:val="24"/>
          <w:szCs w:val="24"/>
        </w:rPr>
        <w:tab/>
        <w:t>1996 – Present</w:t>
      </w:r>
    </w:p>
    <w:p w:rsidR="0001657F" w:rsidRPr="00B26C35" w:rsidRDefault="0001657F" w:rsidP="0001657F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American Society of Reproductive Medicine (ASRM) </w:t>
      </w:r>
      <w:r w:rsidRPr="00B26C35">
        <w:rPr>
          <w:sz w:val="24"/>
          <w:szCs w:val="24"/>
        </w:rPr>
        <w:tab/>
        <w:t>1996 – Present</w:t>
      </w:r>
    </w:p>
    <w:p w:rsidR="00305C61" w:rsidRPr="00B26C35" w:rsidRDefault="0001657F" w:rsidP="0001657F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="00305C61" w:rsidRPr="00B26C35">
        <w:rPr>
          <w:sz w:val="24"/>
          <w:szCs w:val="24"/>
        </w:rPr>
        <w:t>ASRM Fund Development Patron</w:t>
      </w:r>
      <w:r w:rsidR="00305C61" w:rsidRPr="00B26C35">
        <w:rPr>
          <w:sz w:val="24"/>
          <w:szCs w:val="24"/>
        </w:rPr>
        <w:tab/>
      </w:r>
      <w:r w:rsidR="00305C61" w:rsidRPr="00B26C35">
        <w:rPr>
          <w:sz w:val="24"/>
          <w:szCs w:val="24"/>
        </w:rPr>
        <w:tab/>
      </w:r>
      <w:r w:rsidR="00305C61" w:rsidRPr="00B26C35">
        <w:rPr>
          <w:sz w:val="24"/>
          <w:szCs w:val="24"/>
        </w:rPr>
        <w:tab/>
      </w:r>
      <w:r w:rsidR="00305C61" w:rsidRPr="00B26C35">
        <w:rPr>
          <w:sz w:val="24"/>
          <w:szCs w:val="24"/>
        </w:rPr>
        <w:tab/>
        <w:t>2016 – Present</w:t>
      </w:r>
    </w:p>
    <w:p w:rsidR="0001657F" w:rsidRPr="00B26C35" w:rsidRDefault="0001657F" w:rsidP="00305C61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Sexual Medicine Society of North America (SMSNA)</w:t>
      </w:r>
      <w:r w:rsidRPr="00B26C35">
        <w:rPr>
          <w:sz w:val="24"/>
          <w:szCs w:val="24"/>
        </w:rPr>
        <w:tab/>
        <w:t>1997 – Present</w:t>
      </w:r>
      <w:r w:rsidRPr="00B26C35">
        <w:rPr>
          <w:sz w:val="24"/>
          <w:szCs w:val="24"/>
        </w:rPr>
        <w:tab/>
      </w:r>
    </w:p>
    <w:p w:rsidR="0001657F" w:rsidRPr="00B26C35" w:rsidRDefault="0001657F" w:rsidP="0001657F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American Urological Association (AUA)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1992 – Present</w:t>
      </w:r>
      <w:r w:rsidRPr="00B26C35">
        <w:rPr>
          <w:sz w:val="24"/>
          <w:szCs w:val="24"/>
        </w:rPr>
        <w:tab/>
      </w:r>
    </w:p>
    <w:p w:rsidR="0001657F" w:rsidRPr="00B26C35" w:rsidRDefault="0001657F" w:rsidP="0001657F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New York Section, American Urological Association</w:t>
      </w:r>
      <w:r w:rsidRPr="00B26C35">
        <w:rPr>
          <w:sz w:val="24"/>
          <w:szCs w:val="24"/>
        </w:rPr>
        <w:tab/>
        <w:t>1997 – Present</w:t>
      </w:r>
    </w:p>
    <w:p w:rsidR="00305C61" w:rsidRPr="00B26C35" w:rsidRDefault="00305C61" w:rsidP="0001657F">
      <w:pPr>
        <w:rPr>
          <w:sz w:val="24"/>
          <w:szCs w:val="24"/>
        </w:rPr>
      </w:pPr>
    </w:p>
    <w:p w:rsidR="0001657F" w:rsidRPr="00B26C35" w:rsidRDefault="00966558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17.  Major Research Interests  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Male infertility and reproductive health issues.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Erectile dysfunction: epidemiology, pathophysiology, and therapies.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Benign prostatic hyperplasia: epidemiology, pathophysiology, and therapies.</w:t>
      </w:r>
    </w:p>
    <w:p w:rsidR="00305C61" w:rsidRPr="00B26C35" w:rsidRDefault="00305C61" w:rsidP="007E039F">
      <w:pPr>
        <w:rPr>
          <w:sz w:val="24"/>
          <w:szCs w:val="24"/>
        </w:rPr>
      </w:pPr>
    </w:p>
    <w:p w:rsidR="00163C9A" w:rsidRPr="00B26C35" w:rsidRDefault="00163C9A" w:rsidP="007E039F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18. Grant History</w:t>
      </w:r>
      <w:r w:rsidRPr="00B26C35">
        <w:rPr>
          <w:sz w:val="24"/>
          <w:szCs w:val="24"/>
        </w:rPr>
        <w:t xml:space="preserve"> </w:t>
      </w:r>
    </w:p>
    <w:p w:rsidR="00163C9A" w:rsidRPr="00B26C35" w:rsidRDefault="00163C9A">
      <w:pPr>
        <w:numPr>
          <w:ilvl w:val="0"/>
          <w:numId w:val="6"/>
        </w:numPr>
        <w:rPr>
          <w:sz w:val="24"/>
          <w:szCs w:val="24"/>
        </w:rPr>
      </w:pPr>
      <w:r w:rsidRPr="00B26C35">
        <w:rPr>
          <w:sz w:val="24"/>
          <w:szCs w:val="24"/>
        </w:rPr>
        <w:t>Principal Investigator</w:t>
      </w:r>
    </w:p>
    <w:p w:rsidR="00A52AE3" w:rsidRPr="00B26C35" w:rsidRDefault="00A52AE3" w:rsidP="00A52AE3">
      <w:pPr>
        <w:ind w:left="1080"/>
        <w:rPr>
          <w:sz w:val="24"/>
          <w:szCs w:val="24"/>
        </w:rPr>
      </w:pPr>
    </w:p>
    <w:p w:rsidR="0005170E" w:rsidRPr="00B26C35" w:rsidRDefault="0005170E" w:rsidP="0005170E">
      <w:pPr>
        <w:pStyle w:val="Default"/>
      </w:pPr>
    </w:p>
    <w:p w:rsidR="0005170E" w:rsidRPr="00B26C35" w:rsidRDefault="0005170E" w:rsidP="0005170E">
      <w:pPr>
        <w:ind w:left="1440"/>
        <w:rPr>
          <w:bCs/>
          <w:sz w:val="24"/>
          <w:szCs w:val="24"/>
        </w:rPr>
      </w:pPr>
      <w:r w:rsidRPr="00B26C35">
        <w:rPr>
          <w:sz w:val="24"/>
          <w:szCs w:val="24"/>
        </w:rPr>
        <w:t>Long-term Safety, Curvature Deformity Charac</w:t>
      </w:r>
      <w:r w:rsidR="00B34D58">
        <w:rPr>
          <w:sz w:val="24"/>
          <w:szCs w:val="24"/>
        </w:rPr>
        <w:t xml:space="preserve">terization, and Immunogenicity </w:t>
      </w:r>
      <w:r w:rsidRPr="00B26C35">
        <w:rPr>
          <w:sz w:val="24"/>
          <w:szCs w:val="24"/>
        </w:rPr>
        <w:t xml:space="preserve">Over Time In Subjects Previously Treated </w:t>
      </w:r>
      <w:proofErr w:type="gramStart"/>
      <w:r w:rsidRPr="00B26C35">
        <w:rPr>
          <w:sz w:val="24"/>
          <w:szCs w:val="24"/>
        </w:rPr>
        <w:t>with  AA</w:t>
      </w:r>
      <w:proofErr w:type="gramEnd"/>
      <w:r w:rsidRPr="00B26C35">
        <w:rPr>
          <w:sz w:val="24"/>
          <w:szCs w:val="24"/>
        </w:rPr>
        <w:t xml:space="preserve">4500 for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 in Studies </w:t>
      </w:r>
      <w:r w:rsidRPr="00B26C35">
        <w:rPr>
          <w:bCs/>
          <w:sz w:val="24"/>
          <w:szCs w:val="24"/>
        </w:rPr>
        <w:t>AUX-CC-802, AUX-CC-803, AUX-CC-804, AND AUX-CC-806. Endo Pharmaceuticals. Total amount awarded $ 16,000. 2014</w:t>
      </w:r>
      <w:r w:rsidR="00966558" w:rsidRPr="00B26C35">
        <w:rPr>
          <w:bCs/>
          <w:sz w:val="24"/>
          <w:szCs w:val="24"/>
        </w:rPr>
        <w:t>-2016</w:t>
      </w:r>
    </w:p>
    <w:p w:rsidR="0005170E" w:rsidRPr="00B26C35" w:rsidRDefault="0005170E" w:rsidP="00A52AE3">
      <w:pPr>
        <w:ind w:left="1440"/>
        <w:rPr>
          <w:sz w:val="24"/>
          <w:szCs w:val="24"/>
        </w:rPr>
      </w:pPr>
    </w:p>
    <w:p w:rsidR="00E0438C" w:rsidRPr="00B26C35" w:rsidRDefault="00A52AE3" w:rsidP="00A52AE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A Phase 3, Open-label Study of the Safety and Effectiveness of AA4500 Administered Twice Per Treatment Cycle for up to Four Treatment Cycles (2 x 4) in Men </w:t>
      </w:r>
      <w:proofErr w:type="gramStart"/>
      <w:r w:rsidRPr="00B26C35">
        <w:rPr>
          <w:sz w:val="24"/>
          <w:szCs w:val="24"/>
        </w:rPr>
        <w:t>With</w:t>
      </w:r>
      <w:proofErr w:type="gramEnd"/>
      <w:r w:rsidRPr="00B26C35">
        <w:rPr>
          <w:sz w:val="24"/>
          <w:szCs w:val="24"/>
        </w:rPr>
        <w:t xml:space="preserve"> </w:t>
      </w:r>
      <w:proofErr w:type="spellStart"/>
      <w:r w:rsidRPr="00B26C35">
        <w:rPr>
          <w:sz w:val="24"/>
          <w:szCs w:val="24"/>
        </w:rPr>
        <w:t>Peyronie's</w:t>
      </w:r>
      <w:proofErr w:type="spellEnd"/>
      <w:r w:rsidRPr="00B26C35">
        <w:rPr>
          <w:sz w:val="24"/>
          <w:szCs w:val="24"/>
        </w:rPr>
        <w:t xml:space="preserve"> Disease. Auxilium Pharmaceuticals, Inc.</w:t>
      </w:r>
      <w:r w:rsidR="00E0438C" w:rsidRPr="00B26C35">
        <w:rPr>
          <w:sz w:val="24"/>
          <w:szCs w:val="24"/>
        </w:rPr>
        <w:t xml:space="preserve"> </w:t>
      </w:r>
    </w:p>
    <w:p w:rsidR="00E0438C" w:rsidRPr="00B26C35" w:rsidRDefault="00A52AE3" w:rsidP="00A52AE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Total amount awarded: $33,000.</w:t>
      </w:r>
    </w:p>
    <w:p w:rsidR="00A52AE3" w:rsidRPr="00B26C35" w:rsidRDefault="00A52AE3" w:rsidP="00A52AE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 2012</w:t>
      </w:r>
    </w:p>
    <w:p w:rsidR="00A52AE3" w:rsidRPr="00B26C35" w:rsidRDefault="00A52AE3" w:rsidP="00A52AE3">
      <w:pPr>
        <w:rPr>
          <w:sz w:val="24"/>
          <w:szCs w:val="24"/>
        </w:rPr>
      </w:pPr>
    </w:p>
    <w:p w:rsidR="00293B95" w:rsidRPr="00B26C35" w:rsidRDefault="00AD0240" w:rsidP="00A52AE3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Collagenase Clostridium Histolyticum.</w:t>
      </w:r>
      <w:r w:rsidR="00293B95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>A Phase 3, double-blind, randomized, placebo-controlled study of the safety and effectiveness of AA4500 administered twice per treatment c</w:t>
      </w:r>
      <w:r w:rsidR="00AC6ED7" w:rsidRPr="00B26C35">
        <w:rPr>
          <w:sz w:val="24"/>
          <w:szCs w:val="24"/>
        </w:rPr>
        <w:t xml:space="preserve">ycle for </w:t>
      </w:r>
      <w:r w:rsidRPr="00B26C35">
        <w:rPr>
          <w:sz w:val="24"/>
          <w:szCs w:val="24"/>
        </w:rPr>
        <w:t xml:space="preserve">up to four treatment cycles in men with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</w:t>
      </w:r>
      <w:r w:rsidR="00293B95" w:rsidRPr="00B26C35">
        <w:rPr>
          <w:sz w:val="24"/>
          <w:szCs w:val="24"/>
        </w:rPr>
        <w:t>Auxilium Pharmaceuticals, Inc.</w:t>
      </w:r>
    </w:p>
    <w:p w:rsidR="00AD0240" w:rsidRPr="00B26C35" w:rsidRDefault="00AD0240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Total amount awarded: </w:t>
      </w:r>
      <w:r w:rsidR="00293B95" w:rsidRPr="00B26C35">
        <w:rPr>
          <w:sz w:val="24"/>
          <w:szCs w:val="24"/>
        </w:rPr>
        <w:t>$98,320.00</w:t>
      </w:r>
    </w:p>
    <w:p w:rsidR="00293B95" w:rsidRPr="00B26C35" w:rsidRDefault="00293B95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</w:p>
    <w:p w:rsidR="00AC6ED7" w:rsidRPr="00B26C35" w:rsidRDefault="00AC6ED7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/>
        <w:rPr>
          <w:iCs/>
          <w:sz w:val="24"/>
          <w:szCs w:val="24"/>
        </w:rPr>
      </w:pPr>
      <w:r w:rsidRPr="00B26C35">
        <w:rPr>
          <w:sz w:val="24"/>
          <w:szCs w:val="24"/>
        </w:rPr>
        <w:t>Combination Study of Vacuum Erection Device (VED) and PDE5-inhibitors in patients classified as PDE5-inhibitor initial non-responders.</w:t>
      </w:r>
    </w:p>
    <w:p w:rsidR="00163C9A" w:rsidRPr="00B26C35" w:rsidRDefault="00163C9A">
      <w:pPr>
        <w:ind w:left="1080" w:firstLine="360"/>
        <w:rPr>
          <w:iCs/>
          <w:sz w:val="24"/>
          <w:szCs w:val="24"/>
        </w:rPr>
      </w:pPr>
      <w:r w:rsidRPr="00B26C35">
        <w:rPr>
          <w:sz w:val="24"/>
          <w:szCs w:val="24"/>
        </w:rPr>
        <w:t>Timm Medical Technologies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ind w:left="1080" w:firstLine="36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>Total amount awarded: $5,000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2008- 2009</w:t>
      </w:r>
    </w:p>
    <w:p w:rsidR="00163C9A" w:rsidRPr="00B26C35" w:rsidRDefault="00163C9A">
      <w:pPr>
        <w:ind w:left="1080" w:firstLine="360"/>
        <w:rPr>
          <w:iCs/>
          <w:sz w:val="24"/>
          <w:szCs w:val="24"/>
        </w:rPr>
      </w:pPr>
    </w:p>
    <w:p w:rsidR="00163C9A" w:rsidRPr="00B26C35" w:rsidRDefault="00163C9A">
      <w:pPr>
        <w:ind w:left="1440"/>
        <w:rPr>
          <w:iCs/>
          <w:sz w:val="24"/>
          <w:szCs w:val="24"/>
        </w:rPr>
      </w:pPr>
      <w:r w:rsidRPr="00B26C35">
        <w:rPr>
          <w:sz w:val="24"/>
          <w:szCs w:val="24"/>
        </w:rPr>
        <w:t>A phase IIb, multicenter double-blind placebo-controlled study, with open-label follow on, to evaluate the efficacy, safety and tolerability of PSD502 in subjects with Premature Ejaculation (PE).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Plethora Solutions</w:t>
      </w:r>
    </w:p>
    <w:p w:rsidR="00163C9A" w:rsidRPr="00B26C35" w:rsidRDefault="00163C9A">
      <w:pPr>
        <w:ind w:left="1080" w:firstLine="360"/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>Total amount awarded: $5,062 per patient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2008- Present</w:t>
      </w:r>
    </w:p>
    <w:p w:rsidR="00163C9A" w:rsidRPr="00B26C35" w:rsidRDefault="00163C9A">
      <w:pPr>
        <w:ind w:left="1080" w:firstLine="360"/>
        <w:rPr>
          <w:iCs/>
          <w:sz w:val="24"/>
          <w:szCs w:val="24"/>
        </w:rPr>
      </w:pPr>
    </w:p>
    <w:p w:rsidR="00163C9A" w:rsidRPr="00B26C35" w:rsidRDefault="00305C61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br w:type="page"/>
      </w:r>
      <w:r w:rsidR="00163C9A" w:rsidRPr="00B26C35">
        <w:rPr>
          <w:sz w:val="24"/>
          <w:szCs w:val="24"/>
        </w:rPr>
        <w:lastRenderedPageBreak/>
        <w:t>Post AUA Update VII. CME Approved UMDNJ Seminar</w:t>
      </w:r>
      <w:proofErr w:type="gramStart"/>
      <w:r w:rsidR="00163C9A" w:rsidRPr="00B26C35">
        <w:rPr>
          <w:sz w:val="24"/>
          <w:szCs w:val="24"/>
        </w:rPr>
        <w:t>. .</w:t>
      </w:r>
      <w:proofErr w:type="gramEnd"/>
      <w:r w:rsidR="00163C9A" w:rsidRPr="00B26C35">
        <w:rPr>
          <w:sz w:val="24"/>
          <w:szCs w:val="24"/>
        </w:rPr>
        <w:t xml:space="preserve"> (Activity 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Chairman).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Multiple industry sponsors.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iCs/>
          <w:sz w:val="24"/>
          <w:szCs w:val="24"/>
        </w:rPr>
        <w:t>Direct costs awarded: $</w:t>
      </w:r>
      <w:r w:rsidRPr="00B26C35">
        <w:rPr>
          <w:sz w:val="24"/>
          <w:szCs w:val="24"/>
        </w:rPr>
        <w:t>54,800</w:t>
      </w:r>
    </w:p>
    <w:p w:rsidR="00163C9A" w:rsidRPr="00B26C35" w:rsidRDefault="00163C9A">
      <w:pPr>
        <w:ind w:left="1080" w:firstLine="360"/>
        <w:rPr>
          <w:sz w:val="24"/>
          <w:szCs w:val="24"/>
        </w:rPr>
      </w:pPr>
      <w:r w:rsidRPr="00B26C35">
        <w:rPr>
          <w:sz w:val="24"/>
          <w:szCs w:val="24"/>
        </w:rPr>
        <w:t>06/2006</w:t>
      </w:r>
    </w:p>
    <w:p w:rsidR="00163C9A" w:rsidRPr="00B26C35" w:rsidRDefault="00163C9A">
      <w:pPr>
        <w:ind w:left="720" w:firstLine="720"/>
        <w:rPr>
          <w:iCs/>
          <w:sz w:val="24"/>
          <w:szCs w:val="24"/>
        </w:rPr>
      </w:pPr>
    </w:p>
    <w:p w:rsidR="00163C9A" w:rsidRPr="00B26C35" w:rsidRDefault="00163C9A" w:rsidP="00E12258">
      <w:pPr>
        <w:ind w:left="720" w:firstLine="720"/>
        <w:rPr>
          <w:iCs/>
          <w:sz w:val="24"/>
          <w:szCs w:val="24"/>
        </w:rPr>
      </w:pPr>
      <w:r w:rsidRPr="00B26C35">
        <w:rPr>
          <w:sz w:val="24"/>
          <w:szCs w:val="24"/>
        </w:rPr>
        <w:t xml:space="preserve">Post AUA Update VI. CME Approved UMDNJ Seminar. (Activity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Chairman).</w:t>
      </w:r>
      <w:r w:rsidRPr="00B26C35">
        <w:rPr>
          <w:iCs/>
          <w:sz w:val="24"/>
          <w:szCs w:val="24"/>
        </w:rPr>
        <w:t xml:space="preserve"> </w:t>
      </w:r>
      <w:r w:rsidRPr="00B26C35">
        <w:rPr>
          <w:sz w:val="24"/>
          <w:szCs w:val="24"/>
        </w:rPr>
        <w:t>Multiple industry sponsors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>$ 48,000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06/2005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VA Cooperative Study. The Use of Zoledronic Acid in Men on Androgen Deprivation Therapy for Prostate Cancer with Existing Osteoporosis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March 2005 – 2008</w:t>
      </w:r>
    </w:p>
    <w:p w:rsidR="00163C9A" w:rsidRPr="00B26C35" w:rsidRDefault="00163C9A">
      <w:pPr>
        <w:ind w:left="1440"/>
        <w:rPr>
          <w:bCs/>
          <w:snapToGrid w:val="0"/>
          <w:sz w:val="24"/>
          <w:szCs w:val="24"/>
        </w:rPr>
      </w:pPr>
    </w:p>
    <w:p w:rsidR="00163C9A" w:rsidRPr="00B26C35" w:rsidRDefault="00163C9A" w:rsidP="00293B95">
      <w:pPr>
        <w:ind w:left="1440"/>
        <w:rPr>
          <w:bCs/>
          <w:snapToGrid w:val="0"/>
          <w:sz w:val="24"/>
          <w:szCs w:val="24"/>
        </w:rPr>
      </w:pPr>
      <w:r w:rsidRPr="00B26C35">
        <w:rPr>
          <w:bCs/>
          <w:snapToGrid w:val="0"/>
          <w:sz w:val="24"/>
          <w:szCs w:val="24"/>
        </w:rPr>
        <w:t>Prospective, observational registry and patient survey of the management of men with symptomatic benign prostatic hyperplasia (BPH): BP</w:t>
      </w:r>
      <w:r w:rsidR="00293B95" w:rsidRPr="00B26C35">
        <w:rPr>
          <w:bCs/>
          <w:snapToGrid w:val="0"/>
          <w:sz w:val="24"/>
          <w:szCs w:val="24"/>
        </w:rPr>
        <w:t xml:space="preserve">H registry and patient survey. </w:t>
      </w:r>
      <w:r w:rsidRPr="00B26C35">
        <w:rPr>
          <w:bCs/>
          <w:snapToGrid w:val="0"/>
          <w:sz w:val="24"/>
          <w:szCs w:val="24"/>
        </w:rPr>
        <w:t>Sanofi-</w:t>
      </w:r>
      <w:proofErr w:type="spellStart"/>
      <w:r w:rsidRPr="00B26C35">
        <w:rPr>
          <w:bCs/>
          <w:snapToGrid w:val="0"/>
          <w:sz w:val="24"/>
          <w:szCs w:val="24"/>
        </w:rPr>
        <w:t>Synthelabo</w:t>
      </w:r>
      <w:proofErr w:type="spellEnd"/>
      <w:r w:rsidRPr="00B26C35">
        <w:rPr>
          <w:bCs/>
          <w:snapToGrid w:val="0"/>
          <w:sz w:val="24"/>
          <w:szCs w:val="24"/>
        </w:rPr>
        <w:t>.</w:t>
      </w:r>
    </w:p>
    <w:p w:rsidR="00163C9A" w:rsidRPr="00B26C35" w:rsidRDefault="00163C9A">
      <w:pPr>
        <w:ind w:left="720" w:firstLine="360"/>
        <w:rPr>
          <w:bCs/>
          <w:snapToGrid w:val="0"/>
          <w:sz w:val="24"/>
          <w:szCs w:val="24"/>
        </w:rPr>
      </w:pPr>
      <w:r w:rsidRPr="00B26C35">
        <w:rPr>
          <w:bCs/>
          <w:snapToGrid w:val="0"/>
          <w:sz w:val="24"/>
          <w:szCs w:val="24"/>
        </w:rPr>
        <w:tab/>
        <w:t>Total awarded: $5,400.00</w:t>
      </w:r>
    </w:p>
    <w:p w:rsidR="00163C9A" w:rsidRPr="00B26C35" w:rsidRDefault="00163C9A">
      <w:pPr>
        <w:ind w:left="720" w:firstLine="720"/>
        <w:rPr>
          <w:bCs/>
          <w:snapToGrid w:val="0"/>
          <w:sz w:val="24"/>
          <w:szCs w:val="24"/>
        </w:rPr>
      </w:pPr>
      <w:r w:rsidRPr="00B26C35">
        <w:rPr>
          <w:bCs/>
          <w:snapToGrid w:val="0"/>
          <w:sz w:val="24"/>
          <w:szCs w:val="24"/>
        </w:rPr>
        <w:t>7/2003 – 2008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Innovations in Urology: The </w:t>
      </w:r>
      <w:proofErr w:type="spellStart"/>
      <w:r w:rsidRPr="00B26C35">
        <w:rPr>
          <w:sz w:val="24"/>
          <w:szCs w:val="24"/>
        </w:rPr>
        <w:t>Nagamatsu</w:t>
      </w:r>
      <w:proofErr w:type="spellEnd"/>
      <w:r w:rsidRPr="00B26C35">
        <w:rPr>
          <w:sz w:val="24"/>
          <w:szCs w:val="24"/>
        </w:rPr>
        <w:t xml:space="preserve"> Memorial Conference (Activity Co-chairman).</w:t>
      </w:r>
      <w:r w:rsidRPr="00B26C35">
        <w:rPr>
          <w:iCs/>
          <w:sz w:val="24"/>
          <w:szCs w:val="24"/>
        </w:rPr>
        <w:t xml:space="preserve"> </w:t>
      </w:r>
    </w:p>
    <w:p w:rsidR="00163C9A" w:rsidRPr="00B26C35" w:rsidRDefault="00163C9A">
      <w:pPr>
        <w:ind w:left="1440"/>
        <w:rPr>
          <w:iCs/>
          <w:sz w:val="24"/>
          <w:szCs w:val="24"/>
        </w:rPr>
      </w:pPr>
      <w:r w:rsidRPr="00B26C35">
        <w:rPr>
          <w:sz w:val="24"/>
          <w:szCs w:val="24"/>
        </w:rPr>
        <w:t>Multiple Industry CME grants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>$ 52,000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7/2004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7E039F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A Randomized Double Blind, Placebo Controlled, Trial of Intravenous Zoledronic Acid (4mg) to Prevent Osteoporosis in Men Undergoing Androgen Deprivation Therapy in the VA Population.</w:t>
      </w:r>
      <w:r w:rsidRPr="00B26C35">
        <w:rPr>
          <w:iCs/>
          <w:sz w:val="24"/>
          <w:szCs w:val="24"/>
        </w:rPr>
        <w:t xml:space="preserve"> </w:t>
      </w:r>
      <w:r w:rsidRPr="00B26C35">
        <w:rPr>
          <w:sz w:val="24"/>
          <w:szCs w:val="24"/>
        </w:rPr>
        <w:br/>
        <w:t>VA Cooperative Study</w:t>
      </w:r>
      <w:r w:rsidRPr="00B26C35">
        <w:rPr>
          <w:sz w:val="24"/>
          <w:szCs w:val="24"/>
        </w:rPr>
        <w:br/>
      </w: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>$ 42,000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1/2004 – 2009</w:t>
      </w:r>
    </w:p>
    <w:p w:rsidR="00163C9A" w:rsidRPr="00B26C35" w:rsidRDefault="00163C9A">
      <w:pPr>
        <w:ind w:left="1440"/>
        <w:rPr>
          <w:iCs/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Post AUA Update (IV). CME Approved UMDNJ Seminar. (Activity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Chairman)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Merck, Pfizer, Aventis, Bayer, Lilly ICOS, Astra Zeneca;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CME grant;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>$60,000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09/2003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ab/>
      </w:r>
    </w:p>
    <w:p w:rsidR="00163C9A" w:rsidRPr="00B26C35" w:rsidRDefault="00163C9A" w:rsidP="005D3924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Open Label Study to Evaluate the Efficacy and Safety of Tadalafil Administered “on Demand” to Men of Various Populations;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Icos</w:t>
      </w:r>
      <w:proofErr w:type="spellEnd"/>
      <w:r w:rsidRPr="00B26C35">
        <w:rPr>
          <w:sz w:val="24"/>
          <w:szCs w:val="24"/>
        </w:rPr>
        <w:t xml:space="preserve"> Lilly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 xml:space="preserve"> $ 49,783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03/2003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Discontinuation of Alpha-Blockade after Initial Treatment with Finasteride and Terazosin in Men with Lower Urinary Tract Symptoms and Clinical Evidence of Benign Prostatic Hyperplasia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Merck Inc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 xml:space="preserve"> $ 49,783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03/2003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pStyle w:val="z-TopofForm"/>
        <w:ind w:left="1440"/>
        <w:rPr>
          <w:szCs w:val="24"/>
        </w:rPr>
      </w:pPr>
      <w:r w:rsidRPr="00B26C35">
        <w:rPr>
          <w:szCs w:val="24"/>
        </w:rPr>
        <w:t>Post AUA Update (III). CME Approved UMDNJ Seminar. (Activity Chairman), Merck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 xml:space="preserve"> $30,000 CME grant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05/2002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Progress in </w:t>
      </w:r>
      <w:proofErr w:type="spellStart"/>
      <w:r w:rsidRPr="00B26C35">
        <w:rPr>
          <w:sz w:val="24"/>
          <w:szCs w:val="24"/>
        </w:rPr>
        <w:t>Uro</w:t>
      </w:r>
      <w:proofErr w:type="spellEnd"/>
      <w:r w:rsidRPr="00B26C35">
        <w:rPr>
          <w:sz w:val="24"/>
          <w:szCs w:val="24"/>
        </w:rPr>
        <w:t xml:space="preserve">-oncology: The </w:t>
      </w:r>
      <w:proofErr w:type="spellStart"/>
      <w:r w:rsidRPr="00B26C35">
        <w:rPr>
          <w:sz w:val="24"/>
          <w:szCs w:val="24"/>
        </w:rPr>
        <w:t>Nagamatsu</w:t>
      </w:r>
      <w:proofErr w:type="spellEnd"/>
      <w:r w:rsidRPr="00B26C35">
        <w:rPr>
          <w:sz w:val="24"/>
          <w:szCs w:val="24"/>
        </w:rPr>
        <w:t xml:space="preserve"> Memorial Conference (Activity Co-chairman),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Pfizer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 xml:space="preserve"> $18,000 CME grant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05/2002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Post AUA Update (II). CME Approved UMDNJ Seminar. (Activity Chairman), Merck,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Direct costs awarded: </w:t>
      </w:r>
      <w:r w:rsidRPr="00B26C35">
        <w:rPr>
          <w:sz w:val="24"/>
          <w:szCs w:val="24"/>
        </w:rPr>
        <w:t xml:space="preserve"> $ 35,000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05/2001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EC2352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The Effects of Finasteride vs. Alpha blockers on Erectile Function in men treated for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BPH.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Merck Inc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Total costs awarded: </w:t>
      </w:r>
      <w:r w:rsidRPr="00B26C35">
        <w:rPr>
          <w:sz w:val="24"/>
          <w:szCs w:val="24"/>
        </w:rPr>
        <w:t xml:space="preserve">  $15,000 (Principal Investigator)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01/2001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Assessment of Viagra Efficacy Using Erectile Dysfunction Inventory of Treatment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Satisfaction (EDITS).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Pfizer Inc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$25,000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10/2000</w:t>
      </w:r>
      <w:r w:rsidRPr="00B26C35">
        <w:rPr>
          <w:sz w:val="24"/>
          <w:szCs w:val="24"/>
        </w:rPr>
        <w:tab/>
        <w:t xml:space="preserve">     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A Double Blind, Randomized Comparison of Apomorphine vs. Sildenafil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TAP Holdings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$ 20,000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03/2000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Post AUA Update. CME Approved University of Medicine and Dentistry of New Jersey </w:t>
      </w:r>
    </w:p>
    <w:p w:rsidR="00163C9A" w:rsidRPr="00B26C35" w:rsidRDefault="00163C9A" w:rsidP="00E12258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S</w:t>
      </w:r>
      <w:r w:rsidR="00391C52" w:rsidRPr="00B26C35">
        <w:rPr>
          <w:sz w:val="24"/>
          <w:szCs w:val="24"/>
        </w:rPr>
        <w:t>eminar. (Activity Chairman).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Merck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$ 25,000 CME grant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06/2000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B34D58" w:rsidRDefault="00B34D58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Incidence of Erectile Dysfunction in Men Diagnosed with the Persian Gulf  </w:t>
      </w:r>
    </w:p>
    <w:p w:rsidR="00163C9A" w:rsidRPr="00B26C35" w:rsidRDefault="00163C9A">
      <w:pPr>
        <w:ind w:left="720" w:firstLine="720"/>
        <w:rPr>
          <w:sz w:val="24"/>
          <w:szCs w:val="24"/>
          <w:lang w:val="fr-FR"/>
        </w:rPr>
      </w:pPr>
      <w:r w:rsidRPr="00B26C35">
        <w:rPr>
          <w:sz w:val="24"/>
          <w:szCs w:val="24"/>
          <w:lang w:val="fr-FR"/>
        </w:rPr>
        <w:t>Syndrome</w:t>
      </w:r>
    </w:p>
    <w:p w:rsidR="00163C9A" w:rsidRPr="00B26C35" w:rsidRDefault="00163C9A">
      <w:pPr>
        <w:ind w:left="720" w:firstLine="720"/>
        <w:rPr>
          <w:sz w:val="24"/>
          <w:szCs w:val="24"/>
          <w:lang w:val="fr-FR"/>
        </w:rPr>
      </w:pPr>
      <w:r w:rsidRPr="00B26C35">
        <w:rPr>
          <w:sz w:val="24"/>
          <w:szCs w:val="24"/>
          <w:lang w:val="fr-FR"/>
        </w:rPr>
        <w:t xml:space="preserve"> Pfizer Inc.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$ 31,250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12/1999 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E12258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Treating Erectile Dysfunction in the HIV Positive Male. CME-Approved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University of Medicine and Dentistry of New Jersey Seminar. (Co-Chairman) Independent Grant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Pfizer Inc.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$18,000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11/1999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Efficacy of Viagra in Men Previously Treated with MUSE and/or </w:t>
      </w:r>
      <w:proofErr w:type="spellStart"/>
      <w:r w:rsidRPr="00B26C35">
        <w:rPr>
          <w:sz w:val="24"/>
          <w:szCs w:val="24"/>
        </w:rPr>
        <w:t>Caverject</w:t>
      </w:r>
      <w:proofErr w:type="spellEnd"/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for Erectile Dysfunction.”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Pfizer Inc.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$18,000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11/1998 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B716CC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Telephone Support and Education for Adaptation to Prostate Cancer.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TAP, Merck, and Ortho-McNeil Pharmaceuticals.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$ 6,000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 04/1998     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iCs/>
          <w:sz w:val="24"/>
          <w:szCs w:val="24"/>
        </w:rPr>
      </w:pPr>
      <w:r w:rsidRPr="00B26C35">
        <w:rPr>
          <w:sz w:val="24"/>
          <w:szCs w:val="24"/>
        </w:rPr>
        <w:t>b.  Co-Investigator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VANJHCS </w:t>
      </w:r>
    </w:p>
    <w:p w:rsidR="00163C9A" w:rsidRPr="00B26C35" w:rsidRDefault="00163C9A">
      <w:pPr>
        <w:ind w:left="144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Surinate</w:t>
      </w:r>
      <w:proofErr w:type="spellEnd"/>
      <w:r w:rsidRPr="00B26C35">
        <w:rPr>
          <w:sz w:val="24"/>
          <w:szCs w:val="24"/>
        </w:rPr>
        <w:t xml:space="preserve"> in Foley Study, P001-001, (PI: Dr. Patricia Gilhooly);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SWOG/NCI S9917,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L-Selenium-Based Chemoprevention of Prostate Cancer Among Men with High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Grade Prostatic Intraepithelial Neoplasia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12/03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CC0AEC" w:rsidRPr="00B26C35" w:rsidRDefault="00CC0AEC" w:rsidP="00CC0AEC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</w:t>
      </w:r>
      <w:r w:rsidR="00163C9A" w:rsidRPr="00B26C35">
        <w:rPr>
          <w:sz w:val="24"/>
          <w:szCs w:val="24"/>
        </w:rPr>
        <w:t>(SELECT) VA Cooperative</w:t>
      </w:r>
      <w:r w:rsidR="00391C52" w:rsidRPr="00B26C35">
        <w:rPr>
          <w:sz w:val="24"/>
          <w:szCs w:val="24"/>
        </w:rPr>
        <w:t xml:space="preserve"> </w:t>
      </w:r>
      <w:r w:rsidR="00163C9A" w:rsidRPr="00B26C35">
        <w:rPr>
          <w:sz w:val="24"/>
          <w:szCs w:val="24"/>
        </w:rPr>
        <w:t>Intergroup Selenium and Vitamin E Chemoprevention</w:t>
      </w:r>
    </w:p>
    <w:p w:rsidR="00CC0AEC" w:rsidRPr="00B26C35" w:rsidRDefault="00163C9A" w:rsidP="00CC0AEC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Trial</w:t>
      </w:r>
    </w:p>
    <w:p w:rsidR="00163C9A" w:rsidRPr="00B26C35" w:rsidRDefault="00163C9A" w:rsidP="00CC0AEC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07/2001         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Veterans Administration Rehabilitation, Research and Development Grant; Proposal No B2479R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Preservation of Sperm Function after Spinal Cord Injury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03/2001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   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NIH Grant, (Sub investigator; PI: Dr. P. McGovern)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Luteal Function and Infertility Therapy,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 xml:space="preserve">Total costs </w:t>
      </w:r>
      <w:proofErr w:type="gramStart"/>
      <w:r w:rsidRPr="00B26C35">
        <w:rPr>
          <w:iCs/>
          <w:sz w:val="24"/>
          <w:szCs w:val="24"/>
        </w:rPr>
        <w:t>awarded</w:t>
      </w:r>
      <w:r w:rsidRPr="00B26C35">
        <w:rPr>
          <w:sz w:val="24"/>
          <w:szCs w:val="24"/>
        </w:rPr>
        <w:t xml:space="preserve"> :</w:t>
      </w:r>
      <w:proofErr w:type="gramEnd"/>
      <w:r w:rsidRPr="00B26C35">
        <w:rPr>
          <w:sz w:val="24"/>
          <w:szCs w:val="24"/>
        </w:rPr>
        <w:t xml:space="preserve"> $1,075,755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01/2000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305C61" w:rsidRPr="00B26C35" w:rsidRDefault="00305C61">
      <w:pPr>
        <w:ind w:left="720" w:firstLine="720"/>
        <w:rPr>
          <w:sz w:val="24"/>
          <w:szCs w:val="24"/>
        </w:rPr>
      </w:pPr>
    </w:p>
    <w:p w:rsidR="00163C9A" w:rsidRPr="00B26C35" w:rsidRDefault="00305C61" w:rsidP="00305C61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BIOSTAR, Inc. </w:t>
      </w:r>
      <w:r w:rsidR="00163C9A" w:rsidRPr="00B26C35">
        <w:rPr>
          <w:sz w:val="24"/>
          <w:szCs w:val="24"/>
        </w:rPr>
        <w:t>A Phase I/II Study of a Gonadotropin Releasing Hormone (GnRH) Fusion Protein Vaccine (NOR-1) in Men with Cancer of the Prostate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: $10,000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 01/99 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  <w:u w:val="single"/>
        </w:rPr>
      </w:pP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A Multicenter, Double-Blind, Placebo- and Active-Comparator-Controlled, Crossover Study to Measure the Effect of a Single Dose of L-771,688, and a Single Dose of Tamsulosin on Urine Flow Parameters in Patients with Clinical BPH.  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: $26,800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 08/98      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Pfizer Pharmaceuticals (Sub-Investigator; PI: Dr. P. Gilhooly)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A Study to Evaluate the Impact of VIAGRA on Treatment Satisfaction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iCs/>
          <w:sz w:val="24"/>
          <w:szCs w:val="24"/>
        </w:rPr>
        <w:t>Total costs awarded</w:t>
      </w:r>
      <w:r w:rsidRPr="00B26C35">
        <w:rPr>
          <w:sz w:val="24"/>
          <w:szCs w:val="24"/>
        </w:rPr>
        <w:t xml:space="preserve"> $7,000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12/1997 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B716CC">
      <w:pPr>
        <w:ind w:left="720" w:firstLine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Anthra</w:t>
      </w:r>
      <w:proofErr w:type="spellEnd"/>
      <w:r w:rsidRPr="00B26C35">
        <w:rPr>
          <w:sz w:val="24"/>
          <w:szCs w:val="24"/>
        </w:rPr>
        <w:t xml:space="preserve"> Pharmaceuticals, Inc;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Phase III Randomized Study of a Single Adjunctive Instillation of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Intravesical AD-32 (N-Trifluoroacetyladriamycin-14-valerate) versus No Adjunctive Therapy Immediately Following Transurethral Resection in Patients with Multiple Superficial (Ta/T1) Bladder Tumors,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01/1997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19.  Major Administrative Responsibilities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  <w:t xml:space="preserve"> </w:t>
      </w:r>
      <w:r w:rsidRPr="00B26C35">
        <w:rPr>
          <w:sz w:val="24"/>
          <w:szCs w:val="24"/>
        </w:rPr>
        <w:t>Program Director for Urology Residency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Urology Department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University of Medicine and Dentistry of New Jersey, New Jersey Medical School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Newark, New Jersey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07/2002 – 07/2003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Director, Center for Male Reproductive Medicine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 University Medical Center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Hackensack, New Jersey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08/1998 – Present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Section Chief in Urology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Urology Department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VA New Jersey Health Care System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East Orange, New Jersey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08/1997 - Present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b/>
          <w:bCs/>
          <w:sz w:val="24"/>
          <w:szCs w:val="24"/>
        </w:rPr>
        <w:t>20.  Private Practice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20 Prospect Avenue # 711</w:t>
      </w: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Hackensack, New Jersey 07601</w:t>
      </w:r>
      <w:r w:rsidRPr="00B26C35">
        <w:rPr>
          <w:iCs/>
          <w:sz w:val="24"/>
          <w:szCs w:val="24"/>
        </w:rPr>
        <w:t xml:space="preserve"> </w:t>
      </w:r>
    </w:p>
    <w:p w:rsidR="00163C9A" w:rsidRPr="00074C20" w:rsidRDefault="00074C2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163C9A" w:rsidRPr="00B26C35">
        <w:rPr>
          <w:sz w:val="24"/>
          <w:szCs w:val="24"/>
        </w:rPr>
        <w:t xml:space="preserve">Practice focused on Male Reproductive Medicine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08/1998 – present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iCs/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21.  Articles</w:t>
      </w:r>
      <w:r w:rsidRPr="00B26C35">
        <w:rPr>
          <w:b/>
          <w:bCs/>
          <w:sz w:val="24"/>
          <w:szCs w:val="24"/>
        </w:rPr>
        <w:tab/>
      </w:r>
    </w:p>
    <w:p w:rsidR="00165B3C" w:rsidRPr="00B26C35" w:rsidRDefault="00165B3C">
      <w:pPr>
        <w:rPr>
          <w:b/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1.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Sadeghi-Nejad, H.</w:t>
      </w:r>
      <w:r w:rsidRPr="00B26C35">
        <w:rPr>
          <w:sz w:val="24"/>
          <w:szCs w:val="24"/>
        </w:rPr>
        <w:t xml:space="preserve"> ; </w:t>
      </w:r>
      <w:proofErr w:type="spellStart"/>
      <w:r w:rsidRPr="00B26C35">
        <w:rPr>
          <w:sz w:val="24"/>
          <w:szCs w:val="24"/>
        </w:rPr>
        <w:t>Kavoussi</w:t>
      </w:r>
      <w:proofErr w:type="spellEnd"/>
      <w:r w:rsidRPr="00B26C35">
        <w:rPr>
          <w:sz w:val="24"/>
          <w:szCs w:val="24"/>
        </w:rPr>
        <w:t xml:space="preserve"> L.R.; Peters CA (1994) Bowel Injury in Open Technique Laparoscopy, </w:t>
      </w:r>
      <w:r w:rsidRPr="00B26C35">
        <w:rPr>
          <w:iCs/>
          <w:sz w:val="24"/>
          <w:szCs w:val="24"/>
        </w:rPr>
        <w:t>Urology,</w:t>
      </w:r>
      <w:r w:rsidRPr="00B26C35">
        <w:rPr>
          <w:sz w:val="24"/>
          <w:szCs w:val="24"/>
        </w:rPr>
        <w:t xml:space="preserve"> 4:559</w:t>
      </w:r>
    </w:p>
    <w:p w:rsidR="00163C9A" w:rsidRPr="00B26C35" w:rsidRDefault="00163C9A">
      <w:pPr>
        <w:pStyle w:val="z-TopofForm"/>
        <w:rPr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="009057E6" w:rsidRPr="00B26C35">
        <w:rPr>
          <w:sz w:val="24"/>
          <w:szCs w:val="24"/>
        </w:rPr>
        <w:t>, O’Donnell KF and Banks PA (</w:t>
      </w:r>
      <w:r w:rsidRPr="00B26C35">
        <w:rPr>
          <w:sz w:val="24"/>
          <w:szCs w:val="24"/>
        </w:rPr>
        <w:t xml:space="preserve">1994) Spontaneous Gas Gangrene of the Pancreas.  </w:t>
      </w:r>
      <w:r w:rsidRPr="00B26C35">
        <w:rPr>
          <w:iCs/>
          <w:sz w:val="24"/>
          <w:szCs w:val="24"/>
        </w:rPr>
        <w:t>Journal of Clinical Gastroenterology,</w:t>
      </w:r>
      <w:r w:rsidRPr="00B26C35">
        <w:rPr>
          <w:sz w:val="24"/>
          <w:szCs w:val="24"/>
        </w:rPr>
        <w:t xml:space="preserve"> 2:136.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3.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Edelstein R (1997): Transurethral Vaporization of a Ureterocele for Stone Removal: A Case Report.  </w:t>
      </w:r>
      <w:r w:rsidRPr="00B26C35">
        <w:rPr>
          <w:iCs/>
          <w:sz w:val="24"/>
          <w:szCs w:val="24"/>
        </w:rPr>
        <w:t>Journal of Endourology</w:t>
      </w:r>
      <w:r w:rsidRPr="00B26C35">
        <w:rPr>
          <w:sz w:val="24"/>
          <w:szCs w:val="24"/>
        </w:rPr>
        <w:t xml:space="preserve">. 11(5): 371-372. </w:t>
      </w:r>
    </w:p>
    <w:p w:rsidR="00163C9A" w:rsidRPr="00B26C35" w:rsidRDefault="00163C9A">
      <w:pPr>
        <w:pStyle w:val="z-TopofForm"/>
        <w:rPr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4.</w:t>
      </w:r>
      <w:r w:rsidRPr="00B26C35">
        <w:rPr>
          <w:sz w:val="24"/>
          <w:szCs w:val="24"/>
        </w:rPr>
        <w:tab/>
        <w:t xml:space="preserve">Hussain S, O’Malley M, </w:t>
      </w:r>
      <w:proofErr w:type="spellStart"/>
      <w:r w:rsidRPr="00B26C35">
        <w:rPr>
          <w:sz w:val="24"/>
          <w:szCs w:val="24"/>
        </w:rPr>
        <w:t>Jara</w:t>
      </w:r>
      <w:proofErr w:type="spellEnd"/>
      <w:r w:rsidRPr="00B26C35">
        <w:rPr>
          <w:sz w:val="24"/>
          <w:szCs w:val="24"/>
        </w:rPr>
        <w:t xml:space="preserve"> H,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Yucel</w:t>
      </w:r>
      <w:proofErr w:type="spellEnd"/>
      <w:r w:rsidRPr="00B26C35">
        <w:rPr>
          <w:sz w:val="24"/>
          <w:szCs w:val="24"/>
        </w:rPr>
        <w:t xml:space="preserve"> EK (1997): MR Urography. </w:t>
      </w:r>
      <w:proofErr w:type="spellStart"/>
      <w:r w:rsidRPr="00B26C35">
        <w:rPr>
          <w:iCs/>
          <w:sz w:val="24"/>
          <w:szCs w:val="24"/>
        </w:rPr>
        <w:t>Magn</w:t>
      </w:r>
      <w:proofErr w:type="spellEnd"/>
      <w:r w:rsidRPr="00B26C35">
        <w:rPr>
          <w:iCs/>
          <w:sz w:val="24"/>
          <w:szCs w:val="24"/>
        </w:rPr>
        <w:t xml:space="preserve"> </w:t>
      </w:r>
      <w:proofErr w:type="spellStart"/>
      <w:r w:rsidRPr="00B26C35">
        <w:rPr>
          <w:iCs/>
          <w:sz w:val="24"/>
          <w:szCs w:val="24"/>
        </w:rPr>
        <w:t>Reson</w:t>
      </w:r>
      <w:proofErr w:type="spellEnd"/>
      <w:r w:rsidRPr="00B26C35">
        <w:rPr>
          <w:iCs/>
          <w:sz w:val="24"/>
          <w:szCs w:val="24"/>
        </w:rPr>
        <w:t xml:space="preserve"> Imaging Clin N Am</w:t>
      </w:r>
      <w:r w:rsidRPr="00B26C35">
        <w:rPr>
          <w:sz w:val="24"/>
          <w:szCs w:val="24"/>
        </w:rPr>
        <w:t>. 1; 5(1): 95-106.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5.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Oates RD (1997) The Genetics of Azoospermia. </w:t>
      </w:r>
      <w:r w:rsidRPr="00B26C35">
        <w:rPr>
          <w:iCs/>
          <w:sz w:val="24"/>
          <w:szCs w:val="24"/>
        </w:rPr>
        <w:t>Current opinion in Urology</w:t>
      </w:r>
      <w:r w:rsidRPr="00B26C35">
        <w:rPr>
          <w:sz w:val="24"/>
          <w:szCs w:val="24"/>
        </w:rPr>
        <w:t xml:space="preserve"> 7:367-372.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6.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Oates R (1998). Bilateral Crossed Ectopia of the Vas Deferens. </w:t>
      </w:r>
      <w:r w:rsidRPr="00B26C35">
        <w:rPr>
          <w:iCs/>
          <w:sz w:val="24"/>
          <w:szCs w:val="24"/>
        </w:rPr>
        <w:t>British Journal of Urology</w:t>
      </w:r>
      <w:r w:rsidRPr="00B26C35">
        <w:rPr>
          <w:sz w:val="24"/>
          <w:szCs w:val="24"/>
        </w:rPr>
        <w:t>, 81: 504-5.</w:t>
      </w:r>
    </w:p>
    <w:p w:rsidR="00163C9A" w:rsidRPr="00B26C35" w:rsidRDefault="00163C9A">
      <w:pPr>
        <w:pStyle w:val="z-TopofForm"/>
        <w:rPr>
          <w:szCs w:val="24"/>
        </w:rPr>
      </w:pPr>
    </w:p>
    <w:p w:rsidR="00163C9A" w:rsidRPr="00B26C35" w:rsidRDefault="00163C9A" w:rsidP="00293B95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7.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Moreland R, Nehra A, </w:t>
      </w:r>
      <w:proofErr w:type="spellStart"/>
      <w:r w:rsidRPr="00B26C35">
        <w:rPr>
          <w:sz w:val="24"/>
          <w:szCs w:val="24"/>
        </w:rPr>
        <w:t>Azadzoi</w:t>
      </w:r>
      <w:proofErr w:type="spellEnd"/>
      <w:r w:rsidRPr="00B26C35">
        <w:rPr>
          <w:sz w:val="24"/>
          <w:szCs w:val="24"/>
        </w:rPr>
        <w:t xml:space="preserve"> K, </w:t>
      </w:r>
      <w:proofErr w:type="spellStart"/>
      <w:r w:rsidRPr="00B26C35">
        <w:rPr>
          <w:sz w:val="24"/>
          <w:szCs w:val="24"/>
        </w:rPr>
        <w:t>Traish</w:t>
      </w:r>
      <w:proofErr w:type="spellEnd"/>
      <w:r w:rsidRPr="00B26C35">
        <w:rPr>
          <w:sz w:val="24"/>
          <w:szCs w:val="24"/>
        </w:rPr>
        <w:t xml:space="preserve"> AM, Krane R and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Goldstein I (1998) Preliminary Report on the Development and Characterization of Rabbit Clitoral Smooth Muscle Cell Culture.  </w:t>
      </w:r>
      <w:r w:rsidRPr="00B26C35">
        <w:rPr>
          <w:iCs/>
          <w:sz w:val="24"/>
          <w:szCs w:val="24"/>
        </w:rPr>
        <w:t>International Journal of Impotence Research</w:t>
      </w:r>
      <w:r w:rsidRPr="00B26C35">
        <w:rPr>
          <w:sz w:val="24"/>
          <w:szCs w:val="24"/>
        </w:rPr>
        <w:t>. 10: 3; 165-170.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8.</w:t>
      </w:r>
      <w:r w:rsidRPr="00B26C35">
        <w:rPr>
          <w:sz w:val="24"/>
          <w:szCs w:val="24"/>
        </w:rPr>
        <w:tab/>
        <w:t xml:space="preserve">Richter F, Gilhooly P,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 (1998) Expectations of Patients with Erectile Dysfunction Regarding Oral Pharmacotherapy with Viagra Prior to FDA-Approval in the USA. </w:t>
      </w:r>
      <w:r w:rsidRPr="00B26C35">
        <w:rPr>
          <w:iCs/>
          <w:sz w:val="24"/>
          <w:szCs w:val="24"/>
        </w:rPr>
        <w:t>Proceedings of The International Society of Impotence Research, ISI Philadelphia</w:t>
      </w:r>
      <w:r w:rsidRPr="00B26C35">
        <w:rPr>
          <w:sz w:val="24"/>
          <w:szCs w:val="24"/>
        </w:rPr>
        <w:t>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9.</w:t>
      </w:r>
      <w:r w:rsidRPr="00B26C35">
        <w:rPr>
          <w:sz w:val="24"/>
          <w:szCs w:val="24"/>
        </w:rPr>
        <w:tab/>
      </w:r>
      <w:proofErr w:type="spellStart"/>
      <w:r w:rsidRPr="00B26C35">
        <w:rPr>
          <w:sz w:val="24"/>
          <w:szCs w:val="24"/>
        </w:rPr>
        <w:t>Udelson</w:t>
      </w:r>
      <w:proofErr w:type="spellEnd"/>
      <w:r w:rsidRPr="00B26C35">
        <w:rPr>
          <w:sz w:val="24"/>
          <w:szCs w:val="24"/>
        </w:rPr>
        <w:t xml:space="preserve"> D, Park K,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Salimpour</w:t>
      </w:r>
      <w:proofErr w:type="spellEnd"/>
      <w:r w:rsidRPr="00B26C35">
        <w:rPr>
          <w:sz w:val="24"/>
          <w:szCs w:val="24"/>
        </w:rPr>
        <w:t xml:space="preserve"> P, Krane RJ, and Goldstein I. (1999) Axial penile buckling forces vs. </w:t>
      </w:r>
      <w:proofErr w:type="spellStart"/>
      <w:r w:rsidRPr="00B26C35">
        <w:rPr>
          <w:sz w:val="24"/>
          <w:szCs w:val="24"/>
        </w:rPr>
        <w:t>Rigiscan</w:t>
      </w:r>
      <w:proofErr w:type="spellEnd"/>
      <w:r w:rsidRPr="00B26C35">
        <w:rPr>
          <w:sz w:val="24"/>
          <w:szCs w:val="24"/>
        </w:rPr>
        <w:t xml:space="preserve"> radial rigidity as a  function of </w:t>
      </w:r>
      <w:proofErr w:type="spellStart"/>
      <w:r w:rsidRPr="00B26C35">
        <w:rPr>
          <w:sz w:val="24"/>
          <w:szCs w:val="24"/>
        </w:rPr>
        <w:t>intracavernosal</w:t>
      </w:r>
      <w:proofErr w:type="spellEnd"/>
      <w:r w:rsidRPr="00B26C35">
        <w:rPr>
          <w:sz w:val="24"/>
          <w:szCs w:val="24"/>
        </w:rPr>
        <w:t xml:space="preserve"> pressure: why </w:t>
      </w:r>
      <w:proofErr w:type="spellStart"/>
      <w:r w:rsidRPr="00B26C35">
        <w:rPr>
          <w:sz w:val="24"/>
          <w:szCs w:val="24"/>
        </w:rPr>
        <w:t>Rigiscan</w:t>
      </w:r>
      <w:proofErr w:type="spellEnd"/>
      <w:r w:rsidRPr="00B26C35">
        <w:rPr>
          <w:sz w:val="24"/>
          <w:szCs w:val="24"/>
        </w:rPr>
        <w:t xml:space="preserve"> does not predict functional erections in individual patients. </w:t>
      </w:r>
      <w:r w:rsidRPr="00B26C35">
        <w:rPr>
          <w:iCs/>
          <w:sz w:val="24"/>
          <w:szCs w:val="24"/>
        </w:rPr>
        <w:t xml:space="preserve">Int J </w:t>
      </w:r>
      <w:proofErr w:type="spellStart"/>
      <w:r w:rsidRPr="00B26C35">
        <w:rPr>
          <w:iCs/>
          <w:sz w:val="24"/>
          <w:szCs w:val="24"/>
        </w:rPr>
        <w:t>Impot</w:t>
      </w:r>
      <w:proofErr w:type="spellEnd"/>
      <w:r w:rsidRPr="00B26C35">
        <w:rPr>
          <w:iCs/>
          <w:sz w:val="24"/>
          <w:szCs w:val="24"/>
        </w:rPr>
        <w:t xml:space="preserve"> Res</w:t>
      </w:r>
      <w:r w:rsidRPr="00B26C35">
        <w:rPr>
          <w:sz w:val="24"/>
          <w:szCs w:val="24"/>
        </w:rPr>
        <w:t>; 11(6):327-37.</w:t>
      </w:r>
    </w:p>
    <w:p w:rsidR="00163C9A" w:rsidRPr="00B26C35" w:rsidRDefault="00163C9A">
      <w:pPr>
        <w:pStyle w:val="z-TopofForm"/>
        <w:rPr>
          <w:szCs w:val="24"/>
        </w:rPr>
      </w:pPr>
    </w:p>
    <w:p w:rsidR="00163C9A" w:rsidRPr="00B26C35" w:rsidRDefault="00163C9A">
      <w:pPr>
        <w:numPr>
          <w:ilvl w:val="0"/>
          <w:numId w:val="11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proofErr w:type="spellStart"/>
      <w:r w:rsidRPr="00B26C35">
        <w:rPr>
          <w:sz w:val="24"/>
          <w:szCs w:val="24"/>
        </w:rPr>
        <w:t>Mingin</w:t>
      </w:r>
      <w:proofErr w:type="spellEnd"/>
      <w:r w:rsidRPr="00B26C35">
        <w:rPr>
          <w:sz w:val="24"/>
          <w:szCs w:val="24"/>
        </w:rPr>
        <w:t xml:space="preserve"> G, Gilhooly P, and </w:t>
      </w:r>
      <w:r w:rsidRPr="00B26C35">
        <w:rPr>
          <w:b/>
          <w:bCs/>
          <w:sz w:val="24"/>
          <w:szCs w:val="24"/>
        </w:rPr>
        <w:t>Sadeghi-Nejad, H</w:t>
      </w:r>
      <w:r w:rsidRPr="00B26C35">
        <w:rPr>
          <w:sz w:val="24"/>
          <w:szCs w:val="24"/>
        </w:rPr>
        <w:t>. (2000) Transitional Cell Carcinoma</w:t>
      </w:r>
    </w:p>
    <w:p w:rsidR="00163C9A" w:rsidRPr="00B26C35" w:rsidRDefault="009057E6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in </w:t>
      </w:r>
      <w:proofErr w:type="spellStart"/>
      <w:r w:rsidRPr="00B26C35">
        <w:rPr>
          <w:sz w:val="24"/>
          <w:szCs w:val="24"/>
        </w:rPr>
        <w:t>Multi</w:t>
      </w:r>
      <w:r w:rsidR="00163C9A" w:rsidRPr="00B26C35">
        <w:rPr>
          <w:sz w:val="24"/>
          <w:szCs w:val="24"/>
        </w:rPr>
        <w:t>cystic</w:t>
      </w:r>
      <w:proofErr w:type="spellEnd"/>
      <w:r w:rsidR="00163C9A" w:rsidRPr="00B26C35">
        <w:rPr>
          <w:sz w:val="24"/>
          <w:szCs w:val="24"/>
        </w:rPr>
        <w:t xml:space="preserve"> Dysplastic Kidney. </w:t>
      </w:r>
      <w:r w:rsidR="00163C9A" w:rsidRPr="00B26C35">
        <w:rPr>
          <w:iCs/>
          <w:sz w:val="24"/>
          <w:szCs w:val="24"/>
        </w:rPr>
        <w:t>Journal of Urology</w:t>
      </w:r>
      <w:r w:rsidR="00163C9A" w:rsidRPr="00B26C35">
        <w:rPr>
          <w:sz w:val="24"/>
          <w:szCs w:val="24"/>
        </w:rPr>
        <w:t>, 163(2): 544.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11.</w:t>
      </w:r>
      <w:r w:rsidRPr="00B26C35">
        <w:rPr>
          <w:sz w:val="24"/>
          <w:szCs w:val="24"/>
        </w:rPr>
        <w:tab/>
        <w:t xml:space="preserve">Richter F, Yudd M, and </w:t>
      </w:r>
      <w:r w:rsidRPr="00B26C35">
        <w:rPr>
          <w:b/>
          <w:bCs/>
          <w:sz w:val="24"/>
          <w:szCs w:val="24"/>
        </w:rPr>
        <w:t>Sadeghi-Nejad H  (</w:t>
      </w:r>
      <w:r w:rsidRPr="00B26C35">
        <w:rPr>
          <w:sz w:val="24"/>
          <w:szCs w:val="24"/>
        </w:rPr>
        <w:t>2000).: Bilateral Renal Cell Carcinoma</w:t>
      </w:r>
    </w:p>
    <w:p w:rsidR="00163C9A" w:rsidRPr="00B26C35" w:rsidRDefault="00163C9A">
      <w:pPr>
        <w:pStyle w:val="z-TopofForm"/>
        <w:rPr>
          <w:szCs w:val="24"/>
        </w:rPr>
      </w:pPr>
      <w:r w:rsidRPr="00B26C35">
        <w:rPr>
          <w:szCs w:val="24"/>
        </w:rPr>
        <w:t xml:space="preserve">     </w:t>
      </w:r>
      <w:r w:rsidRPr="00B26C35">
        <w:rPr>
          <w:szCs w:val="24"/>
        </w:rPr>
        <w:tab/>
      </w:r>
      <w:r w:rsidRPr="00B26C35">
        <w:rPr>
          <w:szCs w:val="24"/>
        </w:rPr>
        <w:tab/>
        <w:t xml:space="preserve">Presenting as Renal Failure. </w:t>
      </w:r>
      <w:r w:rsidRPr="00B26C35">
        <w:rPr>
          <w:iCs/>
          <w:szCs w:val="24"/>
        </w:rPr>
        <w:t>Nephron</w:t>
      </w:r>
      <w:r w:rsidRPr="00B26C35">
        <w:rPr>
          <w:szCs w:val="24"/>
        </w:rPr>
        <w:t xml:space="preserve"> Vol. 86, No. 3,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2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Watson R, Price D, </w:t>
      </w:r>
      <w:proofErr w:type="spellStart"/>
      <w:r w:rsidRPr="00B26C35">
        <w:rPr>
          <w:sz w:val="24"/>
          <w:szCs w:val="24"/>
        </w:rPr>
        <w:t>Noke</w:t>
      </w:r>
      <w:r w:rsidR="009057E6" w:rsidRPr="00B26C35">
        <w:rPr>
          <w:sz w:val="24"/>
          <w:szCs w:val="24"/>
        </w:rPr>
        <w:t>s</w:t>
      </w:r>
      <w:proofErr w:type="spellEnd"/>
      <w:r w:rsidR="009057E6" w:rsidRPr="00B26C35">
        <w:rPr>
          <w:sz w:val="24"/>
          <w:szCs w:val="24"/>
        </w:rPr>
        <w:t xml:space="preserve"> K, Irwin R, and </w:t>
      </w:r>
      <w:proofErr w:type="spellStart"/>
      <w:r w:rsidR="009057E6" w:rsidRPr="00B26C35">
        <w:rPr>
          <w:sz w:val="24"/>
          <w:szCs w:val="24"/>
        </w:rPr>
        <w:t>Gern</w:t>
      </w:r>
      <w:proofErr w:type="spellEnd"/>
      <w:r w:rsidR="009057E6" w:rsidRPr="00B26C35">
        <w:rPr>
          <w:sz w:val="24"/>
          <w:szCs w:val="24"/>
        </w:rPr>
        <w:t xml:space="preserve"> A. (2000</w:t>
      </w:r>
      <w:r w:rsidRPr="00B26C35">
        <w:rPr>
          <w:sz w:val="24"/>
          <w:szCs w:val="24"/>
        </w:rPr>
        <w:t>)</w:t>
      </w:r>
    </w:p>
    <w:p w:rsidR="00163C9A" w:rsidRPr="00B26C35" w:rsidRDefault="00163C9A">
      <w:pPr>
        <w:ind w:left="1440" w:firstLine="60"/>
        <w:rPr>
          <w:sz w:val="24"/>
          <w:szCs w:val="24"/>
        </w:rPr>
      </w:pPr>
      <w:r w:rsidRPr="00B26C35">
        <w:rPr>
          <w:sz w:val="24"/>
          <w:szCs w:val="24"/>
        </w:rPr>
        <w:t xml:space="preserve">Erectile Dysfunction in the HIV-Positive Male: A Review of the Medical, Ethical, and Legal Considerations. </w:t>
      </w:r>
      <w:r w:rsidRPr="00B26C35">
        <w:rPr>
          <w:iCs/>
          <w:sz w:val="24"/>
          <w:szCs w:val="24"/>
        </w:rPr>
        <w:t>International Journal of Impotence Research</w:t>
      </w:r>
      <w:r w:rsidRPr="00B26C35">
        <w:rPr>
          <w:sz w:val="24"/>
          <w:szCs w:val="24"/>
        </w:rPr>
        <w:t>. Sep; 12(S3):S49-53.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2"/>
        </w:numPr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 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Sharma A, Irwin </w:t>
      </w:r>
      <w:r w:rsidR="009057E6" w:rsidRPr="00B26C35">
        <w:rPr>
          <w:sz w:val="24"/>
          <w:szCs w:val="24"/>
        </w:rPr>
        <w:t xml:space="preserve">R, Wilson S, and </w:t>
      </w:r>
      <w:proofErr w:type="spellStart"/>
      <w:r w:rsidR="009057E6" w:rsidRPr="00B26C35">
        <w:rPr>
          <w:sz w:val="24"/>
          <w:szCs w:val="24"/>
        </w:rPr>
        <w:t>Delk</w:t>
      </w:r>
      <w:proofErr w:type="spellEnd"/>
      <w:r w:rsidR="009057E6" w:rsidRPr="00B26C35">
        <w:rPr>
          <w:sz w:val="24"/>
          <w:szCs w:val="24"/>
        </w:rPr>
        <w:t xml:space="preserve"> J.  (2001</w:t>
      </w:r>
      <w:r w:rsidRPr="00B26C35">
        <w:rPr>
          <w:sz w:val="24"/>
          <w:szCs w:val="24"/>
        </w:rPr>
        <w:t>)</w:t>
      </w:r>
      <w:r w:rsidR="009057E6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Reservoir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Herniation as a Complication of 3-Piece Penile Prosthesis Insertion. </w:t>
      </w:r>
      <w:r w:rsidRPr="00B26C35">
        <w:rPr>
          <w:iCs/>
          <w:sz w:val="24"/>
          <w:szCs w:val="24"/>
        </w:rPr>
        <w:t>Urology</w:t>
      </w:r>
      <w:r w:rsidRPr="00B26C35">
        <w:rPr>
          <w:sz w:val="24"/>
          <w:szCs w:val="24"/>
        </w:rPr>
        <w:t xml:space="preserve">.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Jan;57(1):142-145.</w:t>
      </w:r>
    </w:p>
    <w:p w:rsidR="00163C9A" w:rsidRPr="00B26C35" w:rsidRDefault="00163C9A">
      <w:pPr>
        <w:ind w:firstLine="720"/>
        <w:rPr>
          <w:sz w:val="24"/>
          <w:szCs w:val="24"/>
        </w:rPr>
      </w:pPr>
    </w:p>
    <w:p w:rsidR="00163C9A" w:rsidRPr="00B26C35" w:rsidRDefault="00163C9A" w:rsidP="00E12258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14. </w:t>
      </w:r>
      <w:r w:rsidRPr="00B26C35">
        <w:rPr>
          <w:sz w:val="24"/>
          <w:szCs w:val="24"/>
        </w:rPr>
        <w:tab/>
        <w:t xml:space="preserve">McCallum TJ, </w:t>
      </w:r>
      <w:proofErr w:type="spellStart"/>
      <w:r w:rsidRPr="00B26C35">
        <w:rPr>
          <w:sz w:val="24"/>
          <w:szCs w:val="24"/>
        </w:rPr>
        <w:t>Milunsky</w:t>
      </w:r>
      <w:proofErr w:type="spellEnd"/>
      <w:r w:rsidRPr="00B26C35">
        <w:rPr>
          <w:sz w:val="24"/>
          <w:szCs w:val="24"/>
        </w:rPr>
        <w:t xml:space="preserve"> JM, </w:t>
      </w:r>
      <w:proofErr w:type="spellStart"/>
      <w:r w:rsidRPr="00B26C35">
        <w:rPr>
          <w:sz w:val="24"/>
          <w:szCs w:val="24"/>
        </w:rPr>
        <w:t>Munarriz</w:t>
      </w:r>
      <w:proofErr w:type="spellEnd"/>
      <w:r w:rsidRPr="00B26C35">
        <w:rPr>
          <w:sz w:val="24"/>
          <w:szCs w:val="24"/>
        </w:rPr>
        <w:t xml:space="preserve"> R, Cunningham DL, Harris DH, Carson R,     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and Oates RD (2001 ) Unilateral Renal Agenesis (URA) Associated with Congenital Bilateral Absence of the Vas Deferens (CBAVD): Phenotypic Findings and Genetic Considerations in a Large Cohort of Affected Men. Hum </w:t>
      </w:r>
      <w:proofErr w:type="spellStart"/>
      <w:r w:rsidRPr="00B26C35">
        <w:rPr>
          <w:sz w:val="24"/>
          <w:szCs w:val="24"/>
        </w:rPr>
        <w:t>Reprod</w:t>
      </w:r>
      <w:proofErr w:type="spellEnd"/>
      <w:r w:rsidRPr="00B26C35">
        <w:rPr>
          <w:sz w:val="24"/>
          <w:szCs w:val="24"/>
        </w:rPr>
        <w:t>. Feb;16(2):282-288.</w:t>
      </w:r>
    </w:p>
    <w:p w:rsidR="00163C9A" w:rsidRPr="00B26C35" w:rsidRDefault="00163C9A">
      <w:pPr>
        <w:ind w:left="1440"/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15. </w:t>
      </w:r>
      <w:r w:rsidRPr="00B26C35">
        <w:rPr>
          <w:sz w:val="24"/>
          <w:szCs w:val="24"/>
        </w:rPr>
        <w:tab/>
        <w:t xml:space="preserve">Richter F , Irwin RJ, Dudley AW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 (2001)  Are We Ordering Too Many  PSA Tests? Prostate Cancer Diagnosis and Screening Patterns for a Single Veterans Affairs Medical Center. </w:t>
      </w:r>
      <w:r w:rsidRPr="00B26C35">
        <w:rPr>
          <w:iCs/>
          <w:sz w:val="24"/>
          <w:szCs w:val="24"/>
        </w:rPr>
        <w:t>Journal of Cancer Education</w:t>
      </w:r>
      <w:r w:rsidRPr="00B26C35">
        <w:rPr>
          <w:sz w:val="24"/>
          <w:szCs w:val="24"/>
        </w:rPr>
        <w:t>, vol. 16, number 1, 42-45.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16. </w:t>
      </w:r>
      <w:r w:rsidRPr="00B26C35">
        <w:rPr>
          <w:sz w:val="24"/>
          <w:szCs w:val="24"/>
        </w:rPr>
        <w:tab/>
        <w:t xml:space="preserve">Richter F, Stock J, </w:t>
      </w:r>
      <w:proofErr w:type="spellStart"/>
      <w:r w:rsidRPr="00B26C35">
        <w:rPr>
          <w:sz w:val="24"/>
          <w:szCs w:val="24"/>
        </w:rPr>
        <w:t>Lassale</w:t>
      </w:r>
      <w:proofErr w:type="spellEnd"/>
      <w:r w:rsidRPr="00B26C35">
        <w:rPr>
          <w:sz w:val="24"/>
          <w:szCs w:val="24"/>
        </w:rPr>
        <w:t xml:space="preserve"> M,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and Hanna M: (2001)</w:t>
      </w:r>
      <w:r w:rsidR="009057E6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Management of Prepubertal Varicoceles: Questionnaire Study Among Pediatric Urologists and Urologists with Infertility Training; </w:t>
      </w:r>
      <w:r w:rsidRPr="00B26C35">
        <w:rPr>
          <w:iCs/>
          <w:sz w:val="24"/>
          <w:szCs w:val="24"/>
        </w:rPr>
        <w:t>Urology</w:t>
      </w:r>
      <w:r w:rsidRPr="00B26C35">
        <w:rPr>
          <w:sz w:val="24"/>
          <w:szCs w:val="24"/>
        </w:rPr>
        <w:t>, 58 (1), 98-102.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FD28C4">
      <w:pPr>
        <w:numPr>
          <w:ilvl w:val="0"/>
          <w:numId w:val="16"/>
        </w:numPr>
        <w:rPr>
          <w:sz w:val="24"/>
          <w:szCs w:val="24"/>
        </w:rPr>
      </w:pPr>
      <w:r w:rsidRPr="00B26C35">
        <w:rPr>
          <w:sz w:val="24"/>
          <w:szCs w:val="24"/>
        </w:rPr>
        <w:tab/>
        <w:t>Ke</w:t>
      </w:r>
      <w:r w:rsidR="00163C9A" w:rsidRPr="00B26C35">
        <w:rPr>
          <w:sz w:val="24"/>
          <w:szCs w:val="24"/>
        </w:rPr>
        <w:t xml:space="preserve">ll P, </w:t>
      </w:r>
      <w:r w:rsidR="00163C9A" w:rsidRPr="00B26C35">
        <w:rPr>
          <w:b/>
          <w:bCs/>
          <w:sz w:val="24"/>
          <w:szCs w:val="24"/>
        </w:rPr>
        <w:t>Sadeghi-Nejad H</w:t>
      </w:r>
      <w:r w:rsidR="009057E6" w:rsidRPr="00B26C35">
        <w:rPr>
          <w:sz w:val="24"/>
          <w:szCs w:val="24"/>
        </w:rPr>
        <w:t>, and Price R: (2002</w:t>
      </w:r>
      <w:r w:rsidR="00163C9A" w:rsidRPr="00B26C35">
        <w:rPr>
          <w:sz w:val="24"/>
          <w:szCs w:val="24"/>
        </w:rPr>
        <w:t xml:space="preserve">) An Ethical Dilemma: Erectile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Dysfunction in the HIV-Positive Patient: to Treat or not to Treat. </w:t>
      </w:r>
      <w:r w:rsidRPr="00B26C35">
        <w:rPr>
          <w:sz w:val="24"/>
          <w:szCs w:val="24"/>
        </w:rPr>
        <w:br/>
      </w:r>
      <w:r w:rsidRPr="00B26C35">
        <w:rPr>
          <w:iCs/>
          <w:sz w:val="24"/>
          <w:szCs w:val="24"/>
        </w:rPr>
        <w:t>International Journal of STD and AIDS</w:t>
      </w:r>
      <w:r w:rsidRPr="00B26C35">
        <w:rPr>
          <w:sz w:val="24"/>
          <w:szCs w:val="24"/>
        </w:rPr>
        <w:t xml:space="preserve">. Jun;13(6):355-7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18. </w:t>
      </w:r>
      <w:r w:rsidRPr="00B26C35">
        <w:rPr>
          <w:sz w:val="24"/>
          <w:szCs w:val="24"/>
        </w:rPr>
        <w:tab/>
      </w:r>
      <w:proofErr w:type="spellStart"/>
      <w:r w:rsidRPr="00B26C35">
        <w:rPr>
          <w:sz w:val="24"/>
          <w:szCs w:val="24"/>
        </w:rPr>
        <w:t>Mousavizadeh</w:t>
      </w:r>
      <w:proofErr w:type="spellEnd"/>
      <w:r w:rsidRPr="00B26C35">
        <w:rPr>
          <w:sz w:val="24"/>
          <w:szCs w:val="24"/>
        </w:rPr>
        <w:t xml:space="preserve"> K, </w:t>
      </w:r>
      <w:proofErr w:type="spellStart"/>
      <w:r w:rsidRPr="00B26C35">
        <w:rPr>
          <w:sz w:val="24"/>
          <w:szCs w:val="24"/>
        </w:rPr>
        <w:t>Ghafourifar</w:t>
      </w:r>
      <w:proofErr w:type="spellEnd"/>
      <w:r w:rsidRPr="00B26C35">
        <w:rPr>
          <w:sz w:val="24"/>
          <w:szCs w:val="24"/>
        </w:rPr>
        <w:t xml:space="preserve"> P,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. (</w:t>
      </w:r>
      <w:r w:rsidRPr="00B26C35">
        <w:rPr>
          <w:rStyle w:val="slyear"/>
          <w:sz w:val="24"/>
          <w:szCs w:val="24"/>
        </w:rPr>
        <w:t xml:space="preserve">2002) </w:t>
      </w:r>
      <w:r w:rsidRPr="00B26C35">
        <w:rPr>
          <w:sz w:val="24"/>
          <w:szCs w:val="24"/>
        </w:rPr>
        <w:t xml:space="preserve">Calcium Channel Blocking Activity of Thioridazine, Clomipramine, and Fluoxetine in Isolated Rat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Vas Deferens: A relative Potency Measurement Study and Implications in Drug-Induced Male Factor Infertility.  </w:t>
      </w:r>
      <w:r w:rsidRPr="00B26C35">
        <w:rPr>
          <w:rStyle w:val="sltitle"/>
          <w:iCs/>
          <w:sz w:val="24"/>
          <w:szCs w:val="24"/>
        </w:rPr>
        <w:t>The Journal of Urology</w:t>
      </w:r>
      <w:r w:rsidRPr="00B26C35">
        <w:rPr>
          <w:rStyle w:val="slyear"/>
          <w:sz w:val="24"/>
          <w:szCs w:val="24"/>
        </w:rPr>
        <w:t xml:space="preserve">; </w:t>
      </w:r>
      <w:r w:rsidRPr="00B26C35">
        <w:rPr>
          <w:rStyle w:val="slvol"/>
          <w:sz w:val="24"/>
          <w:szCs w:val="24"/>
        </w:rPr>
        <w:t>168</w:t>
      </w:r>
      <w:r w:rsidRPr="00B26C35">
        <w:rPr>
          <w:rStyle w:val="sliss"/>
          <w:sz w:val="24"/>
          <w:szCs w:val="24"/>
        </w:rPr>
        <w:t>(6)</w:t>
      </w:r>
      <w:r w:rsidRPr="00B26C35">
        <w:rPr>
          <w:rStyle w:val="sppf"/>
          <w:sz w:val="24"/>
          <w:szCs w:val="24"/>
        </w:rPr>
        <w:t>:2716</w:t>
      </w:r>
      <w:r w:rsidRPr="00B26C35">
        <w:rPr>
          <w:rStyle w:val="slppl"/>
          <w:sz w:val="24"/>
          <w:szCs w:val="24"/>
        </w:rPr>
        <w:t>-2719</w:t>
      </w:r>
      <w:r w:rsidRPr="00B26C35">
        <w:rPr>
          <w:sz w:val="24"/>
          <w:szCs w:val="24"/>
        </w:rPr>
        <w:t xml:space="preserve">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pStyle w:val="BodyText2"/>
        <w:spacing w:after="0" w:line="240" w:lineRule="auto"/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19. </w:t>
      </w: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A. (</w:t>
      </w:r>
      <w:r w:rsidRPr="00B26C35">
        <w:rPr>
          <w:rStyle w:val="slyear"/>
          <w:sz w:val="24"/>
          <w:szCs w:val="24"/>
        </w:rPr>
        <w:t xml:space="preserve">2002) </w:t>
      </w:r>
      <w:r w:rsidRPr="00B26C35">
        <w:rPr>
          <w:sz w:val="24"/>
          <w:szCs w:val="24"/>
        </w:rPr>
        <w:t xml:space="preserve">The Etiology, Diagnosis, and Treatment of Priapism: Review of the American  Foundation for Urologic Disease Consensus Panel Report. </w:t>
      </w:r>
      <w:r w:rsidRPr="00B26C35">
        <w:rPr>
          <w:iCs/>
          <w:sz w:val="24"/>
          <w:szCs w:val="24"/>
        </w:rPr>
        <w:t>Current Urology Reports</w:t>
      </w:r>
      <w:r w:rsidRPr="00B26C35">
        <w:rPr>
          <w:sz w:val="24"/>
          <w:szCs w:val="24"/>
        </w:rPr>
        <w:t xml:space="preserve"> Dec;3(6):492-8.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  <w:t xml:space="preserve">20. 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Lim H, Long K, and Gilhooly P. (2003) Assessment of Viagra 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Efficacy Using the Erectile Dysfunction Inventory of Treatment Satisfaction (EDITS). </w:t>
      </w:r>
      <w:proofErr w:type="spellStart"/>
      <w:r w:rsidRPr="00B26C35">
        <w:rPr>
          <w:iCs/>
          <w:sz w:val="24"/>
          <w:szCs w:val="24"/>
        </w:rPr>
        <w:t>Urologia</w:t>
      </w:r>
      <w:proofErr w:type="spellEnd"/>
      <w:r w:rsidRPr="00B26C35">
        <w:rPr>
          <w:iCs/>
          <w:sz w:val="24"/>
          <w:szCs w:val="24"/>
        </w:rPr>
        <w:t xml:space="preserve"> Internationalis; Acta </w:t>
      </w:r>
      <w:proofErr w:type="spellStart"/>
      <w:r w:rsidRPr="00B26C35">
        <w:rPr>
          <w:iCs/>
          <w:sz w:val="24"/>
          <w:szCs w:val="24"/>
        </w:rPr>
        <w:t>Italica</w:t>
      </w:r>
      <w:proofErr w:type="spellEnd"/>
      <w:r w:rsidRPr="00B26C35">
        <w:rPr>
          <w:iCs/>
          <w:sz w:val="24"/>
          <w:szCs w:val="24"/>
        </w:rPr>
        <w:t xml:space="preserve"> </w:t>
      </w:r>
      <w:proofErr w:type="spellStart"/>
      <w:r w:rsidRPr="00B26C35">
        <w:rPr>
          <w:iCs/>
          <w:sz w:val="24"/>
          <w:szCs w:val="24"/>
        </w:rPr>
        <w:t>Urologica</w:t>
      </w:r>
      <w:proofErr w:type="spellEnd"/>
      <w:r w:rsidRPr="00B26C35">
        <w:rPr>
          <w:sz w:val="24"/>
          <w:szCs w:val="24"/>
        </w:rPr>
        <w:t xml:space="preserve"> 71(1):100*102</w:t>
      </w:r>
    </w:p>
    <w:p w:rsidR="00163C9A" w:rsidRPr="00B26C35" w:rsidRDefault="00163C9A">
      <w:pPr>
        <w:pStyle w:val="z-TopofForm"/>
        <w:rPr>
          <w:szCs w:val="24"/>
        </w:rPr>
      </w:pPr>
      <w:r w:rsidRPr="00B26C35">
        <w:rPr>
          <w:szCs w:val="24"/>
        </w:rPr>
        <w:t xml:space="preserve">  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21.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Lue J, and Sh</w:t>
      </w:r>
      <w:r w:rsidR="009057E6" w:rsidRPr="00B26C35">
        <w:rPr>
          <w:sz w:val="24"/>
          <w:szCs w:val="24"/>
        </w:rPr>
        <w:t>erman N. (2003</w:t>
      </w:r>
      <w:r w:rsidRPr="00B26C35">
        <w:rPr>
          <w:sz w:val="24"/>
          <w:szCs w:val="24"/>
        </w:rPr>
        <w:t>)</w:t>
      </w:r>
      <w:r w:rsidR="009057E6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Comparison of Finasteride and Alpha Blockers as Independent Risk Factors for Erectile Dysfunction.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International Journal of Clinical Practice. Jul-Aug;57(6):484-7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1440" w:hanging="660"/>
        <w:rPr>
          <w:sz w:val="24"/>
          <w:szCs w:val="24"/>
        </w:rPr>
      </w:pPr>
      <w:r w:rsidRPr="00B26C35">
        <w:rPr>
          <w:sz w:val="24"/>
          <w:szCs w:val="24"/>
        </w:rPr>
        <w:t xml:space="preserve">22. </w:t>
      </w:r>
      <w:r w:rsidRPr="00B26C35">
        <w:rPr>
          <w:b/>
          <w:bCs/>
          <w:sz w:val="24"/>
          <w:szCs w:val="24"/>
        </w:rPr>
        <w:tab/>
        <w:t>Sadeghi-Nejad H,</w:t>
      </w:r>
      <w:r w:rsidRPr="00B26C35">
        <w:rPr>
          <w:sz w:val="24"/>
          <w:szCs w:val="24"/>
        </w:rPr>
        <w:t xml:space="preserve"> Dogra V,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AD, Mohamed MA. Priapism. (2004) </w:t>
      </w:r>
      <w:r w:rsidRPr="00B26C35">
        <w:rPr>
          <w:iCs/>
          <w:sz w:val="24"/>
          <w:szCs w:val="24"/>
        </w:rPr>
        <w:t>Radiologic Clinics of North America</w:t>
      </w:r>
      <w:r w:rsidRPr="00B26C35">
        <w:rPr>
          <w:sz w:val="24"/>
          <w:szCs w:val="24"/>
        </w:rPr>
        <w:t xml:space="preserve">. Mar;42(2):427-43. 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3"/>
        </w:num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 </w:t>
      </w: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>. (2004)</w:t>
      </w:r>
      <w:r w:rsidR="009057E6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Special Considerations in the Treatment of Erectile  </w:t>
      </w:r>
    </w:p>
    <w:p w:rsidR="009057E6" w:rsidRPr="00B26C35" w:rsidRDefault="00163C9A">
      <w:pPr>
        <w:ind w:left="780" w:firstLine="36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 </w:t>
      </w:r>
      <w:r w:rsidRPr="00B26C35">
        <w:rPr>
          <w:b/>
          <w:bCs/>
          <w:sz w:val="24"/>
          <w:szCs w:val="24"/>
        </w:rPr>
        <w:tab/>
      </w:r>
      <w:r w:rsidRPr="00B26C35">
        <w:rPr>
          <w:sz w:val="24"/>
          <w:szCs w:val="24"/>
        </w:rPr>
        <w:t xml:space="preserve">Dysfunction in the HIV Positive Patient. </w:t>
      </w:r>
      <w:r w:rsidRPr="00B26C35">
        <w:rPr>
          <w:iCs/>
          <w:sz w:val="24"/>
          <w:szCs w:val="24"/>
        </w:rPr>
        <w:t>Current Sexual Health Reports</w:t>
      </w:r>
      <w:r w:rsidRPr="00B26C35">
        <w:rPr>
          <w:sz w:val="24"/>
          <w:szCs w:val="24"/>
        </w:rPr>
        <w:t>,1:49-53</w:t>
      </w:r>
    </w:p>
    <w:p w:rsidR="00163C9A" w:rsidRPr="00B26C35" w:rsidRDefault="009057E6">
      <w:pPr>
        <w:ind w:left="780" w:firstLine="360"/>
        <w:rPr>
          <w:sz w:val="24"/>
          <w:szCs w:val="24"/>
        </w:rPr>
      </w:pPr>
      <w:r w:rsidRPr="00B26C35">
        <w:rPr>
          <w:sz w:val="24"/>
          <w:szCs w:val="24"/>
        </w:rPr>
        <w:br w:type="page"/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P, Kim M, and </w:t>
      </w:r>
      <w:r w:rsidRPr="00B26C35">
        <w:rPr>
          <w:b/>
          <w:bCs/>
          <w:sz w:val="24"/>
          <w:szCs w:val="24"/>
        </w:rPr>
        <w:t>Sadeghi-Nejad H.</w:t>
      </w:r>
      <w:r w:rsidRPr="00B26C35">
        <w:rPr>
          <w:sz w:val="24"/>
          <w:szCs w:val="24"/>
        </w:rPr>
        <w:t xml:space="preserve"> (2004) </w:t>
      </w:r>
      <w:r w:rsidRPr="00B26C35">
        <w:rPr>
          <w:bCs/>
          <w:sz w:val="24"/>
          <w:szCs w:val="24"/>
        </w:rPr>
        <w:t xml:space="preserve">Retained Rear Tip Extenders in  </w:t>
      </w:r>
    </w:p>
    <w:p w:rsidR="00163C9A" w:rsidRPr="00B26C35" w:rsidRDefault="00163C9A">
      <w:pPr>
        <w:ind w:left="1440"/>
        <w:jc w:val="both"/>
        <w:rPr>
          <w:bCs/>
          <w:sz w:val="24"/>
          <w:szCs w:val="24"/>
        </w:rPr>
      </w:pPr>
      <w:r w:rsidRPr="00B26C35">
        <w:rPr>
          <w:bCs/>
          <w:sz w:val="24"/>
          <w:szCs w:val="24"/>
        </w:rPr>
        <w:t xml:space="preserve">Redo Penile Prosthesis Surgery: A Case for Heightened Suspicion and Thorough  Physical Examination. </w:t>
      </w:r>
      <w:r w:rsidRPr="00B26C35">
        <w:rPr>
          <w:bCs/>
          <w:iCs/>
          <w:sz w:val="24"/>
          <w:szCs w:val="24"/>
        </w:rPr>
        <w:t>Journal of Sexual Medicine</w:t>
      </w:r>
      <w:r w:rsidRPr="00B26C35">
        <w:rPr>
          <w:bCs/>
          <w:sz w:val="24"/>
          <w:szCs w:val="24"/>
        </w:rPr>
        <w:t>. (2005); 2: 149-150</w:t>
      </w:r>
    </w:p>
    <w:p w:rsidR="00163C9A" w:rsidRPr="00B26C35" w:rsidRDefault="00163C9A">
      <w:pPr>
        <w:jc w:val="both"/>
        <w:rPr>
          <w:bCs/>
          <w:sz w:val="24"/>
          <w:szCs w:val="24"/>
        </w:rPr>
      </w:pPr>
    </w:p>
    <w:p w:rsidR="00163C9A" w:rsidRPr="00B26C35" w:rsidRDefault="00163C9A">
      <w:pPr>
        <w:numPr>
          <w:ilvl w:val="0"/>
          <w:numId w:val="13"/>
        </w:numPr>
        <w:jc w:val="both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 </w:t>
      </w: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Sharlip</w:t>
      </w:r>
      <w:proofErr w:type="spellEnd"/>
      <w:r w:rsidRPr="00B26C35">
        <w:rPr>
          <w:sz w:val="24"/>
          <w:szCs w:val="24"/>
        </w:rPr>
        <w:t xml:space="preserve"> I, </w:t>
      </w:r>
      <w:proofErr w:type="spellStart"/>
      <w:r w:rsidRPr="00B26C35">
        <w:rPr>
          <w:sz w:val="24"/>
          <w:szCs w:val="24"/>
        </w:rPr>
        <w:t>Teloken</w:t>
      </w:r>
      <w:proofErr w:type="spellEnd"/>
      <w:r w:rsidRPr="00B26C35">
        <w:rPr>
          <w:sz w:val="24"/>
          <w:szCs w:val="24"/>
        </w:rPr>
        <w:t xml:space="preserve"> C, Schmidt A, </w:t>
      </w:r>
      <w:proofErr w:type="spellStart"/>
      <w:r w:rsidRPr="00B26C35">
        <w:rPr>
          <w:sz w:val="24"/>
          <w:szCs w:val="24"/>
        </w:rPr>
        <w:t>Porst</w:t>
      </w:r>
      <w:proofErr w:type="spellEnd"/>
      <w:r w:rsidRPr="00B26C35">
        <w:rPr>
          <w:sz w:val="24"/>
          <w:szCs w:val="24"/>
        </w:rPr>
        <w:t xml:space="preserve"> H. (2004) Perspectives on  </w:t>
      </w:r>
    </w:p>
    <w:p w:rsidR="00163C9A" w:rsidRPr="00B26C35" w:rsidRDefault="00163C9A">
      <w:pPr>
        <w:ind w:left="1440"/>
        <w:jc w:val="both"/>
        <w:rPr>
          <w:sz w:val="24"/>
          <w:szCs w:val="24"/>
        </w:rPr>
      </w:pPr>
      <w:r w:rsidRPr="00B26C35">
        <w:rPr>
          <w:sz w:val="24"/>
          <w:szCs w:val="24"/>
        </w:rPr>
        <w:t xml:space="preserve">the Medical, Legal, and Ethical Considerations in the Management of Erectile Dysfunction in HIV-positive patients and those with Sexually Transmissible Diseases. </w:t>
      </w:r>
      <w:r w:rsidRPr="00B26C35">
        <w:rPr>
          <w:iCs/>
          <w:sz w:val="24"/>
          <w:szCs w:val="24"/>
        </w:rPr>
        <w:t>Journal of Sexual Medicine</w:t>
      </w:r>
      <w:r w:rsidRPr="00B26C35">
        <w:rPr>
          <w:sz w:val="24"/>
          <w:szCs w:val="24"/>
        </w:rPr>
        <w:t>, supplement 1, Volume 1: 22.</w:t>
      </w:r>
    </w:p>
    <w:p w:rsidR="00163C9A" w:rsidRPr="00B26C35" w:rsidRDefault="00163C9A">
      <w:pPr>
        <w:ind w:left="1440"/>
        <w:jc w:val="both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3"/>
        </w:numPr>
        <w:jc w:val="both"/>
        <w:rPr>
          <w:sz w:val="24"/>
          <w:szCs w:val="24"/>
        </w:rPr>
      </w:pPr>
      <w:r w:rsidRPr="00B26C35">
        <w:rPr>
          <w:sz w:val="24"/>
          <w:szCs w:val="24"/>
        </w:rPr>
        <w:t xml:space="preserve">     </w:t>
      </w: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P, Lombardo S,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. (2005) Unusual Cause of Obstructive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Uropathy. </w:t>
      </w:r>
      <w:r w:rsidRPr="00B26C35">
        <w:rPr>
          <w:iCs/>
          <w:sz w:val="24"/>
          <w:szCs w:val="24"/>
        </w:rPr>
        <w:t>International Urology and Nephrology</w:t>
      </w:r>
      <w:r w:rsidRPr="00B26C35">
        <w:rPr>
          <w:sz w:val="24"/>
          <w:szCs w:val="24"/>
        </w:rPr>
        <w:t>. Volume 37, Number 3, 505 – 506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27. </w:t>
      </w: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P, Wilson S, </w:t>
      </w:r>
      <w:proofErr w:type="spellStart"/>
      <w:r w:rsidRPr="00B26C35">
        <w:rPr>
          <w:sz w:val="24"/>
          <w:szCs w:val="24"/>
        </w:rPr>
        <w:t>Delk</w:t>
      </w:r>
      <w:proofErr w:type="spellEnd"/>
      <w:r w:rsidRPr="00B26C35">
        <w:rPr>
          <w:sz w:val="24"/>
          <w:szCs w:val="24"/>
        </w:rPr>
        <w:t xml:space="preserve"> JR, Siegel A,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A, Shannon L, and </w:t>
      </w:r>
    </w:p>
    <w:p w:rsidR="00163C9A" w:rsidRPr="00B26C35" w:rsidRDefault="00163C9A">
      <w:pPr>
        <w:pStyle w:val="BodyText"/>
        <w:spacing w:after="0"/>
        <w:ind w:left="1438"/>
        <w:rPr>
          <w:bCs/>
          <w:sz w:val="24"/>
          <w:szCs w:val="24"/>
        </w:rPr>
      </w:pPr>
      <w:r w:rsidRPr="00B26C35">
        <w:rPr>
          <w:bCs/>
          <w:sz w:val="24"/>
          <w:szCs w:val="24"/>
        </w:rPr>
        <w:t xml:space="preserve">Jung H (2005): Multi-Institutional Outcome Study on the Efficacy of Closed-Suction Drainage of the Scrotum in 3-Piece Inflatable Penile Prosthesis Surgery. </w:t>
      </w:r>
      <w:r w:rsidRPr="00B26C35">
        <w:rPr>
          <w:bCs/>
          <w:iCs/>
          <w:sz w:val="24"/>
          <w:szCs w:val="24"/>
        </w:rPr>
        <w:t xml:space="preserve">Int J </w:t>
      </w:r>
      <w:proofErr w:type="spellStart"/>
      <w:r w:rsidRPr="00B26C35">
        <w:rPr>
          <w:bCs/>
          <w:iCs/>
          <w:sz w:val="24"/>
          <w:szCs w:val="24"/>
        </w:rPr>
        <w:t>Impot</w:t>
      </w:r>
      <w:proofErr w:type="spellEnd"/>
      <w:r w:rsidRPr="00B26C35">
        <w:rPr>
          <w:bCs/>
          <w:iCs/>
          <w:sz w:val="24"/>
          <w:szCs w:val="24"/>
        </w:rPr>
        <w:t xml:space="preserve"> Res. </w:t>
      </w:r>
      <w:r w:rsidRPr="00B26C35">
        <w:rPr>
          <w:bCs/>
          <w:sz w:val="24"/>
          <w:szCs w:val="24"/>
        </w:rPr>
        <w:t>2005 Nov-Dec;17(6):535-8.</w:t>
      </w:r>
    </w:p>
    <w:p w:rsidR="00293B95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 </w:t>
      </w:r>
      <w:r w:rsidRPr="00B26C35">
        <w:rPr>
          <w:b/>
          <w:bCs/>
          <w:sz w:val="24"/>
          <w:szCs w:val="24"/>
        </w:rPr>
        <w:tab/>
      </w:r>
    </w:p>
    <w:p w:rsidR="00163C9A" w:rsidRPr="00B26C35" w:rsidRDefault="00163C9A" w:rsidP="009915D8">
      <w:pPr>
        <w:ind w:firstLine="720"/>
        <w:rPr>
          <w:sz w:val="24"/>
          <w:szCs w:val="24"/>
        </w:rPr>
      </w:pPr>
      <w:r w:rsidRPr="00B26C35">
        <w:rPr>
          <w:bCs/>
          <w:sz w:val="24"/>
          <w:szCs w:val="24"/>
        </w:rPr>
        <w:t>28.</w:t>
      </w:r>
      <w:r w:rsidRPr="00B26C35">
        <w:rPr>
          <w:b/>
          <w:bCs/>
          <w:sz w:val="24"/>
          <w:szCs w:val="24"/>
        </w:rPr>
        <w:t xml:space="preserve"> </w:t>
      </w: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Dakwar</w:t>
      </w:r>
      <w:proofErr w:type="spellEnd"/>
      <w:r w:rsidRPr="00B26C35">
        <w:rPr>
          <w:sz w:val="24"/>
          <w:szCs w:val="24"/>
        </w:rPr>
        <w:t xml:space="preserve"> G, Simmons M, and Dogra V (2006): Controversies in 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transrectal ultrasonography and prostate biopsy.</w:t>
      </w:r>
      <w:r w:rsidRPr="00B26C35">
        <w:rPr>
          <w:bCs/>
          <w:sz w:val="24"/>
          <w:szCs w:val="24"/>
        </w:rPr>
        <w:t xml:space="preserve"> </w:t>
      </w:r>
      <w:r w:rsidRPr="00B26C35">
        <w:rPr>
          <w:sz w:val="24"/>
          <w:szCs w:val="24"/>
        </w:rPr>
        <w:t>Ultrasound Q. Sep;22(3):169-75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29.</w:t>
      </w:r>
      <w:r w:rsidRPr="00B26C35">
        <w:rPr>
          <w:sz w:val="24"/>
          <w:szCs w:val="24"/>
        </w:rPr>
        <w:tab/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(2006): Sexual </w:t>
      </w:r>
      <w:r w:rsidRPr="00B26C35">
        <w:rPr>
          <w:rStyle w:val="correction"/>
          <w:sz w:val="24"/>
          <w:szCs w:val="24"/>
        </w:rPr>
        <w:t>Dysfunction</w:t>
      </w:r>
      <w:r w:rsidRPr="00B26C35">
        <w:rPr>
          <w:sz w:val="24"/>
          <w:szCs w:val="24"/>
        </w:rPr>
        <w:t xml:space="preserve"> &amp; </w:t>
      </w:r>
      <w:r w:rsidRPr="00B26C35">
        <w:rPr>
          <w:rStyle w:val="correction"/>
          <w:sz w:val="24"/>
          <w:szCs w:val="24"/>
        </w:rPr>
        <w:t>Prostatitis</w:t>
      </w:r>
      <w:r w:rsidRPr="00B26C35">
        <w:rPr>
          <w:sz w:val="24"/>
          <w:szCs w:val="24"/>
        </w:rPr>
        <w:t xml:space="preserve">:  Treatment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and Outcomes". </w:t>
      </w:r>
      <w:r w:rsidRPr="00B26C35">
        <w:rPr>
          <w:iCs/>
          <w:sz w:val="24"/>
          <w:szCs w:val="24"/>
        </w:rPr>
        <w:t>Current Urology Reports</w:t>
      </w:r>
      <w:r w:rsidRPr="00B26C35">
        <w:rPr>
          <w:sz w:val="24"/>
          <w:szCs w:val="24"/>
        </w:rPr>
        <w:t xml:space="preserve">, </w:t>
      </w:r>
      <w:r w:rsidRPr="00B26C35">
        <w:rPr>
          <w:bCs/>
          <w:sz w:val="24"/>
          <w:szCs w:val="24"/>
        </w:rPr>
        <w:t>7</w:t>
      </w:r>
      <w:r w:rsidRPr="00B26C35">
        <w:rPr>
          <w:sz w:val="24"/>
          <w:szCs w:val="24"/>
        </w:rPr>
        <w:t>:479-484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30.</w:t>
      </w: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(2006): The Bolger conference on PDE-5 inhibition and HIV risk: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implications for health policy and prevention. J Sex Med. (6):960-75; Discussion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973-5.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31.</w:t>
      </w: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Farrokhi</w:t>
      </w:r>
      <w:proofErr w:type="spellEnd"/>
      <w:r w:rsidRPr="00B26C35">
        <w:rPr>
          <w:sz w:val="24"/>
          <w:szCs w:val="24"/>
        </w:rPr>
        <w:t xml:space="preserve"> F (2006): Genetics of azoospermia: current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knowledge, clinical implications, and future </w:t>
      </w:r>
      <w:r w:rsidRPr="00B26C35">
        <w:rPr>
          <w:sz w:val="24"/>
          <w:szCs w:val="24"/>
        </w:rPr>
        <w:tab/>
        <w:t xml:space="preserve">directions. Part I. </w:t>
      </w:r>
      <w:proofErr w:type="spellStart"/>
      <w:r w:rsidRPr="00B26C35">
        <w:rPr>
          <w:sz w:val="24"/>
          <w:szCs w:val="24"/>
        </w:rPr>
        <w:t>Urol</w:t>
      </w:r>
      <w:proofErr w:type="spellEnd"/>
      <w:r w:rsidRPr="00B26C35">
        <w:rPr>
          <w:sz w:val="24"/>
          <w:szCs w:val="24"/>
        </w:rPr>
        <w:t xml:space="preserve"> J. 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Fall;3(4):193-203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32.</w:t>
      </w:r>
      <w:r w:rsidRPr="00B26C35">
        <w:rPr>
          <w:sz w:val="24"/>
          <w:szCs w:val="24"/>
        </w:rPr>
        <w:tab/>
      </w:r>
      <w:proofErr w:type="spellStart"/>
      <w:r w:rsidRPr="00B26C35">
        <w:rPr>
          <w:sz w:val="24"/>
          <w:szCs w:val="24"/>
        </w:rPr>
        <w:t>Brison</w:t>
      </w:r>
      <w:proofErr w:type="spellEnd"/>
      <w:r w:rsidRPr="00B26C35">
        <w:rPr>
          <w:sz w:val="24"/>
          <w:szCs w:val="24"/>
        </w:rPr>
        <w:t xml:space="preserve"> D, </w:t>
      </w: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(2007): </w:t>
      </w:r>
      <w:hyperlink w:history="1">
        <w:r w:rsidRPr="00B26C35">
          <w:rPr>
            <w:sz w:val="24"/>
            <w:szCs w:val="24"/>
          </w:rPr>
          <w:t xml:space="preserve">Reservoir Repositioning and  </w:t>
        </w:r>
        <w:r w:rsidRPr="00B26C35">
          <w:rPr>
            <w:sz w:val="24"/>
            <w:szCs w:val="24"/>
          </w:rPr>
          <w:tab/>
        </w:r>
        <w:r w:rsidRPr="00B26C35">
          <w:rPr>
            <w:sz w:val="24"/>
            <w:szCs w:val="24"/>
          </w:rPr>
          <w:tab/>
        </w:r>
        <w:r w:rsidRPr="00B26C35">
          <w:rPr>
            <w:sz w:val="24"/>
            <w:szCs w:val="24"/>
          </w:rPr>
          <w:tab/>
          <w:t xml:space="preserve">Successful  Thrombectomy for Deep Venous Thrombosis Secondary to Compression </w:t>
        </w:r>
        <w:r w:rsidRPr="00B26C35">
          <w:rPr>
            <w:sz w:val="24"/>
            <w:szCs w:val="24"/>
          </w:rPr>
          <w:tab/>
        </w:r>
        <w:r w:rsidRPr="00B26C35">
          <w:rPr>
            <w:sz w:val="24"/>
            <w:szCs w:val="24"/>
          </w:rPr>
          <w:tab/>
          <w:t xml:space="preserve">of Pelvic Veins by an </w:t>
        </w:r>
        <w:r w:rsidRPr="00B26C35">
          <w:rPr>
            <w:sz w:val="24"/>
            <w:szCs w:val="24"/>
          </w:rPr>
          <w:tab/>
          <w:t xml:space="preserve">Inflatable Penile Prosthesis Reservoir.  </w:t>
        </w:r>
      </w:hyperlink>
      <w:r w:rsidRPr="00B26C35">
        <w:rPr>
          <w:iCs/>
          <w:sz w:val="24"/>
          <w:szCs w:val="24"/>
        </w:rPr>
        <w:t xml:space="preserve">Journal of Sexual </w:t>
      </w: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</w:r>
      <w:r w:rsidRPr="00B26C35">
        <w:rPr>
          <w:iCs/>
          <w:sz w:val="24"/>
          <w:szCs w:val="24"/>
        </w:rPr>
        <w:tab/>
        <w:t xml:space="preserve">Medicine. </w:t>
      </w:r>
      <w:r w:rsidRPr="00B26C35">
        <w:rPr>
          <w:sz w:val="24"/>
          <w:szCs w:val="24"/>
        </w:rPr>
        <w:t>Jul;4(4ii):1185-1187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iCs/>
          <w:sz w:val="24"/>
          <w:szCs w:val="24"/>
        </w:rPr>
      </w:pPr>
      <w:r w:rsidRPr="00B26C35">
        <w:rPr>
          <w:sz w:val="24"/>
          <w:szCs w:val="24"/>
        </w:rPr>
        <w:tab/>
        <w:t xml:space="preserve">33.  </w:t>
      </w: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Brison</w:t>
      </w:r>
      <w:proofErr w:type="spellEnd"/>
      <w:r w:rsidRPr="00B26C35">
        <w:rPr>
          <w:sz w:val="24"/>
          <w:szCs w:val="24"/>
        </w:rPr>
        <w:t xml:space="preserve"> D, and Dogra V (2007): Male Erectile Dysfunction.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</w:t>
      </w:r>
      <w:r w:rsidRPr="00B26C35">
        <w:rPr>
          <w:sz w:val="24"/>
          <w:szCs w:val="24"/>
        </w:rPr>
        <w:tab/>
        <w:t xml:space="preserve">Ultrasound Clinics. Volume 2, Issue 1, 57-71  </w:t>
      </w:r>
    </w:p>
    <w:p w:rsidR="009057E6" w:rsidRPr="00B26C35" w:rsidRDefault="009057E6">
      <w:pPr>
        <w:rPr>
          <w:sz w:val="24"/>
          <w:szCs w:val="24"/>
        </w:rPr>
      </w:pPr>
    </w:p>
    <w:p w:rsidR="00163C9A" w:rsidRPr="00B26C35" w:rsidRDefault="00163C9A">
      <w:pPr>
        <w:autoSpaceDE w:val="0"/>
        <w:autoSpaceDN w:val="0"/>
        <w:adjustRightInd w:val="0"/>
        <w:rPr>
          <w:sz w:val="24"/>
          <w:szCs w:val="24"/>
        </w:rPr>
      </w:pPr>
      <w:r w:rsidRPr="00B26C35">
        <w:rPr>
          <w:sz w:val="24"/>
          <w:szCs w:val="24"/>
        </w:rPr>
        <w:tab/>
        <w:t xml:space="preserve">34. </w:t>
      </w:r>
      <w:r w:rsidRPr="00B26C35">
        <w:rPr>
          <w:sz w:val="24"/>
          <w:szCs w:val="24"/>
        </w:rPr>
        <w:tab/>
        <w:t>Jackson I and</w:t>
      </w:r>
      <w:r w:rsidRPr="00B26C35">
        <w:rPr>
          <w:b/>
          <w:sz w:val="24"/>
          <w:szCs w:val="24"/>
        </w:rPr>
        <w:t xml:space="preserve"> Sadeghi-Nejad H </w:t>
      </w:r>
      <w:r w:rsidRPr="00B26C35">
        <w:rPr>
          <w:sz w:val="24"/>
          <w:szCs w:val="24"/>
        </w:rPr>
        <w:t xml:space="preserve">(2007): New Onset Priapism Associated with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Ingestion of Terazosin in an Otherwise Healthy Male. J Sex Med, 4:1766–1768</w:t>
      </w:r>
    </w:p>
    <w:p w:rsidR="00163C9A" w:rsidRPr="00B26C35" w:rsidRDefault="00163C9A">
      <w:pPr>
        <w:rPr>
          <w:iCs/>
          <w:sz w:val="24"/>
          <w:szCs w:val="24"/>
        </w:rPr>
      </w:pPr>
    </w:p>
    <w:p w:rsidR="00163C9A" w:rsidRPr="00B26C35" w:rsidRDefault="00163C9A">
      <w:pPr>
        <w:numPr>
          <w:ilvl w:val="0"/>
          <w:numId w:val="14"/>
        </w:numPr>
        <w:rPr>
          <w:sz w:val="24"/>
          <w:szCs w:val="24"/>
        </w:rPr>
      </w:pPr>
      <w:r w:rsidRPr="00B26C35">
        <w:rPr>
          <w:b/>
          <w:iCs/>
          <w:sz w:val="24"/>
          <w:szCs w:val="24"/>
        </w:rPr>
        <w:tab/>
        <w:t>Sadeghi-Nejad H</w:t>
      </w:r>
      <w:r w:rsidRPr="00B26C35">
        <w:rPr>
          <w:iCs/>
          <w:sz w:val="24"/>
          <w:szCs w:val="24"/>
        </w:rPr>
        <w:t xml:space="preserve"> (2007): </w:t>
      </w:r>
      <w:r w:rsidRPr="00B26C35">
        <w:rPr>
          <w:sz w:val="24"/>
          <w:szCs w:val="24"/>
        </w:rPr>
        <w:t xml:space="preserve">Penile Prosthesis Surgery: A Review of Prosthetic </w:t>
      </w:r>
      <w:r w:rsidRPr="00B26C35">
        <w:rPr>
          <w:sz w:val="24"/>
          <w:szCs w:val="24"/>
        </w:rPr>
        <w:tab/>
        <w:t>Devices  and Associated Complications. J Sex Med. Mar;4(2):296-309.</w:t>
      </w:r>
    </w:p>
    <w:p w:rsidR="00163C9A" w:rsidRPr="00B26C35" w:rsidRDefault="00163C9A">
      <w:pPr>
        <w:rPr>
          <w:sz w:val="24"/>
          <w:szCs w:val="24"/>
        </w:rPr>
      </w:pPr>
    </w:p>
    <w:p w:rsidR="0038474F" w:rsidRPr="00B26C35" w:rsidRDefault="0038474F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C35">
        <w:rPr>
          <w:sz w:val="24"/>
          <w:szCs w:val="24"/>
        </w:rPr>
        <w:t xml:space="preserve">       </w:t>
      </w:r>
      <w:proofErr w:type="spellStart"/>
      <w:r w:rsidRPr="00B26C35">
        <w:rPr>
          <w:sz w:val="24"/>
          <w:szCs w:val="24"/>
        </w:rPr>
        <w:t>Vardi</w:t>
      </w:r>
      <w:proofErr w:type="spellEnd"/>
      <w:r w:rsidRPr="00B26C35">
        <w:rPr>
          <w:sz w:val="24"/>
          <w:szCs w:val="24"/>
        </w:rPr>
        <w:t xml:space="preserve"> Y,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Pollack S, </w:t>
      </w:r>
      <w:proofErr w:type="spellStart"/>
      <w:r w:rsidRPr="00B26C35">
        <w:rPr>
          <w:sz w:val="24"/>
          <w:szCs w:val="24"/>
        </w:rPr>
        <w:t>Aisuodionoe</w:t>
      </w:r>
      <w:proofErr w:type="spellEnd"/>
      <w:r w:rsidRPr="00B26C35">
        <w:rPr>
          <w:sz w:val="24"/>
          <w:szCs w:val="24"/>
        </w:rPr>
        <w:t xml:space="preserve">-Shadrach OI. </w:t>
      </w:r>
      <w:proofErr w:type="spellStart"/>
      <w:r w:rsidRPr="00B26C35">
        <w:rPr>
          <w:sz w:val="24"/>
          <w:szCs w:val="24"/>
        </w:rPr>
        <w:t>Maleq</w:t>
      </w:r>
      <w:proofErr w:type="spellEnd"/>
      <w:r w:rsidR="0038474F" w:rsidRPr="00B26C35">
        <w:rPr>
          <w:sz w:val="24"/>
          <w:szCs w:val="24"/>
        </w:rPr>
        <w:t>,</w:t>
      </w:r>
      <w:r w:rsidRPr="00B26C35">
        <w:rPr>
          <w:sz w:val="24"/>
          <w:szCs w:val="24"/>
        </w:rPr>
        <w:tab/>
      </w:r>
    </w:p>
    <w:p w:rsidR="00163C9A" w:rsidRPr="00B26C35" w:rsidRDefault="00163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ab/>
        <w:t xml:space="preserve">          </w:t>
      </w:r>
      <w:proofErr w:type="spellStart"/>
      <w:r w:rsidRPr="00B26C35">
        <w:rPr>
          <w:sz w:val="24"/>
          <w:szCs w:val="24"/>
        </w:rPr>
        <w:t>Sharlip</w:t>
      </w:r>
      <w:proofErr w:type="spellEnd"/>
      <w:r w:rsidRPr="00B26C35">
        <w:rPr>
          <w:sz w:val="24"/>
          <w:szCs w:val="24"/>
        </w:rPr>
        <w:t xml:space="preserve"> ID.  Male Circumcision and HIV Prevention. J Sex Med. Jul;4(4i):838-843.</w:t>
      </w:r>
    </w:p>
    <w:p w:rsidR="00163C9A" w:rsidRPr="00B26C35" w:rsidRDefault="00163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</w:t>
      </w:r>
    </w:p>
    <w:p w:rsidR="00163C9A" w:rsidRPr="00B26C35" w:rsidRDefault="00163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C35">
        <w:rPr>
          <w:sz w:val="24"/>
          <w:szCs w:val="24"/>
        </w:rPr>
        <w:t xml:space="preserve">             37.        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Farrokhi</w:t>
      </w:r>
      <w:proofErr w:type="spellEnd"/>
      <w:r w:rsidRPr="00B26C35">
        <w:rPr>
          <w:sz w:val="24"/>
          <w:szCs w:val="24"/>
        </w:rPr>
        <w:t xml:space="preserve"> F (2007) Genetics of azoospermia: current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knowledge, clinical implications, and future </w:t>
      </w:r>
      <w:r w:rsidRPr="00B26C35">
        <w:rPr>
          <w:sz w:val="24"/>
          <w:szCs w:val="24"/>
        </w:rPr>
        <w:tab/>
        <w:t xml:space="preserve">directions. Part I. </w:t>
      </w:r>
      <w:proofErr w:type="spellStart"/>
      <w:r w:rsidRPr="00B26C35">
        <w:rPr>
          <w:sz w:val="24"/>
          <w:szCs w:val="24"/>
        </w:rPr>
        <w:t>Urol</w:t>
      </w:r>
      <w:proofErr w:type="spellEnd"/>
      <w:r w:rsidRPr="00B26C35">
        <w:rPr>
          <w:sz w:val="24"/>
          <w:szCs w:val="24"/>
        </w:rPr>
        <w:t xml:space="preserve"> J. 2006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  knowledge, clinical implications, and future directions. Part II (Y-Chromosome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  Microdeletions). </w:t>
      </w:r>
      <w:proofErr w:type="spellStart"/>
      <w:r w:rsidRPr="00B26C35">
        <w:rPr>
          <w:sz w:val="24"/>
          <w:szCs w:val="24"/>
        </w:rPr>
        <w:t>Urol</w:t>
      </w:r>
      <w:proofErr w:type="spellEnd"/>
      <w:r w:rsidRPr="00B26C35">
        <w:rPr>
          <w:sz w:val="24"/>
          <w:szCs w:val="24"/>
        </w:rPr>
        <w:t xml:space="preserve"> J.  Fall; 4(4):192-206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38.</w:t>
      </w:r>
      <w:r w:rsidRPr="00B26C35">
        <w:rPr>
          <w:sz w:val="24"/>
          <w:szCs w:val="24"/>
        </w:rPr>
        <w:tab/>
        <w:t xml:space="preserve"> 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Watson R (2008): Medical Therapy of Premature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</w:t>
      </w:r>
      <w:r w:rsidRPr="00B26C35">
        <w:rPr>
          <w:sz w:val="24"/>
          <w:szCs w:val="24"/>
        </w:rPr>
        <w:tab/>
        <w:t xml:space="preserve">  Ejaculation.  J Sex Med. May; 5(5):1037-50; quiz 1051-2.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Nwoye U, Padberg F,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(2008): "Vicarious Excretion of Parenteral Contrast Material After Endovascular Abdominal Aortic Aneurysm Repair". Vascular and Endovascular Surgery. Oct-Nov;42(5):494-6.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Oates, Robert D (2008): Y Chromosome and Male Infertility. Current Opinion in Urology. Nov;18(6):628-32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P, </w:t>
      </w:r>
      <w:proofErr w:type="spellStart"/>
      <w:r w:rsidRPr="00B26C35">
        <w:rPr>
          <w:sz w:val="24"/>
          <w:szCs w:val="24"/>
        </w:rPr>
        <w:t>Brison</w:t>
      </w:r>
      <w:proofErr w:type="spellEnd"/>
      <w:r w:rsidRPr="00B26C35">
        <w:rPr>
          <w:sz w:val="24"/>
          <w:szCs w:val="24"/>
        </w:rPr>
        <w:t xml:space="preserve"> D,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(2008): Synchronous Bilateral Laparoscopic Radical Nephrectomy for Solid Renal Masses Using a Hybrid Approach. </w:t>
      </w:r>
      <w:proofErr w:type="spellStart"/>
      <w:r w:rsidRPr="00B26C35">
        <w:rPr>
          <w:sz w:val="24"/>
          <w:szCs w:val="24"/>
        </w:rPr>
        <w:t>Urol</w:t>
      </w:r>
      <w:proofErr w:type="spellEnd"/>
      <w:r w:rsidRPr="00B26C35">
        <w:rPr>
          <w:sz w:val="24"/>
          <w:szCs w:val="24"/>
        </w:rPr>
        <w:t xml:space="preserve"> J.;5(3):192-6</w:t>
      </w:r>
    </w:p>
    <w:p w:rsidR="00857FAC" w:rsidRPr="00B26C35" w:rsidRDefault="00857FAC" w:rsidP="00857FAC">
      <w:pPr>
        <w:pStyle w:val="ListParagraph"/>
        <w:rPr>
          <w:sz w:val="24"/>
          <w:szCs w:val="24"/>
        </w:rPr>
      </w:pPr>
    </w:p>
    <w:p w:rsidR="00857FAC" w:rsidRPr="00B26C35" w:rsidRDefault="00857FAC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(2009): Evaluation of the infertile male – Part I. Postgraduate obstetrics and gynecology. June 30; (29) 12. </w:t>
      </w:r>
    </w:p>
    <w:p w:rsidR="00857FAC" w:rsidRPr="00B26C35" w:rsidRDefault="00857FAC" w:rsidP="00857FAC">
      <w:pPr>
        <w:pStyle w:val="ListParagraph"/>
        <w:rPr>
          <w:sz w:val="24"/>
          <w:szCs w:val="24"/>
        </w:rPr>
      </w:pPr>
    </w:p>
    <w:p w:rsidR="00857FAC" w:rsidRPr="00B26C35" w:rsidRDefault="00857FAC" w:rsidP="00857FAC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(2009): Evaluation of the infertile male – Part I. Postgraduate obstetrics and gynecology. June 30; (29) 12.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592AEB">
      <w:pPr>
        <w:numPr>
          <w:ilvl w:val="0"/>
          <w:numId w:val="15"/>
        </w:numPr>
        <w:rPr>
          <w:sz w:val="24"/>
          <w:szCs w:val="24"/>
        </w:rPr>
      </w:pPr>
      <w:hyperlink r:id="rId8" w:history="1">
        <w:r w:rsidR="00163C9A" w:rsidRPr="00B26C35">
          <w:rPr>
            <w:rStyle w:val="Hyperlink"/>
            <w:b/>
            <w:color w:val="auto"/>
            <w:sz w:val="24"/>
            <w:szCs w:val="24"/>
            <w:u w:val="none"/>
          </w:rPr>
          <w:t>Sadeghi-Nejad H</w:t>
        </w:r>
      </w:hyperlink>
      <w:r w:rsidR="00163C9A" w:rsidRPr="00B26C35">
        <w:rPr>
          <w:sz w:val="24"/>
          <w:szCs w:val="24"/>
        </w:rPr>
        <w:t xml:space="preserve">, </w:t>
      </w:r>
      <w:hyperlink r:id="rId9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Wasserman M</w:t>
        </w:r>
      </w:hyperlink>
      <w:r w:rsidR="00163C9A" w:rsidRPr="00B26C35">
        <w:rPr>
          <w:sz w:val="24"/>
          <w:szCs w:val="24"/>
        </w:rPr>
        <w:t xml:space="preserve">, </w:t>
      </w:r>
      <w:hyperlink r:id="rId10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Weidner W</w:t>
        </w:r>
      </w:hyperlink>
      <w:r w:rsidR="00163C9A" w:rsidRPr="00B26C35">
        <w:rPr>
          <w:sz w:val="24"/>
          <w:szCs w:val="24"/>
        </w:rPr>
        <w:t xml:space="preserve">, </w:t>
      </w:r>
      <w:hyperlink r:id="rId11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Richardson D</w:t>
        </w:r>
      </w:hyperlink>
      <w:r w:rsidR="00163C9A" w:rsidRPr="00B26C35">
        <w:rPr>
          <w:sz w:val="24"/>
          <w:szCs w:val="24"/>
        </w:rPr>
        <w:t xml:space="preserve">, </w:t>
      </w:r>
      <w:hyperlink r:id="rId12" w:history="1">
        <w:proofErr w:type="spellStart"/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Goldmeier</w:t>
        </w:r>
        <w:proofErr w:type="spellEnd"/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 xml:space="preserve"> D</w:t>
        </w:r>
      </w:hyperlink>
      <w:r w:rsidR="00163C9A" w:rsidRPr="00B26C35">
        <w:rPr>
          <w:sz w:val="24"/>
          <w:szCs w:val="24"/>
        </w:rPr>
        <w:t xml:space="preserve"> (2010) </w:t>
      </w:r>
      <w:r w:rsidR="00163C9A" w:rsidRPr="00B26C35">
        <w:rPr>
          <w:bCs/>
          <w:sz w:val="24"/>
          <w:szCs w:val="24"/>
        </w:rPr>
        <w:t>Sexually Transmitted Diseases and Sexual Function.</w:t>
      </w:r>
      <w:r w:rsidR="00163C9A" w:rsidRPr="00B26C35">
        <w:rPr>
          <w:sz w:val="24"/>
          <w:szCs w:val="24"/>
        </w:rPr>
        <w:t xml:space="preserve">  </w:t>
      </w:r>
      <w:hyperlink r:id="rId13" w:tooltip="The journal of sexual medicine.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J Sex Med.</w:t>
        </w:r>
      </w:hyperlink>
      <w:r w:rsidR="00163C9A" w:rsidRPr="00B26C35">
        <w:rPr>
          <w:sz w:val="24"/>
          <w:szCs w:val="24"/>
        </w:rPr>
        <w:t xml:space="preserve"> Jan;7(1 Pt 2):389-413.</w:t>
      </w:r>
    </w:p>
    <w:p w:rsidR="000F363C" w:rsidRPr="00B26C35" w:rsidRDefault="000F363C" w:rsidP="000F363C">
      <w:pPr>
        <w:pStyle w:val="ListParagraph"/>
        <w:rPr>
          <w:sz w:val="24"/>
          <w:szCs w:val="24"/>
        </w:rPr>
      </w:pPr>
    </w:p>
    <w:p w:rsidR="000F363C" w:rsidRPr="00B26C35" w:rsidRDefault="00AF13A3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Golombos</w:t>
      </w:r>
      <w:proofErr w:type="spellEnd"/>
      <w:r w:rsidRPr="00B26C35">
        <w:rPr>
          <w:sz w:val="24"/>
          <w:szCs w:val="24"/>
        </w:rPr>
        <w:t xml:space="preserve"> D, </w:t>
      </w:r>
      <w:proofErr w:type="spellStart"/>
      <w:r w:rsidR="000F363C" w:rsidRPr="00B26C35">
        <w:rPr>
          <w:sz w:val="24"/>
          <w:szCs w:val="24"/>
        </w:rPr>
        <w:t>Brison</w:t>
      </w:r>
      <w:proofErr w:type="spellEnd"/>
      <w:r w:rsidR="000F363C" w:rsidRPr="00B26C35">
        <w:rPr>
          <w:sz w:val="24"/>
          <w:szCs w:val="24"/>
        </w:rPr>
        <w:t xml:space="preserve"> D</w:t>
      </w:r>
      <w:r w:rsidRPr="00B26C35">
        <w:rPr>
          <w:sz w:val="24"/>
          <w:szCs w:val="24"/>
        </w:rPr>
        <w:t>,</w:t>
      </w:r>
      <w:r w:rsidR="000F363C" w:rsidRPr="00B26C35">
        <w:rPr>
          <w:sz w:val="24"/>
          <w:szCs w:val="24"/>
        </w:rPr>
        <w:t xml:space="preserve"> and </w:t>
      </w:r>
      <w:r w:rsidR="000F363C" w:rsidRPr="00B26C35">
        <w:rPr>
          <w:b/>
          <w:sz w:val="24"/>
          <w:szCs w:val="24"/>
        </w:rPr>
        <w:t xml:space="preserve">Sadeghi-Nejad </w:t>
      </w:r>
      <w:r w:rsidR="000F363C" w:rsidRPr="00B26C35">
        <w:rPr>
          <w:sz w:val="24"/>
          <w:szCs w:val="24"/>
        </w:rPr>
        <w:t>H</w:t>
      </w:r>
      <w:r w:rsidR="007E039F" w:rsidRPr="00B26C35">
        <w:rPr>
          <w:sz w:val="24"/>
          <w:szCs w:val="24"/>
        </w:rPr>
        <w:t xml:space="preserve"> (2010)</w:t>
      </w:r>
      <w:r w:rsidR="000F363C" w:rsidRPr="00B26C35">
        <w:rPr>
          <w:sz w:val="24"/>
          <w:szCs w:val="24"/>
        </w:rPr>
        <w:t xml:space="preserve">: Malignant Sertoli Cell Tumor of the Testis with Large Retroperitoneal Tumor. </w:t>
      </w:r>
      <w:proofErr w:type="spellStart"/>
      <w:r w:rsidRPr="00B26C35">
        <w:rPr>
          <w:sz w:val="24"/>
          <w:szCs w:val="24"/>
        </w:rPr>
        <w:t>Urol</w:t>
      </w:r>
      <w:proofErr w:type="spellEnd"/>
      <w:r w:rsidRPr="00B26C35">
        <w:rPr>
          <w:sz w:val="24"/>
          <w:szCs w:val="24"/>
        </w:rPr>
        <w:t xml:space="preserve"> J. 2010 Fall;7(4):281-3</w:t>
      </w:r>
    </w:p>
    <w:p w:rsidR="000F363C" w:rsidRPr="00B26C35" w:rsidRDefault="000F363C" w:rsidP="000F363C">
      <w:pPr>
        <w:pStyle w:val="ListParagraph"/>
        <w:rPr>
          <w:sz w:val="24"/>
          <w:szCs w:val="24"/>
        </w:rPr>
      </w:pPr>
    </w:p>
    <w:p w:rsidR="007E039F" w:rsidRPr="00B26C35" w:rsidRDefault="007E039F" w:rsidP="007E039F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Montorsi</w:t>
      </w:r>
      <w:proofErr w:type="spellEnd"/>
      <w:r w:rsidRPr="00B26C35">
        <w:rPr>
          <w:sz w:val="24"/>
          <w:szCs w:val="24"/>
        </w:rPr>
        <w:t xml:space="preserve"> F, </w:t>
      </w:r>
      <w:proofErr w:type="spellStart"/>
      <w:r w:rsidRPr="00B26C35">
        <w:rPr>
          <w:sz w:val="24"/>
          <w:szCs w:val="24"/>
        </w:rPr>
        <w:t>Adaikan</w:t>
      </w:r>
      <w:proofErr w:type="spellEnd"/>
      <w:r w:rsidRPr="00B26C35">
        <w:rPr>
          <w:sz w:val="24"/>
          <w:szCs w:val="24"/>
        </w:rPr>
        <w:t xml:space="preserve"> G, Becher E, Giuliano F, Khoury S, Lue TF, </w:t>
      </w:r>
      <w:proofErr w:type="spellStart"/>
      <w:r w:rsidRPr="00B26C35">
        <w:rPr>
          <w:sz w:val="24"/>
          <w:szCs w:val="24"/>
        </w:rPr>
        <w:t>Sharlip</w:t>
      </w:r>
      <w:proofErr w:type="spellEnd"/>
      <w:r w:rsidRPr="00B26C35">
        <w:rPr>
          <w:sz w:val="24"/>
          <w:szCs w:val="24"/>
        </w:rPr>
        <w:t xml:space="preserve"> I, </w:t>
      </w:r>
      <w:proofErr w:type="spellStart"/>
      <w:r w:rsidRPr="00B26C35">
        <w:rPr>
          <w:sz w:val="24"/>
          <w:szCs w:val="24"/>
        </w:rPr>
        <w:t>Althof</w:t>
      </w:r>
      <w:proofErr w:type="spellEnd"/>
      <w:r w:rsidRPr="00B26C35">
        <w:rPr>
          <w:sz w:val="24"/>
          <w:szCs w:val="24"/>
        </w:rPr>
        <w:t xml:space="preserve"> </w:t>
      </w:r>
    </w:p>
    <w:p w:rsidR="007E039F" w:rsidRPr="00B26C35" w:rsidRDefault="007E039F" w:rsidP="007E039F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 xml:space="preserve">SE, Andersson KE, Brock G, Broderick G, Burnett A, </w:t>
      </w:r>
      <w:proofErr w:type="spellStart"/>
      <w:r w:rsidRPr="00B26C35">
        <w:rPr>
          <w:sz w:val="24"/>
          <w:szCs w:val="24"/>
        </w:rPr>
        <w:t>Buvat</w:t>
      </w:r>
      <w:proofErr w:type="spellEnd"/>
      <w:r w:rsidRPr="00B26C35">
        <w:rPr>
          <w:sz w:val="24"/>
          <w:szCs w:val="24"/>
        </w:rPr>
        <w:t xml:space="preserve"> J, Dean J, Donatucci C, </w:t>
      </w:r>
    </w:p>
    <w:p w:rsidR="000F363C" w:rsidRPr="00B26C35" w:rsidRDefault="007E039F" w:rsidP="00165B3C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Eardley I, </w:t>
      </w:r>
      <w:proofErr w:type="spellStart"/>
      <w:r w:rsidRPr="00B26C35">
        <w:rPr>
          <w:sz w:val="24"/>
          <w:szCs w:val="24"/>
        </w:rPr>
        <w:t>Fugl</w:t>
      </w:r>
      <w:proofErr w:type="spellEnd"/>
      <w:r w:rsidRPr="00B26C35">
        <w:rPr>
          <w:sz w:val="24"/>
          <w:szCs w:val="24"/>
        </w:rPr>
        <w:t xml:space="preserve">-Meyer KS, Goldstein I, Hackett G, </w:t>
      </w:r>
      <w:proofErr w:type="spellStart"/>
      <w:r w:rsidRPr="00B26C35">
        <w:rPr>
          <w:sz w:val="24"/>
          <w:szCs w:val="24"/>
        </w:rPr>
        <w:t>Hatzichristou</w:t>
      </w:r>
      <w:proofErr w:type="spellEnd"/>
      <w:r w:rsidRPr="00B26C35">
        <w:rPr>
          <w:sz w:val="24"/>
          <w:szCs w:val="24"/>
        </w:rPr>
        <w:t xml:space="preserve"> D, Hellstrom W,</w:t>
      </w:r>
      <w:r w:rsidR="00165B3C" w:rsidRPr="00B26C35">
        <w:rPr>
          <w:sz w:val="24"/>
          <w:szCs w:val="24"/>
        </w:rPr>
        <w:t xml:space="preserve"> </w:t>
      </w:r>
      <w:proofErr w:type="spellStart"/>
      <w:r w:rsidRPr="00B26C35">
        <w:rPr>
          <w:sz w:val="24"/>
          <w:szCs w:val="24"/>
        </w:rPr>
        <w:t>Incrocci</w:t>
      </w:r>
      <w:proofErr w:type="spellEnd"/>
      <w:r w:rsidRPr="00B26C35">
        <w:rPr>
          <w:sz w:val="24"/>
          <w:szCs w:val="24"/>
        </w:rPr>
        <w:t xml:space="preserve"> L, Jackson G, </w:t>
      </w:r>
      <w:proofErr w:type="spellStart"/>
      <w:r w:rsidRPr="00B26C35">
        <w:rPr>
          <w:sz w:val="24"/>
          <w:szCs w:val="24"/>
        </w:rPr>
        <w:t>Kadioglu</w:t>
      </w:r>
      <w:proofErr w:type="spellEnd"/>
      <w:r w:rsidRPr="00B26C35">
        <w:rPr>
          <w:sz w:val="24"/>
          <w:szCs w:val="24"/>
        </w:rPr>
        <w:t xml:space="preserve"> A, Levine L, Lewis RW, Maggi M, McCabe M, </w:t>
      </w:r>
      <w:proofErr w:type="spellStart"/>
      <w:r w:rsidRPr="00B26C35">
        <w:rPr>
          <w:sz w:val="24"/>
          <w:szCs w:val="24"/>
        </w:rPr>
        <w:t>McMahonCG</w:t>
      </w:r>
      <w:proofErr w:type="spellEnd"/>
      <w:r w:rsidRPr="00B26C35">
        <w:rPr>
          <w:sz w:val="24"/>
          <w:szCs w:val="24"/>
        </w:rPr>
        <w:t xml:space="preserve">, Montague D, </w:t>
      </w:r>
      <w:proofErr w:type="spellStart"/>
      <w:r w:rsidRPr="00B26C35">
        <w:rPr>
          <w:sz w:val="24"/>
          <w:szCs w:val="24"/>
        </w:rPr>
        <w:t>Montorsi</w:t>
      </w:r>
      <w:proofErr w:type="spellEnd"/>
      <w:r w:rsidRPr="00B26C35">
        <w:rPr>
          <w:sz w:val="24"/>
          <w:szCs w:val="24"/>
        </w:rPr>
        <w:t xml:space="preserve"> P, Mulhall J, </w:t>
      </w:r>
      <w:proofErr w:type="spellStart"/>
      <w:r w:rsidRPr="00B26C35">
        <w:rPr>
          <w:sz w:val="24"/>
          <w:szCs w:val="24"/>
        </w:rPr>
        <w:t>Pfaus</w:t>
      </w:r>
      <w:proofErr w:type="spellEnd"/>
      <w:r w:rsidRPr="00B26C35">
        <w:rPr>
          <w:sz w:val="24"/>
          <w:szCs w:val="24"/>
        </w:rPr>
        <w:t xml:space="preserve"> J, </w:t>
      </w:r>
      <w:proofErr w:type="spellStart"/>
      <w:r w:rsidRPr="00B26C35">
        <w:rPr>
          <w:sz w:val="24"/>
          <w:szCs w:val="24"/>
        </w:rPr>
        <w:t>Porst</w:t>
      </w:r>
      <w:proofErr w:type="spellEnd"/>
      <w:r w:rsidRPr="00B26C35">
        <w:rPr>
          <w:sz w:val="24"/>
          <w:szCs w:val="24"/>
        </w:rPr>
        <w:t xml:space="preserve"> H, Ralph D, Rosen </w:t>
      </w:r>
      <w:proofErr w:type="spellStart"/>
      <w:r w:rsidRPr="00B26C35">
        <w:rPr>
          <w:sz w:val="24"/>
          <w:szCs w:val="24"/>
        </w:rPr>
        <w:t>R,Rowland</w:t>
      </w:r>
      <w:proofErr w:type="spellEnd"/>
      <w:r w:rsidRPr="00B26C35">
        <w:rPr>
          <w:sz w:val="24"/>
          <w:szCs w:val="24"/>
        </w:rPr>
        <w:t xml:space="preserve"> D,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Shabsigh</w:t>
      </w:r>
      <w:proofErr w:type="spellEnd"/>
      <w:r w:rsidRPr="00B26C35">
        <w:rPr>
          <w:sz w:val="24"/>
          <w:szCs w:val="24"/>
        </w:rPr>
        <w:t xml:space="preserve"> R, </w:t>
      </w:r>
      <w:proofErr w:type="spellStart"/>
      <w:r w:rsidRPr="00B26C35">
        <w:rPr>
          <w:sz w:val="24"/>
          <w:szCs w:val="24"/>
        </w:rPr>
        <w:t>Stief</w:t>
      </w:r>
      <w:proofErr w:type="spellEnd"/>
      <w:r w:rsidRPr="00B26C35">
        <w:rPr>
          <w:sz w:val="24"/>
          <w:szCs w:val="24"/>
        </w:rPr>
        <w:t xml:space="preserve"> C, </w:t>
      </w:r>
      <w:proofErr w:type="spellStart"/>
      <w:r w:rsidRPr="00B26C35">
        <w:rPr>
          <w:sz w:val="24"/>
          <w:szCs w:val="24"/>
        </w:rPr>
        <w:t>Vardi</w:t>
      </w:r>
      <w:proofErr w:type="spellEnd"/>
      <w:r w:rsidRPr="00B26C35">
        <w:rPr>
          <w:sz w:val="24"/>
          <w:szCs w:val="24"/>
        </w:rPr>
        <w:t xml:space="preserve"> Y, Wallen K, Wasserman M: Summary of the recommendations on sexual dysfunctions in men.     J Sex Med. 2010 Nov;7(11):3572-88.</w:t>
      </w:r>
    </w:p>
    <w:p w:rsidR="00165B3C" w:rsidRPr="00B26C35" w:rsidRDefault="00165B3C" w:rsidP="00165B3C">
      <w:pPr>
        <w:ind w:left="1440"/>
        <w:rPr>
          <w:sz w:val="24"/>
          <w:szCs w:val="24"/>
        </w:rPr>
      </w:pPr>
    </w:p>
    <w:p w:rsidR="004969D3" w:rsidRPr="00B26C35" w:rsidRDefault="004969D3" w:rsidP="00165B3C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Munarriz</w:t>
      </w:r>
      <w:proofErr w:type="spellEnd"/>
      <w:r w:rsidRPr="00B26C35">
        <w:rPr>
          <w:sz w:val="24"/>
          <w:szCs w:val="24"/>
        </w:rPr>
        <w:t xml:space="preserve"> R, Shah N</w:t>
      </w:r>
      <w:r w:rsidR="00AB535A" w:rsidRPr="00B26C35">
        <w:rPr>
          <w:sz w:val="24"/>
          <w:szCs w:val="24"/>
        </w:rPr>
        <w:t xml:space="preserve"> (2011)</w:t>
      </w:r>
      <w:r w:rsidRPr="00B26C35">
        <w:rPr>
          <w:sz w:val="24"/>
          <w:szCs w:val="24"/>
        </w:rPr>
        <w:t>. Intra-Abdominal Reservoir Placement During Penile Prosthesis Surgery in Post-Robotically Assisted Laparoscopic Radical Prostatectomy Patients: A Case Report and Practical Considerations.</w:t>
      </w:r>
      <w:r w:rsidR="00AB535A" w:rsidRPr="00B26C35">
        <w:rPr>
          <w:sz w:val="24"/>
          <w:szCs w:val="24"/>
        </w:rPr>
        <w:t xml:space="preserve"> </w:t>
      </w:r>
      <w:hyperlink r:id="rId14" w:tooltip="The journal of sexual medicine." w:history="1">
        <w:r w:rsidR="0038678B" w:rsidRPr="00B26C35">
          <w:rPr>
            <w:rStyle w:val="Hyperlink"/>
            <w:color w:val="auto"/>
            <w:sz w:val="24"/>
            <w:szCs w:val="24"/>
            <w:u w:val="none"/>
          </w:rPr>
          <w:t>J Sex Med.</w:t>
        </w:r>
      </w:hyperlink>
      <w:r w:rsidR="0038678B" w:rsidRPr="00B26C35">
        <w:rPr>
          <w:sz w:val="24"/>
          <w:szCs w:val="24"/>
        </w:rPr>
        <w:t xml:space="preserve"> May;8(5):1547-50</w:t>
      </w:r>
    </w:p>
    <w:p w:rsidR="00AB535A" w:rsidRPr="00B26C35" w:rsidRDefault="00AB535A" w:rsidP="0038678B">
      <w:pPr>
        <w:ind w:left="720" w:firstLine="720"/>
        <w:rPr>
          <w:sz w:val="24"/>
          <w:szCs w:val="24"/>
        </w:rPr>
      </w:pPr>
    </w:p>
    <w:p w:rsidR="00AB535A" w:rsidRPr="00B26C35" w:rsidRDefault="00AB535A" w:rsidP="00AB535A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Watson RA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(2011). Tobacco abuse and the urologist: time for a more proactive role. </w:t>
      </w:r>
      <w:hyperlink r:id="rId15" w:tooltip="Urology." w:history="1">
        <w:r w:rsidRPr="00B26C35">
          <w:rPr>
            <w:rStyle w:val="Hyperlink"/>
            <w:color w:val="auto"/>
            <w:sz w:val="24"/>
            <w:szCs w:val="24"/>
            <w:u w:val="none"/>
          </w:rPr>
          <w:t>Urology.</w:t>
        </w:r>
      </w:hyperlink>
      <w:r w:rsidRPr="00B26C35">
        <w:rPr>
          <w:sz w:val="24"/>
          <w:szCs w:val="24"/>
        </w:rPr>
        <w:t xml:space="preserve"> Dec;78(6):1219-23.</w:t>
      </w:r>
    </w:p>
    <w:p w:rsidR="008821FE" w:rsidRPr="00B26C35" w:rsidRDefault="008821FE" w:rsidP="008821FE">
      <w:pPr>
        <w:pStyle w:val="ListParagraph"/>
        <w:rPr>
          <w:sz w:val="24"/>
          <w:szCs w:val="24"/>
        </w:rPr>
      </w:pPr>
    </w:p>
    <w:p w:rsidR="004969D3" w:rsidRPr="00B26C35" w:rsidRDefault="008821FE" w:rsidP="0046114D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Glina</w:t>
      </w:r>
      <w:proofErr w:type="spellEnd"/>
      <w:r w:rsidRPr="00B26C35">
        <w:rPr>
          <w:sz w:val="24"/>
          <w:szCs w:val="24"/>
        </w:rPr>
        <w:t xml:space="preserve"> S, Barry </w:t>
      </w:r>
      <w:r w:rsidR="0046114D" w:rsidRPr="00B26C35">
        <w:rPr>
          <w:sz w:val="24"/>
          <w:szCs w:val="24"/>
        </w:rPr>
        <w:t xml:space="preserve">JM, Hackett GI, and </w:t>
      </w:r>
      <w:r w:rsidR="0046114D" w:rsidRPr="00B26C35">
        <w:rPr>
          <w:b/>
          <w:sz w:val="24"/>
          <w:szCs w:val="24"/>
        </w:rPr>
        <w:t>Sadeghi-Nejad H</w:t>
      </w:r>
      <w:r w:rsidR="0046114D" w:rsidRPr="00B26C35">
        <w:rPr>
          <w:sz w:val="24"/>
          <w:szCs w:val="24"/>
        </w:rPr>
        <w:t xml:space="preserve"> (2011). Nocturnal penile tumescence monitoring with stamps--Barry JM, Blank B, and Boileau M.  J Sex Med. May;8(5):1296-8.</w:t>
      </w:r>
    </w:p>
    <w:p w:rsidR="005364A5" w:rsidRPr="00B26C35" w:rsidRDefault="005364A5" w:rsidP="005364A5">
      <w:pPr>
        <w:pStyle w:val="ListParagraph"/>
        <w:rPr>
          <w:sz w:val="24"/>
          <w:szCs w:val="24"/>
        </w:rPr>
      </w:pPr>
    </w:p>
    <w:p w:rsidR="0046114D" w:rsidRPr="00B26C35" w:rsidRDefault="005364A5" w:rsidP="005364A5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Hinds PR, Wilson SK,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 (2012). Dilemmas of inflatable penile prosthesis revision surgery: what practices achieve the best outcomes and the lowest infection rates? (CME). J Sex Med. 2012 Oct;9(10):2483-91; quiz 2492.</w:t>
      </w:r>
    </w:p>
    <w:p w:rsidR="005364A5" w:rsidRPr="00B26C35" w:rsidRDefault="005364A5" w:rsidP="005364A5">
      <w:pPr>
        <w:pStyle w:val="ListParagraph"/>
        <w:rPr>
          <w:sz w:val="24"/>
          <w:szCs w:val="24"/>
        </w:rPr>
      </w:pPr>
    </w:p>
    <w:p w:rsidR="005364A5" w:rsidRPr="00B26C35" w:rsidRDefault="005364A5" w:rsidP="005364A5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Facelle</w:t>
      </w:r>
      <w:proofErr w:type="spellEnd"/>
      <w:r w:rsidRPr="00B26C35">
        <w:rPr>
          <w:sz w:val="24"/>
          <w:szCs w:val="24"/>
        </w:rPr>
        <w:t xml:space="preserve"> TM,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Goldmeier</w:t>
      </w:r>
      <w:proofErr w:type="spellEnd"/>
      <w:r w:rsidRPr="00B26C35">
        <w:rPr>
          <w:sz w:val="24"/>
          <w:szCs w:val="24"/>
        </w:rPr>
        <w:t xml:space="preserve"> D (2013). Persistent genital arousal disorder: characterization, etiology, and management. J Sex Med. 2013 Feb;10(2):439-50.</w:t>
      </w:r>
    </w:p>
    <w:p w:rsidR="000B1841" w:rsidRPr="00B26C35" w:rsidRDefault="000B1841" w:rsidP="000B1841">
      <w:pPr>
        <w:rPr>
          <w:sz w:val="24"/>
          <w:szCs w:val="24"/>
        </w:rPr>
      </w:pPr>
    </w:p>
    <w:p w:rsidR="00C916BF" w:rsidRPr="00B26C35" w:rsidRDefault="00AC1A30" w:rsidP="00C916BF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Brookings C, </w:t>
      </w:r>
      <w:proofErr w:type="spellStart"/>
      <w:r w:rsidRPr="00B26C35">
        <w:rPr>
          <w:sz w:val="24"/>
          <w:szCs w:val="24"/>
        </w:rPr>
        <w:t>Goldmeier</w:t>
      </w:r>
      <w:proofErr w:type="spellEnd"/>
      <w:r w:rsidRPr="00B26C35">
        <w:rPr>
          <w:sz w:val="24"/>
          <w:szCs w:val="24"/>
        </w:rPr>
        <w:t xml:space="preserve"> D,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(2013). </w:t>
      </w:r>
      <w:hyperlink r:id="rId16" w:tooltip="view manuscript" w:history="1">
        <w:r w:rsidRPr="00B26C35">
          <w:rPr>
            <w:rStyle w:val="Hyperlink"/>
            <w:color w:val="auto"/>
            <w:sz w:val="24"/>
            <w:szCs w:val="24"/>
            <w:u w:val="none"/>
          </w:rPr>
          <w:t>Sexually transmitted infections and sexual function in relation to male fertility</w:t>
        </w:r>
      </w:hyperlink>
      <w:r w:rsidR="000B1841" w:rsidRPr="00B26C35">
        <w:rPr>
          <w:sz w:val="24"/>
          <w:szCs w:val="24"/>
        </w:rPr>
        <w:t>. Korean Journal of Urology. Mar;54(3):149-56</w:t>
      </w:r>
      <w:r w:rsidRPr="00B26C35">
        <w:rPr>
          <w:sz w:val="24"/>
          <w:szCs w:val="24"/>
        </w:rPr>
        <w:t xml:space="preserve">. </w:t>
      </w:r>
    </w:p>
    <w:p w:rsidR="000B1841" w:rsidRPr="00B26C35" w:rsidRDefault="000B1841" w:rsidP="000B1841">
      <w:pPr>
        <w:pStyle w:val="ListParagraph"/>
        <w:rPr>
          <w:sz w:val="24"/>
          <w:szCs w:val="24"/>
        </w:rPr>
      </w:pPr>
    </w:p>
    <w:p w:rsidR="000B1841" w:rsidRPr="00B26C35" w:rsidRDefault="000B1841" w:rsidP="000B1841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Brison</w:t>
      </w:r>
      <w:proofErr w:type="spellEnd"/>
      <w:r w:rsidRPr="00B26C35">
        <w:rPr>
          <w:sz w:val="24"/>
          <w:szCs w:val="24"/>
        </w:rPr>
        <w:t xml:space="preserve"> D,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A, </w:t>
      </w:r>
      <w:r w:rsidRPr="00B26C35">
        <w:rPr>
          <w:b/>
          <w:sz w:val="24"/>
          <w:szCs w:val="24"/>
        </w:rPr>
        <w:t xml:space="preserve">Sadeghi-Nejad H </w:t>
      </w:r>
      <w:r w:rsidRPr="00B26C35">
        <w:rPr>
          <w:sz w:val="24"/>
          <w:szCs w:val="24"/>
        </w:rPr>
        <w:t>(2013). The Resurgence of the Vacuum Erection Device (VED) for Treatment of Erectile Dysfunction. J Sex Med. Apr;10(4):1124-35</w:t>
      </w:r>
    </w:p>
    <w:p w:rsidR="000B1841" w:rsidRPr="00B26C35" w:rsidRDefault="000B1841" w:rsidP="000B1841">
      <w:pPr>
        <w:pStyle w:val="ListParagraph"/>
        <w:rPr>
          <w:sz w:val="24"/>
          <w:szCs w:val="24"/>
        </w:rPr>
      </w:pPr>
    </w:p>
    <w:p w:rsidR="00DE2732" w:rsidRPr="00B26C35" w:rsidRDefault="00DC238C" w:rsidP="00DE2732">
      <w:pPr>
        <w:numPr>
          <w:ilvl w:val="0"/>
          <w:numId w:val="15"/>
        </w:numPr>
        <w:rPr>
          <w:rStyle w:val="Strong"/>
          <w:b w:val="0"/>
          <w:bCs w:val="0"/>
          <w:sz w:val="24"/>
          <w:szCs w:val="24"/>
        </w:rPr>
      </w:pPr>
      <w:proofErr w:type="spellStart"/>
      <w:r w:rsidRPr="00B26C35">
        <w:rPr>
          <w:sz w:val="24"/>
          <w:szCs w:val="24"/>
        </w:rPr>
        <w:t>Karpman</w:t>
      </w:r>
      <w:proofErr w:type="spellEnd"/>
      <w:r w:rsidRPr="00B26C35">
        <w:rPr>
          <w:sz w:val="24"/>
          <w:szCs w:val="24"/>
        </w:rPr>
        <w:t xml:space="preserve"> E,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Henry G, </w:t>
      </w:r>
      <w:proofErr w:type="spellStart"/>
      <w:r w:rsidRPr="00B26C35">
        <w:rPr>
          <w:sz w:val="24"/>
          <w:szCs w:val="24"/>
        </w:rPr>
        <w:t>Khera</w:t>
      </w:r>
      <w:proofErr w:type="spellEnd"/>
      <w:r w:rsidRPr="00B26C35">
        <w:rPr>
          <w:sz w:val="24"/>
          <w:szCs w:val="24"/>
        </w:rPr>
        <w:t xml:space="preserve"> M, and Morey A (2013). Current Opinion </w:t>
      </w:r>
      <w:r w:rsidR="000B1841" w:rsidRPr="00B26C35">
        <w:rPr>
          <w:sz w:val="24"/>
          <w:szCs w:val="24"/>
        </w:rPr>
        <w:t>on Alternative Inflatable Penile Prosthesis Reservoir Placement Among Members of the Sexual Medicine Society of North America</w:t>
      </w:r>
      <w:r w:rsidRPr="00B26C35">
        <w:rPr>
          <w:b/>
          <w:sz w:val="24"/>
          <w:szCs w:val="24"/>
        </w:rPr>
        <w:t xml:space="preserve">. </w:t>
      </w:r>
      <w:r w:rsidR="008B571F" w:rsidRPr="00B26C35">
        <w:rPr>
          <w:rStyle w:val="Strong"/>
          <w:b w:val="0"/>
          <w:color w:val="000000"/>
          <w:sz w:val="24"/>
          <w:szCs w:val="24"/>
        </w:rPr>
        <w:t xml:space="preserve">J Sex Med. May 16. </w:t>
      </w:r>
      <w:proofErr w:type="spellStart"/>
      <w:r w:rsidR="008B571F" w:rsidRPr="00B26C35">
        <w:rPr>
          <w:rStyle w:val="Strong"/>
          <w:b w:val="0"/>
          <w:color w:val="000000"/>
          <w:sz w:val="24"/>
          <w:szCs w:val="24"/>
        </w:rPr>
        <w:t>doi</w:t>
      </w:r>
      <w:proofErr w:type="spellEnd"/>
      <w:r w:rsidR="008B571F" w:rsidRPr="00B26C35">
        <w:rPr>
          <w:rStyle w:val="Strong"/>
          <w:b w:val="0"/>
          <w:color w:val="000000"/>
          <w:sz w:val="24"/>
          <w:szCs w:val="24"/>
        </w:rPr>
        <w:t>: 10.1111/jsm.12203. [</w:t>
      </w:r>
      <w:proofErr w:type="spellStart"/>
      <w:r w:rsidR="008B571F" w:rsidRPr="00B26C35">
        <w:rPr>
          <w:rStyle w:val="Strong"/>
          <w:b w:val="0"/>
          <w:color w:val="000000"/>
          <w:sz w:val="24"/>
          <w:szCs w:val="24"/>
        </w:rPr>
        <w:t>Epub</w:t>
      </w:r>
      <w:proofErr w:type="spellEnd"/>
      <w:r w:rsidR="008B571F" w:rsidRPr="00B26C35">
        <w:rPr>
          <w:rStyle w:val="Strong"/>
          <w:b w:val="0"/>
          <w:color w:val="000000"/>
          <w:sz w:val="24"/>
          <w:szCs w:val="24"/>
        </w:rPr>
        <w:t xml:space="preserve"> ahead of print]</w:t>
      </w:r>
    </w:p>
    <w:p w:rsidR="008B571F" w:rsidRPr="00B26C35" w:rsidRDefault="008B571F" w:rsidP="008B571F">
      <w:pPr>
        <w:rPr>
          <w:sz w:val="24"/>
          <w:szCs w:val="24"/>
        </w:rPr>
      </w:pPr>
    </w:p>
    <w:p w:rsidR="009012D0" w:rsidRPr="00B26C35" w:rsidRDefault="00DE2732" w:rsidP="009012D0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Fam M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(2013). A Review of Penile Prosthesis Surgery in the Management of Refrac</w:t>
      </w:r>
      <w:r w:rsidR="008B571F" w:rsidRPr="00B26C35">
        <w:rPr>
          <w:sz w:val="24"/>
          <w:szCs w:val="24"/>
        </w:rPr>
        <w:t xml:space="preserve">tory Erectile Dysfunction. Ar. J </w:t>
      </w:r>
      <w:r w:rsidRPr="00B26C35">
        <w:rPr>
          <w:sz w:val="24"/>
          <w:szCs w:val="24"/>
        </w:rPr>
        <w:t>U</w:t>
      </w:r>
      <w:r w:rsidR="008B571F" w:rsidRPr="00B26C35">
        <w:rPr>
          <w:sz w:val="24"/>
          <w:szCs w:val="24"/>
        </w:rPr>
        <w:t>rol</w:t>
      </w:r>
      <w:r w:rsidRPr="00B26C35">
        <w:rPr>
          <w:sz w:val="24"/>
          <w:szCs w:val="24"/>
        </w:rPr>
        <w:t xml:space="preserve">. </w:t>
      </w:r>
      <w:r w:rsidR="009012D0" w:rsidRPr="00B26C35">
        <w:rPr>
          <w:sz w:val="24"/>
          <w:szCs w:val="24"/>
        </w:rPr>
        <w:t>Nov; 245-253</w:t>
      </w:r>
    </w:p>
    <w:p w:rsidR="009012D0" w:rsidRPr="00B26C35" w:rsidRDefault="009012D0" w:rsidP="009012D0">
      <w:pPr>
        <w:rPr>
          <w:sz w:val="24"/>
          <w:szCs w:val="24"/>
        </w:rPr>
      </w:pPr>
    </w:p>
    <w:p w:rsidR="0065215E" w:rsidRPr="00B26C35" w:rsidRDefault="008B571F" w:rsidP="0065215E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Jackson-Rosario I, </w:t>
      </w:r>
      <w:proofErr w:type="spellStart"/>
      <w:r w:rsidRPr="00B26C35">
        <w:rPr>
          <w:sz w:val="24"/>
          <w:szCs w:val="24"/>
        </w:rPr>
        <w:t>Kasabwala</w:t>
      </w:r>
      <w:proofErr w:type="spellEnd"/>
      <w:r w:rsidRPr="00B26C35">
        <w:rPr>
          <w:sz w:val="24"/>
          <w:szCs w:val="24"/>
        </w:rPr>
        <w:t xml:space="preserve"> K, and</w:t>
      </w:r>
      <w:r w:rsidRPr="00B26C35">
        <w:rPr>
          <w:b/>
          <w:sz w:val="24"/>
          <w:szCs w:val="24"/>
        </w:rPr>
        <w:t xml:space="preserve"> Sadeghi-Nejad H </w:t>
      </w:r>
      <w:r w:rsidRPr="00B26C35">
        <w:rPr>
          <w:sz w:val="24"/>
          <w:szCs w:val="24"/>
        </w:rPr>
        <w:t>(2013).</w:t>
      </w:r>
      <w:r w:rsidRPr="00B26C35">
        <w:rPr>
          <w:b/>
          <w:sz w:val="24"/>
          <w:szCs w:val="24"/>
        </w:rPr>
        <w:t xml:space="preserve"> </w:t>
      </w:r>
      <w:r w:rsidRPr="00B26C35">
        <w:rPr>
          <w:rStyle w:val="Strong"/>
          <w:b w:val="0"/>
          <w:color w:val="000000"/>
          <w:sz w:val="24"/>
          <w:szCs w:val="24"/>
        </w:rPr>
        <w:t xml:space="preserve">Circumcision as a Strategy to Minimize HIV Transmission. </w:t>
      </w:r>
      <w:proofErr w:type="spellStart"/>
      <w:r w:rsidRPr="00B26C35">
        <w:rPr>
          <w:rStyle w:val="Strong"/>
          <w:b w:val="0"/>
          <w:color w:val="000000"/>
          <w:sz w:val="24"/>
          <w:szCs w:val="24"/>
        </w:rPr>
        <w:t>Curr</w:t>
      </w:r>
      <w:proofErr w:type="spellEnd"/>
      <w:r w:rsidRPr="00B26C35">
        <w:rPr>
          <w:rStyle w:val="Strong"/>
          <w:b w:val="0"/>
          <w:color w:val="000000"/>
          <w:sz w:val="24"/>
          <w:szCs w:val="24"/>
        </w:rPr>
        <w:t xml:space="preserve"> </w:t>
      </w:r>
      <w:proofErr w:type="spellStart"/>
      <w:r w:rsidRPr="00B26C35">
        <w:rPr>
          <w:rStyle w:val="Strong"/>
          <w:b w:val="0"/>
          <w:color w:val="000000"/>
          <w:sz w:val="24"/>
          <w:szCs w:val="24"/>
        </w:rPr>
        <w:t>Urol</w:t>
      </w:r>
      <w:proofErr w:type="spellEnd"/>
      <w:r w:rsidRPr="00B26C35">
        <w:rPr>
          <w:rStyle w:val="Strong"/>
          <w:b w:val="0"/>
          <w:color w:val="000000"/>
          <w:sz w:val="24"/>
          <w:szCs w:val="24"/>
        </w:rPr>
        <w:t xml:space="preserve"> Rep. </w:t>
      </w:r>
      <w:r w:rsidR="00F96894" w:rsidRPr="00B26C35">
        <w:rPr>
          <w:sz w:val="24"/>
          <w:szCs w:val="24"/>
        </w:rPr>
        <w:t>Aug;14(4):285-90</w:t>
      </w:r>
    </w:p>
    <w:p w:rsidR="0065215E" w:rsidRPr="00B26C35" w:rsidRDefault="0065215E" w:rsidP="007A07A0">
      <w:pPr>
        <w:rPr>
          <w:sz w:val="24"/>
          <w:szCs w:val="24"/>
        </w:rPr>
      </w:pPr>
    </w:p>
    <w:p w:rsidR="0065215E" w:rsidRPr="00B26C35" w:rsidRDefault="0065215E" w:rsidP="0065215E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Jiang P, Christakos A, Fam M,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(2014). Prophylactic phenylephrine for iatrogenic priapism: a pilot study with </w:t>
      </w:r>
      <w:proofErr w:type="spellStart"/>
      <w:r w:rsidRPr="00B26C35">
        <w:rPr>
          <w:sz w:val="24"/>
          <w:szCs w:val="24"/>
        </w:rPr>
        <w:t>Peyronie's</w:t>
      </w:r>
      <w:proofErr w:type="spellEnd"/>
      <w:r w:rsidRPr="00B26C35">
        <w:rPr>
          <w:sz w:val="24"/>
          <w:szCs w:val="24"/>
        </w:rPr>
        <w:t xml:space="preserve"> patients. Korean J Urol. 2014 </w:t>
      </w:r>
    </w:p>
    <w:p w:rsidR="0065215E" w:rsidRPr="00B26C35" w:rsidRDefault="0065215E" w:rsidP="0065215E">
      <w:pPr>
        <w:ind w:left="1440"/>
        <w:rPr>
          <w:sz w:val="24"/>
          <w:szCs w:val="24"/>
        </w:rPr>
      </w:pPr>
    </w:p>
    <w:p w:rsidR="0065215E" w:rsidRPr="00B26C35" w:rsidRDefault="0065215E" w:rsidP="0065215E">
      <w:pPr>
        <w:numPr>
          <w:ilvl w:val="0"/>
          <w:numId w:val="15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Ashby J, </w:t>
      </w:r>
      <w:proofErr w:type="spellStart"/>
      <w:r w:rsidRPr="00B26C35">
        <w:rPr>
          <w:sz w:val="24"/>
          <w:szCs w:val="24"/>
        </w:rPr>
        <w:t>Goldmeier</w:t>
      </w:r>
      <w:proofErr w:type="spellEnd"/>
      <w:r w:rsidRPr="00B26C35">
        <w:rPr>
          <w:sz w:val="24"/>
          <w:szCs w:val="24"/>
        </w:rPr>
        <w:t xml:space="preserve"> D, and Sadeghi-Nejad H (2014). Hypogonadism in human immunodeficiency virus-positive men. Korean J Urol. 2014 Jan;55(1):9-16. </w:t>
      </w:r>
    </w:p>
    <w:p w:rsidR="00DA61F8" w:rsidRPr="00B26C35" w:rsidRDefault="00DA61F8" w:rsidP="00DA61F8">
      <w:pPr>
        <w:pStyle w:val="ListParagraph"/>
        <w:rPr>
          <w:sz w:val="24"/>
          <w:szCs w:val="24"/>
        </w:rPr>
      </w:pPr>
    </w:p>
    <w:p w:rsidR="00DA61F8" w:rsidRPr="00B26C35" w:rsidRDefault="00DA61F8" w:rsidP="0065215E">
      <w:pPr>
        <w:numPr>
          <w:ilvl w:val="0"/>
          <w:numId w:val="15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  <w:lang w:val="en"/>
        </w:rPr>
        <w:t>Sunaryo</w:t>
      </w:r>
      <w:proofErr w:type="spellEnd"/>
      <w:r w:rsidRPr="00B26C35">
        <w:rPr>
          <w:sz w:val="24"/>
          <w:szCs w:val="24"/>
          <w:lang w:val="en"/>
        </w:rPr>
        <w:t xml:space="preserve"> P, </w:t>
      </w:r>
      <w:proofErr w:type="spellStart"/>
      <w:r w:rsidRPr="00B26C35">
        <w:rPr>
          <w:sz w:val="24"/>
          <w:szCs w:val="24"/>
          <w:lang w:val="en"/>
        </w:rPr>
        <w:t>Colaco</w:t>
      </w:r>
      <w:proofErr w:type="spellEnd"/>
      <w:r w:rsidRPr="00B26C35">
        <w:rPr>
          <w:sz w:val="24"/>
          <w:szCs w:val="24"/>
          <w:lang w:val="en"/>
        </w:rPr>
        <w:t xml:space="preserve"> M, Davis R, and </w:t>
      </w:r>
      <w:r w:rsidRPr="00B26C35">
        <w:rPr>
          <w:b/>
          <w:sz w:val="24"/>
          <w:szCs w:val="24"/>
          <w:lang w:val="en"/>
        </w:rPr>
        <w:t>Sadeghi-Nejad H</w:t>
      </w:r>
      <w:r w:rsidRPr="00B26C35">
        <w:rPr>
          <w:sz w:val="24"/>
          <w:szCs w:val="24"/>
          <w:lang w:val="en"/>
        </w:rPr>
        <w:t xml:space="preserve">. (2014) </w:t>
      </w:r>
      <w:r w:rsidRPr="00B26C35">
        <w:rPr>
          <w:color w:val="111111"/>
          <w:sz w:val="24"/>
          <w:szCs w:val="24"/>
          <w:lang w:val="en"/>
        </w:rPr>
        <w:t xml:space="preserve">Malpractice Litigation in the Setting of Prostate Cancer </w:t>
      </w:r>
      <w:proofErr w:type="spellStart"/>
      <w:r w:rsidRPr="00B26C35">
        <w:rPr>
          <w:color w:val="111111"/>
          <w:sz w:val="24"/>
          <w:szCs w:val="24"/>
          <w:lang w:val="en"/>
        </w:rPr>
        <w:t>Diagnosis.</w:t>
      </w:r>
      <w:r w:rsidRPr="00B26C35">
        <w:rPr>
          <w:color w:val="000000"/>
          <w:sz w:val="24"/>
          <w:szCs w:val="24"/>
          <w:lang w:val="en"/>
        </w:rPr>
        <w:t>Urology</w:t>
      </w:r>
      <w:proofErr w:type="spellEnd"/>
      <w:r w:rsidRPr="00B26C35">
        <w:rPr>
          <w:color w:val="000000"/>
          <w:sz w:val="24"/>
          <w:szCs w:val="24"/>
          <w:lang w:val="en"/>
        </w:rPr>
        <w:t xml:space="preserve"> Practice. DOI: 10.1016/j.urpr.2014.07.004</w:t>
      </w:r>
    </w:p>
    <w:p w:rsidR="00840C23" w:rsidRPr="00B26C35" w:rsidRDefault="00840C23" w:rsidP="00840C23">
      <w:pPr>
        <w:pStyle w:val="ListParagraph"/>
        <w:rPr>
          <w:sz w:val="24"/>
          <w:szCs w:val="24"/>
        </w:rPr>
      </w:pPr>
    </w:p>
    <w:p w:rsidR="008F2194" w:rsidRPr="00B26C35" w:rsidRDefault="00840C23" w:rsidP="00DA61F8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rFonts w:eastAsia="Arial Unicode MS"/>
          <w:sz w:val="24"/>
          <w:szCs w:val="24"/>
        </w:rPr>
        <w:t xml:space="preserve">Nehra A, </w:t>
      </w:r>
      <w:proofErr w:type="spellStart"/>
      <w:r w:rsidRPr="00B26C35">
        <w:rPr>
          <w:rFonts w:eastAsia="Arial Unicode MS"/>
          <w:sz w:val="24"/>
          <w:szCs w:val="24"/>
        </w:rPr>
        <w:t>Alterowitz</w:t>
      </w:r>
      <w:proofErr w:type="spellEnd"/>
      <w:r w:rsidRPr="00B26C35">
        <w:rPr>
          <w:rFonts w:eastAsia="Arial Unicode MS"/>
          <w:sz w:val="24"/>
          <w:szCs w:val="24"/>
        </w:rPr>
        <w:t xml:space="preserve"> R, </w:t>
      </w:r>
      <w:proofErr w:type="spellStart"/>
      <w:r w:rsidRPr="00B26C35">
        <w:rPr>
          <w:rFonts w:eastAsia="Arial Unicode MS"/>
          <w:sz w:val="24"/>
          <w:szCs w:val="24"/>
        </w:rPr>
        <w:t>Culkin</w:t>
      </w:r>
      <w:proofErr w:type="spellEnd"/>
      <w:r w:rsidRPr="00B26C35">
        <w:rPr>
          <w:rFonts w:eastAsia="Arial Unicode MS"/>
          <w:sz w:val="24"/>
          <w:szCs w:val="24"/>
        </w:rPr>
        <w:t xml:space="preserve"> DJ,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Pr="00B26C35">
        <w:rPr>
          <w:rFonts w:eastAsia="Arial Unicode MS"/>
          <w:sz w:val="24"/>
          <w:szCs w:val="24"/>
        </w:rPr>
        <w:t xml:space="preserve"> et al. </w:t>
      </w:r>
      <w:proofErr w:type="spellStart"/>
      <w:r w:rsidRPr="00B26C35">
        <w:rPr>
          <w:rFonts w:eastAsia="Arial Unicode MS"/>
          <w:sz w:val="24"/>
          <w:szCs w:val="24"/>
        </w:rPr>
        <w:t>Peyronie's</w:t>
      </w:r>
      <w:proofErr w:type="spellEnd"/>
      <w:r w:rsidRPr="00B26C35">
        <w:rPr>
          <w:rFonts w:eastAsia="Arial Unicode MS"/>
          <w:sz w:val="24"/>
          <w:szCs w:val="24"/>
        </w:rPr>
        <w:t xml:space="preserve"> Disease: AUA Guideline.  J Urol. 2015;194(3):745-53. </w:t>
      </w:r>
    </w:p>
    <w:p w:rsidR="008F2194" w:rsidRPr="00B26C35" w:rsidRDefault="008F2194" w:rsidP="008F2194">
      <w:pPr>
        <w:ind w:left="1440"/>
        <w:rPr>
          <w:rFonts w:eastAsia="Arial Unicode MS"/>
          <w:sz w:val="24"/>
          <w:szCs w:val="24"/>
        </w:rPr>
      </w:pPr>
    </w:p>
    <w:p w:rsidR="00840C23" w:rsidRPr="00B26C35" w:rsidRDefault="00840C23" w:rsidP="00840C23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rFonts w:eastAsia="Arial Unicode MS"/>
          <w:b/>
          <w:sz w:val="24"/>
          <w:szCs w:val="24"/>
        </w:rPr>
        <w:lastRenderedPageBreak/>
        <w:t>Sadeghi-Nejad H</w:t>
      </w:r>
      <w:r w:rsidRPr="00B26C35">
        <w:rPr>
          <w:rFonts w:eastAsia="Arial Unicode MS"/>
          <w:sz w:val="24"/>
          <w:szCs w:val="24"/>
        </w:rPr>
        <w:t xml:space="preserve">. Restoration of erectile dysfunction after cavernous nerve injury.   J Urol. 2015;193(5):1463-4. </w:t>
      </w:r>
    </w:p>
    <w:p w:rsidR="008F2194" w:rsidRPr="00B26C35" w:rsidRDefault="008F2194" w:rsidP="008F2194">
      <w:pPr>
        <w:ind w:left="1440"/>
        <w:rPr>
          <w:rFonts w:eastAsia="Arial Unicode MS"/>
          <w:sz w:val="24"/>
          <w:szCs w:val="24"/>
        </w:rPr>
      </w:pPr>
    </w:p>
    <w:p w:rsidR="00840C23" w:rsidRPr="00B26C35" w:rsidRDefault="00840C23" w:rsidP="00840C23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proofErr w:type="spellStart"/>
      <w:r w:rsidRPr="00B26C35">
        <w:rPr>
          <w:rFonts w:eastAsia="Arial Unicode MS"/>
          <w:sz w:val="24"/>
          <w:szCs w:val="24"/>
        </w:rPr>
        <w:t>Gordhan</w:t>
      </w:r>
      <w:proofErr w:type="spellEnd"/>
      <w:r w:rsidRPr="00B26C35">
        <w:rPr>
          <w:rFonts w:eastAsia="Arial Unicode MS"/>
          <w:sz w:val="24"/>
          <w:szCs w:val="24"/>
        </w:rPr>
        <w:t xml:space="preserve"> CG,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="00635A6D" w:rsidRPr="00B26C35">
        <w:rPr>
          <w:rFonts w:eastAsia="Arial Unicode MS"/>
          <w:b/>
          <w:sz w:val="24"/>
          <w:szCs w:val="24"/>
        </w:rPr>
        <w:t xml:space="preserve"> </w:t>
      </w:r>
      <w:r w:rsidR="00635A6D" w:rsidRPr="00B26C35">
        <w:rPr>
          <w:rFonts w:eastAsia="Arial Unicode MS"/>
          <w:sz w:val="24"/>
          <w:szCs w:val="24"/>
        </w:rPr>
        <w:t>(2015</w:t>
      </w:r>
      <w:r w:rsidR="00635A6D" w:rsidRPr="00B26C35">
        <w:rPr>
          <w:rFonts w:eastAsia="Arial Unicode MS"/>
          <w:b/>
          <w:sz w:val="24"/>
          <w:szCs w:val="24"/>
        </w:rPr>
        <w:t>)</w:t>
      </w:r>
      <w:r w:rsidRPr="00B26C35">
        <w:rPr>
          <w:rFonts w:eastAsia="Arial Unicode MS"/>
          <w:sz w:val="24"/>
          <w:szCs w:val="24"/>
        </w:rPr>
        <w:t xml:space="preserve">. Scrotal pain: evaluation and management.   Korean J Urol. 2015;56(1):3-11. </w:t>
      </w:r>
    </w:p>
    <w:p w:rsidR="008F2194" w:rsidRPr="00B26C35" w:rsidRDefault="008F2194" w:rsidP="00DA61F8">
      <w:pPr>
        <w:rPr>
          <w:rFonts w:eastAsia="Arial Unicode MS"/>
          <w:sz w:val="24"/>
          <w:szCs w:val="24"/>
        </w:rPr>
      </w:pPr>
    </w:p>
    <w:p w:rsidR="00840C23" w:rsidRPr="00B26C35" w:rsidRDefault="00840C23" w:rsidP="008F2194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rFonts w:eastAsia="Arial Unicode MS"/>
          <w:sz w:val="24"/>
          <w:szCs w:val="24"/>
        </w:rPr>
        <w:t xml:space="preserve">Carson CC,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="00635A6D" w:rsidRPr="00B26C35">
        <w:rPr>
          <w:rFonts w:eastAsia="Arial Unicode MS"/>
          <w:sz w:val="24"/>
          <w:szCs w:val="24"/>
        </w:rPr>
        <w:t xml:space="preserve">, </w:t>
      </w:r>
      <w:proofErr w:type="spellStart"/>
      <w:r w:rsidR="00635A6D" w:rsidRPr="00B26C35">
        <w:rPr>
          <w:rFonts w:eastAsia="Arial Unicode MS"/>
          <w:sz w:val="24"/>
          <w:szCs w:val="24"/>
        </w:rPr>
        <w:t>Tursi</w:t>
      </w:r>
      <w:proofErr w:type="spellEnd"/>
      <w:r w:rsidR="00635A6D" w:rsidRPr="00B26C35">
        <w:rPr>
          <w:rFonts w:eastAsia="Arial Unicode MS"/>
          <w:sz w:val="24"/>
          <w:szCs w:val="24"/>
        </w:rPr>
        <w:t xml:space="preserve"> JP, et al(2015)</w:t>
      </w:r>
      <w:r w:rsidRPr="00B26C35">
        <w:rPr>
          <w:rFonts w:eastAsia="Arial Unicode MS"/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Analysis of the clinical safety of intralesional injection of collagenase Clostridium histolyticum (CCH) for adults with </w:t>
      </w:r>
      <w:proofErr w:type="spellStart"/>
      <w:r w:rsidRPr="00B26C35">
        <w:rPr>
          <w:sz w:val="24"/>
          <w:szCs w:val="24"/>
        </w:rPr>
        <w:t>Peyronie's</w:t>
      </w:r>
      <w:proofErr w:type="spellEnd"/>
      <w:r w:rsidRPr="00B26C35">
        <w:rPr>
          <w:sz w:val="24"/>
          <w:szCs w:val="24"/>
        </w:rPr>
        <w:t xml:space="preserve"> </w:t>
      </w:r>
      <w:r w:rsidR="008F2194" w:rsidRPr="00B26C35">
        <w:rPr>
          <w:sz w:val="24"/>
          <w:szCs w:val="24"/>
        </w:rPr>
        <w:t xml:space="preserve">disease (PD). </w:t>
      </w:r>
      <w:r w:rsidR="008F2194" w:rsidRPr="00B26C35">
        <w:rPr>
          <w:rStyle w:val="jrnl"/>
          <w:sz w:val="24"/>
          <w:szCs w:val="24"/>
        </w:rPr>
        <w:t>BJU Int</w:t>
      </w:r>
      <w:r w:rsidR="008F2194" w:rsidRPr="00B26C35">
        <w:rPr>
          <w:sz w:val="24"/>
          <w:szCs w:val="24"/>
        </w:rPr>
        <w:t>. 2015 Nov;116(5):815-22</w:t>
      </w:r>
    </w:p>
    <w:p w:rsidR="001A4454" w:rsidRPr="00B26C35" w:rsidRDefault="001A4454" w:rsidP="001A4454">
      <w:pPr>
        <w:ind w:left="1440"/>
        <w:rPr>
          <w:rFonts w:eastAsia="Arial Unicode MS"/>
          <w:sz w:val="24"/>
          <w:szCs w:val="24"/>
        </w:rPr>
      </w:pPr>
    </w:p>
    <w:p w:rsidR="008F2194" w:rsidRPr="00B26C35" w:rsidRDefault="008F2194" w:rsidP="001A4454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proofErr w:type="spellStart"/>
      <w:r w:rsidRPr="00B26C35">
        <w:rPr>
          <w:rFonts w:eastAsia="Arial Unicode MS"/>
          <w:sz w:val="24"/>
          <w:szCs w:val="24"/>
        </w:rPr>
        <w:t>Hakky</w:t>
      </w:r>
      <w:proofErr w:type="spellEnd"/>
      <w:r w:rsidRPr="00B26C35">
        <w:rPr>
          <w:rFonts w:eastAsia="Arial Unicode MS"/>
          <w:sz w:val="24"/>
          <w:szCs w:val="24"/>
        </w:rPr>
        <w:t xml:space="preserve"> T, Lentz A,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Pr="00B26C35">
        <w:rPr>
          <w:rFonts w:eastAsia="Arial Unicode MS"/>
          <w:sz w:val="24"/>
          <w:szCs w:val="24"/>
        </w:rPr>
        <w:t xml:space="preserve">, </w:t>
      </w:r>
      <w:proofErr w:type="spellStart"/>
      <w:r w:rsidRPr="00B26C35">
        <w:rPr>
          <w:rFonts w:eastAsia="Arial Unicode MS"/>
          <w:sz w:val="24"/>
          <w:szCs w:val="24"/>
        </w:rPr>
        <w:t>Khera</w:t>
      </w:r>
      <w:proofErr w:type="spellEnd"/>
      <w:r w:rsidRPr="00B26C35">
        <w:rPr>
          <w:rFonts w:eastAsia="Arial Unicode MS"/>
          <w:sz w:val="24"/>
          <w:szCs w:val="24"/>
        </w:rPr>
        <w:t xml:space="preserve"> M</w:t>
      </w:r>
      <w:r w:rsidR="00635A6D" w:rsidRPr="00B26C35">
        <w:rPr>
          <w:rFonts w:eastAsia="Arial Unicode MS"/>
          <w:sz w:val="24"/>
          <w:szCs w:val="24"/>
        </w:rPr>
        <w:t xml:space="preserve"> (2015)</w:t>
      </w:r>
      <w:r w:rsidRPr="00B26C35">
        <w:rPr>
          <w:rFonts w:eastAsia="Arial Unicode MS"/>
          <w:sz w:val="24"/>
          <w:szCs w:val="24"/>
        </w:rPr>
        <w:t xml:space="preserve">. The Evolution of the Inflatable Penile Prosthesis Reservoir and Surgical Placement. </w:t>
      </w:r>
      <w:r w:rsidRPr="00B26C35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7" o:title=""/>
          </v:shape>
          <w:control r:id="rId18" w:name="DefaultOcxName" w:shapeid="_x0000_i1030"/>
        </w:object>
      </w:r>
      <w:r w:rsidRPr="00B26C35">
        <w:rPr>
          <w:sz w:val="24"/>
          <w:szCs w:val="24"/>
        </w:rPr>
        <w:object w:dxaOrig="225" w:dyaOrig="225">
          <v:shape id="_x0000_i1033" type="#_x0000_t75" style="width:1in;height:18pt" o:ole="">
            <v:imagedata r:id="rId19" o:title=""/>
          </v:shape>
          <w:control r:id="rId20" w:name="DefaultOcxName1" w:shapeid="_x0000_i1033"/>
        </w:object>
      </w:r>
      <w:r w:rsidRPr="00B26C35">
        <w:rPr>
          <w:vanish/>
          <w:color w:val="14376C"/>
          <w:sz w:val="24"/>
          <w:szCs w:val="24"/>
        </w:rPr>
        <w:t>See comment in PubMed Commons below</w:t>
      </w:r>
      <w:hyperlink r:id="rId21" w:tooltip="The journal of sexual medicine." w:history="1">
        <w:r w:rsidRPr="00B26C35">
          <w:rPr>
            <w:color w:val="2F4A8B"/>
            <w:sz w:val="24"/>
            <w:szCs w:val="24"/>
            <w:u w:val="single"/>
          </w:rPr>
          <w:t>J Sex Med.</w:t>
        </w:r>
      </w:hyperlink>
      <w:r w:rsidRPr="00B26C35">
        <w:rPr>
          <w:sz w:val="24"/>
          <w:szCs w:val="24"/>
        </w:rPr>
        <w:t xml:space="preserve"> 2015 Nov;12 Suppl 7:464-7.</w:t>
      </w:r>
    </w:p>
    <w:p w:rsidR="001A4454" w:rsidRPr="00B26C35" w:rsidRDefault="001A4454" w:rsidP="001A4454">
      <w:pPr>
        <w:pStyle w:val="ListParagraph"/>
        <w:rPr>
          <w:rFonts w:eastAsia="Arial Unicode MS"/>
          <w:sz w:val="24"/>
          <w:szCs w:val="24"/>
        </w:rPr>
      </w:pPr>
    </w:p>
    <w:p w:rsidR="001A4454" w:rsidRPr="00B26C35" w:rsidRDefault="00A95E1E" w:rsidP="001A4454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proofErr w:type="spellStart"/>
      <w:r w:rsidRPr="00B26C35">
        <w:rPr>
          <w:rFonts w:eastAsia="Arial Unicode MS"/>
          <w:sz w:val="24"/>
          <w:szCs w:val="24"/>
        </w:rPr>
        <w:t>Khera</w:t>
      </w:r>
      <w:proofErr w:type="spellEnd"/>
      <w:r w:rsidRPr="00B26C35">
        <w:rPr>
          <w:rFonts w:eastAsia="Arial Unicode MS"/>
          <w:sz w:val="24"/>
          <w:szCs w:val="24"/>
        </w:rPr>
        <w:t xml:space="preserve"> M, </w:t>
      </w:r>
      <w:proofErr w:type="spellStart"/>
      <w:r w:rsidRPr="00B26C35">
        <w:rPr>
          <w:rFonts w:eastAsia="Arial Unicode MS"/>
          <w:sz w:val="24"/>
          <w:szCs w:val="24"/>
        </w:rPr>
        <w:t>Basaria</w:t>
      </w:r>
      <w:proofErr w:type="spellEnd"/>
      <w:r w:rsidRPr="00B26C35">
        <w:rPr>
          <w:rFonts w:eastAsia="Arial Unicode MS"/>
          <w:sz w:val="24"/>
          <w:szCs w:val="24"/>
        </w:rPr>
        <w:t xml:space="preserve"> S, Winters S, </w:t>
      </w:r>
      <w:proofErr w:type="spellStart"/>
      <w:r w:rsidRPr="00B26C35">
        <w:rPr>
          <w:rFonts w:eastAsia="Arial Unicode MS"/>
          <w:sz w:val="24"/>
          <w:szCs w:val="24"/>
        </w:rPr>
        <w:t>Kacker</w:t>
      </w:r>
      <w:proofErr w:type="spellEnd"/>
      <w:r w:rsidRPr="00B26C35">
        <w:rPr>
          <w:rFonts w:eastAsia="Arial Unicode MS"/>
          <w:sz w:val="24"/>
          <w:szCs w:val="24"/>
        </w:rPr>
        <w:t xml:space="preserve"> R, Mills J, Hakim L,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Pr="00B26C35">
        <w:rPr>
          <w:rFonts w:eastAsia="Arial Unicode MS"/>
          <w:sz w:val="24"/>
          <w:szCs w:val="24"/>
        </w:rPr>
        <w:t xml:space="preserve">, Dobs A, Kohler T, Broderick G, </w:t>
      </w:r>
      <w:proofErr w:type="spellStart"/>
      <w:r w:rsidRPr="00B26C35">
        <w:rPr>
          <w:rFonts w:eastAsia="Arial Unicode MS"/>
          <w:sz w:val="24"/>
          <w:szCs w:val="24"/>
        </w:rPr>
        <w:t>Seftel</w:t>
      </w:r>
      <w:proofErr w:type="spellEnd"/>
      <w:r w:rsidRPr="00B26C35">
        <w:rPr>
          <w:rFonts w:eastAsia="Arial Unicode MS"/>
          <w:sz w:val="24"/>
          <w:szCs w:val="24"/>
        </w:rPr>
        <w:t xml:space="preserve"> A, Carson C, Miner M, Burnett B</w:t>
      </w:r>
      <w:r w:rsidR="007A07A0" w:rsidRPr="00B26C35">
        <w:rPr>
          <w:rFonts w:eastAsia="Arial Unicode MS"/>
          <w:sz w:val="24"/>
          <w:szCs w:val="24"/>
        </w:rPr>
        <w:t xml:space="preserve"> (2016)</w:t>
      </w:r>
      <w:r w:rsidRPr="00B26C35">
        <w:rPr>
          <w:rFonts w:eastAsia="Arial Unicode MS"/>
          <w:sz w:val="24"/>
          <w:szCs w:val="24"/>
        </w:rPr>
        <w:t>. Adult Onset Hypogonadism.</w:t>
      </w:r>
      <w:r w:rsidR="007A07A0" w:rsidRPr="00B26C35">
        <w:rPr>
          <w:rFonts w:eastAsia="Arial Unicode MS"/>
          <w:sz w:val="24"/>
          <w:szCs w:val="24"/>
        </w:rPr>
        <w:t>. Mayo Clinic Proceedings.</w:t>
      </w:r>
      <w:r w:rsidR="007A07A0" w:rsidRPr="00B26C35">
        <w:rPr>
          <w:color w:val="000000"/>
          <w:sz w:val="24"/>
          <w:szCs w:val="24"/>
          <w:lang w:val="en"/>
        </w:rPr>
        <w:t>Volume 91, Issue 7, Pages 908–926</w:t>
      </w:r>
    </w:p>
    <w:p w:rsidR="00635A6D" w:rsidRPr="00B26C35" w:rsidRDefault="00635A6D" w:rsidP="00635A6D">
      <w:pPr>
        <w:pStyle w:val="ListParagraph"/>
        <w:rPr>
          <w:rFonts w:eastAsia="Arial Unicode MS"/>
          <w:sz w:val="24"/>
          <w:szCs w:val="24"/>
        </w:rPr>
      </w:pPr>
    </w:p>
    <w:p w:rsidR="00413837" w:rsidRPr="00B26C35" w:rsidRDefault="00635A6D" w:rsidP="00326560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rFonts w:eastAsia="Arial Unicode MS"/>
          <w:sz w:val="24"/>
          <w:szCs w:val="24"/>
        </w:rPr>
        <w:t xml:space="preserve">Chung E, Ralph D, </w:t>
      </w:r>
      <w:proofErr w:type="spellStart"/>
      <w:r w:rsidRPr="00B26C35">
        <w:rPr>
          <w:rFonts w:eastAsia="Arial Unicode MS"/>
          <w:sz w:val="24"/>
          <w:szCs w:val="24"/>
        </w:rPr>
        <w:t>Kagioglu</w:t>
      </w:r>
      <w:proofErr w:type="spellEnd"/>
      <w:r w:rsidRPr="00B26C35">
        <w:rPr>
          <w:rFonts w:eastAsia="Arial Unicode MS"/>
          <w:sz w:val="24"/>
          <w:szCs w:val="24"/>
        </w:rPr>
        <w:t xml:space="preserve"> A, </w:t>
      </w:r>
      <w:proofErr w:type="spellStart"/>
      <w:r w:rsidRPr="00B26C35">
        <w:rPr>
          <w:rFonts w:eastAsia="Arial Unicode MS"/>
          <w:sz w:val="24"/>
          <w:szCs w:val="24"/>
        </w:rPr>
        <w:t>Garaffa</w:t>
      </w:r>
      <w:proofErr w:type="spellEnd"/>
      <w:r w:rsidRPr="00B26C35">
        <w:rPr>
          <w:rFonts w:eastAsia="Arial Unicode MS"/>
          <w:sz w:val="24"/>
          <w:szCs w:val="24"/>
        </w:rPr>
        <w:t xml:space="preserve"> G, </w:t>
      </w:r>
      <w:proofErr w:type="spellStart"/>
      <w:r w:rsidRPr="00B26C35">
        <w:rPr>
          <w:rFonts w:eastAsia="Arial Unicode MS"/>
          <w:sz w:val="24"/>
          <w:szCs w:val="24"/>
        </w:rPr>
        <w:t>Shamsodini</w:t>
      </w:r>
      <w:proofErr w:type="spellEnd"/>
      <w:r w:rsidRPr="00B26C35">
        <w:rPr>
          <w:rFonts w:eastAsia="Arial Unicode MS"/>
          <w:sz w:val="24"/>
          <w:szCs w:val="24"/>
        </w:rPr>
        <w:t xml:space="preserve">, </w:t>
      </w:r>
      <w:proofErr w:type="spellStart"/>
      <w:r w:rsidRPr="00B26C35">
        <w:rPr>
          <w:rFonts w:eastAsia="Arial Unicode MS"/>
          <w:sz w:val="24"/>
          <w:szCs w:val="24"/>
        </w:rPr>
        <w:t>Bivalacqua</w:t>
      </w:r>
      <w:proofErr w:type="spellEnd"/>
      <w:r w:rsidRPr="00B26C35">
        <w:rPr>
          <w:rFonts w:eastAsia="Arial Unicode MS"/>
          <w:sz w:val="24"/>
          <w:szCs w:val="24"/>
        </w:rPr>
        <w:t xml:space="preserve"> T, </w:t>
      </w:r>
      <w:proofErr w:type="spellStart"/>
      <w:r w:rsidRPr="00B26C35">
        <w:rPr>
          <w:rFonts w:eastAsia="Arial Unicode MS"/>
          <w:sz w:val="24"/>
          <w:szCs w:val="24"/>
        </w:rPr>
        <w:t>Glina</w:t>
      </w:r>
      <w:proofErr w:type="spellEnd"/>
      <w:r w:rsidRPr="00B26C35">
        <w:rPr>
          <w:rFonts w:eastAsia="Arial Unicode MS"/>
          <w:sz w:val="24"/>
          <w:szCs w:val="24"/>
        </w:rPr>
        <w:t xml:space="preserve"> S, Hakim L,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Pr="00B26C35">
        <w:rPr>
          <w:rFonts w:eastAsia="Arial Unicode MS"/>
          <w:sz w:val="24"/>
          <w:szCs w:val="24"/>
        </w:rPr>
        <w:t xml:space="preserve">, Broderick G.(2016); Evidence-Based Management Guidelines on </w:t>
      </w:r>
      <w:proofErr w:type="spellStart"/>
      <w:r w:rsidRPr="00B26C35">
        <w:rPr>
          <w:rFonts w:eastAsia="Arial Unicode MS"/>
          <w:sz w:val="24"/>
          <w:szCs w:val="24"/>
        </w:rPr>
        <w:t>Peyronie's</w:t>
      </w:r>
      <w:proofErr w:type="spellEnd"/>
      <w:r w:rsidRPr="00B26C35">
        <w:rPr>
          <w:rFonts w:eastAsia="Arial Unicode MS"/>
          <w:sz w:val="24"/>
          <w:szCs w:val="24"/>
        </w:rPr>
        <w:t xml:space="preserve"> Disease. J Sex Med. Jun;13(6):2016.</w:t>
      </w:r>
      <w:r w:rsidR="00413837" w:rsidRPr="00B26C35">
        <w:rPr>
          <w:rFonts w:eastAsia="Arial Unicode MS"/>
          <w:sz w:val="24"/>
          <w:szCs w:val="24"/>
        </w:rPr>
        <w:t>\</w:t>
      </w:r>
    </w:p>
    <w:p w:rsidR="00326560" w:rsidRPr="00B26C35" w:rsidRDefault="00326560" w:rsidP="00326560">
      <w:pPr>
        <w:pStyle w:val="ListParagraph"/>
        <w:rPr>
          <w:rFonts w:eastAsia="Arial Unicode MS"/>
          <w:sz w:val="24"/>
          <w:szCs w:val="24"/>
        </w:rPr>
      </w:pPr>
    </w:p>
    <w:p w:rsidR="00326560" w:rsidRPr="00B26C35" w:rsidRDefault="00326560" w:rsidP="00326560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sz w:val="24"/>
          <w:szCs w:val="24"/>
        </w:rPr>
        <w:t xml:space="preserve">Sheng J, Findley TW,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 (2016). </w:t>
      </w:r>
      <w:hyperlink r:id="rId22" w:history="1">
        <w:r w:rsidRPr="00B26C35">
          <w:rPr>
            <w:sz w:val="24"/>
            <w:szCs w:val="24"/>
          </w:rPr>
          <w:t>Isolated Non-ascitic Peritoneal Carcinomatosis from Metastatic Prostate Cancer.</w:t>
        </w:r>
      </w:hyperlink>
      <w:r w:rsidRPr="00B26C35">
        <w:rPr>
          <w:sz w:val="24"/>
          <w:szCs w:val="24"/>
        </w:rPr>
        <w:t xml:space="preserve"> </w:t>
      </w:r>
      <w:proofErr w:type="spellStart"/>
      <w:r w:rsidRPr="00B26C35">
        <w:rPr>
          <w:rStyle w:val="jrnl"/>
          <w:sz w:val="24"/>
          <w:szCs w:val="24"/>
        </w:rPr>
        <w:t>Urol</w:t>
      </w:r>
      <w:proofErr w:type="spellEnd"/>
      <w:r w:rsidRPr="00B26C35">
        <w:rPr>
          <w:rStyle w:val="jrnl"/>
          <w:sz w:val="24"/>
          <w:szCs w:val="24"/>
        </w:rPr>
        <w:t xml:space="preserve"> Case Rep</w:t>
      </w:r>
      <w:r w:rsidRPr="00B26C35">
        <w:rPr>
          <w:sz w:val="24"/>
          <w:szCs w:val="24"/>
        </w:rPr>
        <w:t>. Nov 9;10:14-15</w:t>
      </w:r>
    </w:p>
    <w:p w:rsidR="00326560" w:rsidRPr="00B26C35" w:rsidRDefault="00326560" w:rsidP="00326560">
      <w:pPr>
        <w:pStyle w:val="ListParagraph"/>
        <w:rPr>
          <w:rFonts w:eastAsia="Arial Unicode MS"/>
          <w:sz w:val="24"/>
          <w:szCs w:val="24"/>
        </w:rPr>
      </w:pPr>
    </w:p>
    <w:p w:rsidR="00326560" w:rsidRPr="00B26C35" w:rsidRDefault="00326560" w:rsidP="00326560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sz w:val="24"/>
          <w:szCs w:val="24"/>
        </w:rPr>
        <w:t xml:space="preserve">DiGiorgio L, </w:t>
      </w:r>
      <w:r w:rsidRPr="00B26C35">
        <w:rPr>
          <w:b/>
          <w:bCs/>
          <w:sz w:val="24"/>
          <w:szCs w:val="24"/>
        </w:rPr>
        <w:t xml:space="preserve">Sadeghi-Nejad H. </w:t>
      </w:r>
      <w:r w:rsidRPr="00B26C35">
        <w:rPr>
          <w:bCs/>
          <w:sz w:val="24"/>
          <w:szCs w:val="24"/>
        </w:rPr>
        <w:t xml:space="preserve">(2016). </w:t>
      </w:r>
      <w:r w:rsidRPr="00B26C35">
        <w:rPr>
          <w:b/>
          <w:bCs/>
          <w:sz w:val="24"/>
          <w:szCs w:val="24"/>
        </w:rPr>
        <w:t xml:space="preserve"> </w:t>
      </w:r>
      <w:hyperlink r:id="rId23" w:history="1">
        <w:r w:rsidRPr="00B26C35">
          <w:rPr>
            <w:sz w:val="24"/>
            <w:szCs w:val="24"/>
          </w:rPr>
          <w:t>Off Label therapies for Testosterone Replacement.</w:t>
        </w:r>
      </w:hyperlink>
      <w:r w:rsidRPr="00B26C35">
        <w:rPr>
          <w:sz w:val="24"/>
          <w:szCs w:val="24"/>
        </w:rPr>
        <w:t xml:space="preserve"> </w:t>
      </w:r>
      <w:proofErr w:type="spellStart"/>
      <w:r w:rsidRPr="00B26C35">
        <w:rPr>
          <w:rStyle w:val="jrnl"/>
          <w:sz w:val="24"/>
          <w:szCs w:val="24"/>
        </w:rPr>
        <w:t>Transl</w:t>
      </w:r>
      <w:proofErr w:type="spellEnd"/>
      <w:r w:rsidRPr="00B26C35">
        <w:rPr>
          <w:rStyle w:val="jrnl"/>
          <w:sz w:val="24"/>
          <w:szCs w:val="24"/>
        </w:rPr>
        <w:t xml:space="preserve"> </w:t>
      </w:r>
      <w:proofErr w:type="spellStart"/>
      <w:r w:rsidRPr="00B26C35">
        <w:rPr>
          <w:rStyle w:val="jrnl"/>
          <w:sz w:val="24"/>
          <w:szCs w:val="24"/>
        </w:rPr>
        <w:t>Androl</w:t>
      </w:r>
      <w:proofErr w:type="spellEnd"/>
      <w:r w:rsidRPr="00B26C35">
        <w:rPr>
          <w:rStyle w:val="jrnl"/>
          <w:sz w:val="24"/>
          <w:szCs w:val="24"/>
        </w:rPr>
        <w:t xml:space="preserve"> Urol</w:t>
      </w:r>
      <w:r w:rsidRPr="00B26C35">
        <w:rPr>
          <w:sz w:val="24"/>
          <w:szCs w:val="24"/>
        </w:rPr>
        <w:t>. Dec;5(6):844-849.</w:t>
      </w:r>
    </w:p>
    <w:p w:rsidR="00326560" w:rsidRPr="00B26C35" w:rsidRDefault="00326560" w:rsidP="00326560">
      <w:pPr>
        <w:pStyle w:val="ListParagraph"/>
        <w:rPr>
          <w:rFonts w:eastAsia="Arial Unicode MS"/>
          <w:sz w:val="24"/>
          <w:szCs w:val="24"/>
        </w:rPr>
      </w:pPr>
    </w:p>
    <w:p w:rsidR="00326560" w:rsidRPr="00B26C35" w:rsidRDefault="00326560" w:rsidP="00326560">
      <w:pPr>
        <w:pStyle w:val="desc"/>
        <w:numPr>
          <w:ilvl w:val="0"/>
          <w:numId w:val="15"/>
        </w:numPr>
      </w:pPr>
      <w:proofErr w:type="spellStart"/>
      <w:r w:rsidRPr="00B26C35">
        <w:t>Biebel</w:t>
      </w:r>
      <w:proofErr w:type="spellEnd"/>
      <w:r w:rsidRPr="00B26C35">
        <w:t xml:space="preserve"> MG, Burnett AL, </w:t>
      </w:r>
      <w:r w:rsidRPr="00B26C35">
        <w:rPr>
          <w:b/>
          <w:bCs/>
        </w:rPr>
        <w:t>Sadeghi-Nejad H</w:t>
      </w:r>
      <w:r w:rsidRPr="00B26C35">
        <w:t xml:space="preserve">. (2016) </w:t>
      </w:r>
      <w:hyperlink r:id="rId24" w:history="1">
        <w:r w:rsidRPr="00B26C35">
          <w:rPr>
            <w:rStyle w:val="Hyperlink"/>
            <w:color w:val="auto"/>
            <w:u w:val="none"/>
          </w:rPr>
          <w:t>Male Sexual Function and Smoking.</w:t>
        </w:r>
      </w:hyperlink>
      <w:r w:rsidRPr="00B26C35">
        <w:t xml:space="preserve"> </w:t>
      </w:r>
      <w:r w:rsidRPr="00B26C35">
        <w:rPr>
          <w:rStyle w:val="jrnl"/>
        </w:rPr>
        <w:t>Sex Med Rev</w:t>
      </w:r>
      <w:r w:rsidRPr="00B26C35">
        <w:t>. Oct;4(4):366-375.</w:t>
      </w:r>
    </w:p>
    <w:p w:rsidR="00326560" w:rsidRPr="00B26C35" w:rsidRDefault="00326560" w:rsidP="00326560">
      <w:pPr>
        <w:rPr>
          <w:rFonts w:eastAsia="Arial Unicode MS"/>
          <w:sz w:val="24"/>
          <w:szCs w:val="24"/>
        </w:rPr>
      </w:pPr>
    </w:p>
    <w:p w:rsidR="00635A6D" w:rsidRPr="00B26C35" w:rsidRDefault="00326560" w:rsidP="00326560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B26C35">
        <w:rPr>
          <w:rFonts w:eastAsia="Arial Unicode MS"/>
          <w:sz w:val="24"/>
          <w:szCs w:val="24"/>
        </w:rPr>
        <w:t xml:space="preserve">Piecuch M, Patel BG, Hakim L, Wang R, and </w:t>
      </w:r>
      <w:r w:rsidRPr="00B26C35">
        <w:rPr>
          <w:rFonts w:eastAsia="Arial Unicode MS"/>
          <w:b/>
          <w:sz w:val="24"/>
          <w:szCs w:val="24"/>
        </w:rPr>
        <w:t>Sadeghi-Nejad H</w:t>
      </w:r>
      <w:r w:rsidRPr="00B26C35">
        <w:rPr>
          <w:rFonts w:eastAsia="Arial Unicode MS"/>
          <w:sz w:val="24"/>
          <w:szCs w:val="24"/>
        </w:rPr>
        <w:t>. (2017) Testosterone Pellet Implantation Practices: A Sexual Medicine Society of North America (SMSNA) Member Questionnaire.</w:t>
      </w:r>
      <w:r w:rsidRPr="00B26C35">
        <w:rPr>
          <w:sz w:val="24"/>
          <w:szCs w:val="24"/>
        </w:rPr>
        <w:t xml:space="preserve"> </w:t>
      </w:r>
      <w:r w:rsidRPr="00B26C35">
        <w:rPr>
          <w:rFonts w:eastAsia="Arial Unicode MS"/>
          <w:sz w:val="24"/>
          <w:szCs w:val="24"/>
        </w:rPr>
        <w:t>J Sex Med. Jan;14(1):47-49.</w:t>
      </w:r>
    </w:p>
    <w:p w:rsidR="004B781E" w:rsidRPr="00B26C35" w:rsidRDefault="004B781E" w:rsidP="004B781E">
      <w:pPr>
        <w:pStyle w:val="ListParagraph"/>
        <w:rPr>
          <w:rFonts w:eastAsia="Arial Unicode MS"/>
          <w:sz w:val="24"/>
          <w:szCs w:val="24"/>
        </w:rPr>
      </w:pPr>
    </w:p>
    <w:p w:rsidR="004B781E" w:rsidRDefault="00592AEB" w:rsidP="004B781E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hyperlink r:id="rId25" w:history="1">
        <w:r w:rsidR="004B781E" w:rsidRPr="00B26C35">
          <w:rPr>
            <w:rStyle w:val="highlight"/>
            <w:sz w:val="24"/>
            <w:szCs w:val="24"/>
          </w:rPr>
          <w:t>Gejerman</w:t>
        </w:r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 xml:space="preserve"> G</w:t>
        </w:r>
      </w:hyperlink>
      <w:r w:rsidR="004B781E" w:rsidRPr="00B26C35">
        <w:rPr>
          <w:sz w:val="24"/>
          <w:szCs w:val="24"/>
        </w:rPr>
        <w:t xml:space="preserve">, </w:t>
      </w:r>
      <w:hyperlink r:id="rId26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Ciccone P</w:t>
        </w:r>
      </w:hyperlink>
      <w:r w:rsidR="004B781E" w:rsidRPr="00B26C35">
        <w:rPr>
          <w:sz w:val="24"/>
          <w:szCs w:val="24"/>
        </w:rPr>
        <w:t xml:space="preserve">, </w:t>
      </w:r>
      <w:hyperlink r:id="rId27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Goldstein M</w:t>
        </w:r>
      </w:hyperlink>
      <w:r w:rsidR="004B781E" w:rsidRPr="00B26C35">
        <w:rPr>
          <w:sz w:val="24"/>
          <w:szCs w:val="24"/>
        </w:rPr>
        <w:t xml:space="preserve">, </w:t>
      </w:r>
      <w:hyperlink r:id="rId28" w:history="1">
        <w:proofErr w:type="spellStart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Lanteri</w:t>
        </w:r>
        <w:proofErr w:type="spellEnd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 xml:space="preserve"> V</w:t>
        </w:r>
      </w:hyperlink>
      <w:r w:rsidR="004B781E" w:rsidRPr="00B26C35">
        <w:rPr>
          <w:sz w:val="24"/>
          <w:szCs w:val="24"/>
        </w:rPr>
        <w:t xml:space="preserve">, </w:t>
      </w:r>
      <w:hyperlink r:id="rId29" w:history="1">
        <w:proofErr w:type="spellStart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Schlecker</w:t>
        </w:r>
        <w:proofErr w:type="spellEnd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 xml:space="preserve"> B</w:t>
        </w:r>
      </w:hyperlink>
      <w:r w:rsidR="004B781E" w:rsidRPr="00B26C35">
        <w:rPr>
          <w:sz w:val="24"/>
          <w:szCs w:val="24"/>
        </w:rPr>
        <w:t xml:space="preserve">, </w:t>
      </w:r>
      <w:hyperlink r:id="rId30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Sanzone J</w:t>
        </w:r>
      </w:hyperlink>
      <w:r w:rsidR="004B781E" w:rsidRPr="00B26C35">
        <w:rPr>
          <w:sz w:val="24"/>
          <w:szCs w:val="24"/>
        </w:rPr>
        <w:t xml:space="preserve">, </w:t>
      </w:r>
      <w:hyperlink r:id="rId31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Esposito M</w:t>
        </w:r>
      </w:hyperlink>
      <w:r w:rsidR="004B781E" w:rsidRPr="00B26C35">
        <w:rPr>
          <w:sz w:val="24"/>
          <w:szCs w:val="24"/>
        </w:rPr>
        <w:t xml:space="preserve">, </w:t>
      </w:r>
      <w:hyperlink r:id="rId32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Rome S</w:t>
        </w:r>
      </w:hyperlink>
      <w:r w:rsidR="004B781E" w:rsidRPr="00B26C35">
        <w:rPr>
          <w:sz w:val="24"/>
          <w:szCs w:val="24"/>
        </w:rPr>
        <w:t xml:space="preserve">, </w:t>
      </w:r>
      <w:hyperlink r:id="rId33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Ciccone M</w:t>
        </w:r>
      </w:hyperlink>
      <w:r w:rsidR="004B781E" w:rsidRPr="00B26C35">
        <w:rPr>
          <w:sz w:val="24"/>
          <w:szCs w:val="24"/>
        </w:rPr>
        <w:t xml:space="preserve">, </w:t>
      </w:r>
      <w:hyperlink r:id="rId34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Margolis E</w:t>
        </w:r>
      </w:hyperlink>
      <w:r w:rsidR="004B781E" w:rsidRPr="00B26C35">
        <w:rPr>
          <w:sz w:val="24"/>
          <w:szCs w:val="24"/>
        </w:rPr>
        <w:t xml:space="preserve">, </w:t>
      </w:r>
      <w:hyperlink r:id="rId35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Simon R</w:t>
        </w:r>
      </w:hyperlink>
      <w:r w:rsidR="004B781E" w:rsidRPr="00B26C35">
        <w:rPr>
          <w:sz w:val="24"/>
          <w:szCs w:val="24"/>
        </w:rPr>
        <w:t xml:space="preserve">, </w:t>
      </w:r>
      <w:hyperlink r:id="rId36" w:history="1"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Guo Y</w:t>
        </w:r>
      </w:hyperlink>
      <w:r w:rsidR="004B781E" w:rsidRPr="00B26C35">
        <w:rPr>
          <w:sz w:val="24"/>
          <w:szCs w:val="24"/>
        </w:rPr>
        <w:t xml:space="preserve"> </w:t>
      </w:r>
      <w:hyperlink r:id="rId37" w:history="1">
        <w:proofErr w:type="spellStart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>Pentakota</w:t>
        </w:r>
        <w:proofErr w:type="spellEnd"/>
        <w:r w:rsidR="004B781E" w:rsidRPr="00B26C35">
          <w:rPr>
            <w:rStyle w:val="Hyperlink"/>
            <w:color w:val="auto"/>
            <w:sz w:val="24"/>
            <w:szCs w:val="24"/>
            <w:u w:val="none"/>
          </w:rPr>
          <w:t xml:space="preserve"> SR</w:t>
        </w:r>
      </w:hyperlink>
      <w:r w:rsidR="004B781E" w:rsidRPr="00B26C35">
        <w:rPr>
          <w:sz w:val="24"/>
          <w:szCs w:val="24"/>
        </w:rPr>
        <w:t xml:space="preserve">, </w:t>
      </w:r>
      <w:hyperlink r:id="rId38" w:history="1">
        <w:r w:rsidR="004B781E" w:rsidRPr="00B26C35">
          <w:rPr>
            <w:rStyle w:val="Hyperlink"/>
            <w:b/>
            <w:color w:val="auto"/>
            <w:sz w:val="24"/>
            <w:szCs w:val="24"/>
            <w:u w:val="none"/>
          </w:rPr>
          <w:t>Sadeg</w:t>
        </w:r>
        <w:r w:rsidR="00192510" w:rsidRPr="00B26C35">
          <w:rPr>
            <w:rStyle w:val="Hyperlink"/>
            <w:b/>
            <w:color w:val="auto"/>
            <w:sz w:val="24"/>
            <w:szCs w:val="24"/>
            <w:u w:val="none"/>
          </w:rPr>
          <w:t>h</w:t>
        </w:r>
        <w:r w:rsidR="004B781E" w:rsidRPr="00B26C35">
          <w:rPr>
            <w:rStyle w:val="Hyperlink"/>
            <w:b/>
            <w:color w:val="auto"/>
            <w:sz w:val="24"/>
            <w:szCs w:val="24"/>
            <w:u w:val="none"/>
          </w:rPr>
          <w:t>i-Nejad H</w:t>
        </w:r>
      </w:hyperlink>
      <w:r w:rsidR="00B26C35">
        <w:rPr>
          <w:sz w:val="24"/>
          <w:szCs w:val="24"/>
        </w:rPr>
        <w:t xml:space="preserve"> </w:t>
      </w:r>
      <w:r w:rsidR="004B781E" w:rsidRPr="00B26C35">
        <w:rPr>
          <w:sz w:val="24"/>
          <w:szCs w:val="24"/>
        </w:rPr>
        <w:t xml:space="preserve">(2017). </w:t>
      </w:r>
      <w:r w:rsidR="004B781E" w:rsidRPr="00B26C35">
        <w:rPr>
          <w:rFonts w:eastAsia="Arial Unicode MS"/>
          <w:sz w:val="24"/>
          <w:szCs w:val="24"/>
        </w:rPr>
        <w:t xml:space="preserve">US Preventive Services Task Force prostate-specific antigen screening guidelines result in higher Gleason score diagnoses. </w:t>
      </w:r>
      <w:proofErr w:type="spellStart"/>
      <w:r w:rsidR="004B781E" w:rsidRPr="00B26C35">
        <w:rPr>
          <w:rFonts w:eastAsia="Arial Unicode MS"/>
          <w:sz w:val="24"/>
          <w:szCs w:val="24"/>
        </w:rPr>
        <w:t>Investig</w:t>
      </w:r>
      <w:proofErr w:type="spellEnd"/>
      <w:r w:rsidR="004B781E" w:rsidRPr="00B26C35">
        <w:rPr>
          <w:rFonts w:eastAsia="Arial Unicode MS"/>
          <w:sz w:val="24"/>
          <w:szCs w:val="24"/>
        </w:rPr>
        <w:t xml:space="preserve"> Clin Urol. Nov;58(6):423-428</w:t>
      </w:r>
    </w:p>
    <w:p w:rsidR="00643A0F" w:rsidRDefault="00643A0F" w:rsidP="00643A0F">
      <w:pPr>
        <w:ind w:left="1440"/>
        <w:rPr>
          <w:rFonts w:eastAsia="Arial Unicode MS"/>
          <w:sz w:val="24"/>
          <w:szCs w:val="24"/>
        </w:rPr>
      </w:pPr>
    </w:p>
    <w:p w:rsidR="00C324C0" w:rsidRPr="00C324C0" w:rsidRDefault="00B26C35" w:rsidP="006B4D52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0D1D8E">
        <w:rPr>
          <w:rFonts w:eastAsia="Arial Unicode MS"/>
          <w:sz w:val="24"/>
          <w:szCs w:val="24"/>
        </w:rPr>
        <w:t xml:space="preserve">Hsieh A, DiGiorgio L, </w:t>
      </w:r>
      <w:r w:rsidRPr="00C324C0">
        <w:rPr>
          <w:rFonts w:eastAsia="Arial Unicode MS"/>
          <w:sz w:val="24"/>
          <w:szCs w:val="24"/>
        </w:rPr>
        <w:t xml:space="preserve">Fakunle M, </w:t>
      </w:r>
      <w:r w:rsidRPr="00C324C0">
        <w:rPr>
          <w:rFonts w:eastAsia="Arial Unicode MS"/>
          <w:b/>
          <w:sz w:val="24"/>
          <w:szCs w:val="24"/>
        </w:rPr>
        <w:t>Sadeghi-Nejad H</w:t>
      </w:r>
      <w:r w:rsidR="000D1D8E" w:rsidRPr="00C324C0">
        <w:rPr>
          <w:rFonts w:eastAsia="Arial Unicode MS"/>
          <w:sz w:val="24"/>
          <w:szCs w:val="24"/>
        </w:rPr>
        <w:t xml:space="preserve"> (</w:t>
      </w:r>
      <w:r w:rsidRPr="00C324C0">
        <w:rPr>
          <w:rFonts w:eastAsia="Arial Unicode MS"/>
          <w:sz w:val="24"/>
          <w:szCs w:val="24"/>
        </w:rPr>
        <w:t>2018</w:t>
      </w:r>
      <w:r w:rsidR="000D1D8E" w:rsidRPr="00C324C0">
        <w:rPr>
          <w:rFonts w:eastAsia="Arial Unicode MS"/>
          <w:sz w:val="24"/>
          <w:szCs w:val="24"/>
        </w:rPr>
        <w:t>)</w:t>
      </w:r>
      <w:r w:rsidRPr="00C324C0">
        <w:rPr>
          <w:rFonts w:eastAsia="Arial Unicode MS"/>
          <w:sz w:val="24"/>
          <w:szCs w:val="24"/>
        </w:rPr>
        <w:t xml:space="preserve">. </w:t>
      </w:r>
      <w:r w:rsidRPr="00C324C0">
        <w:rPr>
          <w:color w:val="000000"/>
          <w:sz w:val="24"/>
          <w:szCs w:val="24"/>
        </w:rPr>
        <w:t xml:space="preserve">Management Strategies in Opioid Abuse and Sexual Dysfunction: A Review of Opioid-Induced Androgen Deficiency. </w:t>
      </w:r>
      <w:r w:rsidR="00C324C0" w:rsidRPr="00C324C0">
        <w:rPr>
          <w:rStyle w:val="jrnl"/>
          <w:color w:val="000000"/>
          <w:sz w:val="24"/>
          <w:szCs w:val="24"/>
          <w:shd w:val="clear" w:color="auto" w:fill="FFFFFF"/>
        </w:rPr>
        <w:t>Sex Med Rev</w:t>
      </w:r>
      <w:r w:rsidR="00B925BC">
        <w:rPr>
          <w:color w:val="000000"/>
          <w:sz w:val="24"/>
          <w:szCs w:val="24"/>
          <w:shd w:val="clear" w:color="auto" w:fill="FFFFFF"/>
        </w:rPr>
        <w:t xml:space="preserve">. </w:t>
      </w:r>
      <w:r w:rsidR="00C324C0" w:rsidRPr="00C324C0">
        <w:rPr>
          <w:color w:val="000000"/>
          <w:sz w:val="24"/>
          <w:szCs w:val="24"/>
          <w:shd w:val="clear" w:color="auto" w:fill="FFFFFF"/>
        </w:rPr>
        <w:t>Oct;6(4):618-623.</w:t>
      </w:r>
      <w:r w:rsidR="00C324C0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C324C0" w:rsidRPr="00C324C0" w:rsidRDefault="00C324C0" w:rsidP="00C324C0">
      <w:pPr>
        <w:ind w:left="1440"/>
        <w:rPr>
          <w:rFonts w:eastAsia="Arial Unicode MS"/>
          <w:sz w:val="24"/>
          <w:szCs w:val="24"/>
        </w:rPr>
      </w:pPr>
    </w:p>
    <w:p w:rsidR="006B4D52" w:rsidRPr="00810BEC" w:rsidRDefault="006B4D52" w:rsidP="006B4D52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810BEC">
        <w:rPr>
          <w:rFonts w:eastAsia="Arial Unicode MS"/>
          <w:sz w:val="24"/>
          <w:szCs w:val="24"/>
        </w:rPr>
        <w:lastRenderedPageBreak/>
        <w:t xml:space="preserve">DiGiorgio L, </w:t>
      </w:r>
      <w:r w:rsidRPr="00810BEC">
        <w:rPr>
          <w:rFonts w:eastAsia="Arial Unicode MS"/>
          <w:b/>
          <w:sz w:val="24"/>
          <w:szCs w:val="24"/>
        </w:rPr>
        <w:t>Sadeghi-Nejad H</w:t>
      </w:r>
      <w:r w:rsidRPr="00810BEC">
        <w:rPr>
          <w:rFonts w:eastAsia="Arial Unicode MS"/>
          <w:sz w:val="24"/>
          <w:szCs w:val="24"/>
        </w:rPr>
        <w:t xml:space="preserve"> (2018). Growth Hormone and the Fountain of Youth. </w:t>
      </w:r>
      <w:r w:rsidR="00810BEC" w:rsidRPr="00810BEC">
        <w:rPr>
          <w:rStyle w:val="jrnl"/>
          <w:color w:val="000000"/>
          <w:sz w:val="24"/>
          <w:szCs w:val="24"/>
          <w:shd w:val="clear" w:color="auto" w:fill="FFFFFF"/>
        </w:rPr>
        <w:t>J Sex Med</w:t>
      </w:r>
      <w:r w:rsidR="00B925BC">
        <w:rPr>
          <w:color w:val="000000"/>
          <w:sz w:val="24"/>
          <w:szCs w:val="24"/>
          <w:shd w:val="clear" w:color="auto" w:fill="FFFFFF"/>
        </w:rPr>
        <w:t>.</w:t>
      </w:r>
      <w:r w:rsidR="00810BEC" w:rsidRPr="00810BEC">
        <w:rPr>
          <w:color w:val="000000"/>
          <w:sz w:val="24"/>
          <w:szCs w:val="24"/>
          <w:shd w:val="clear" w:color="auto" w:fill="FFFFFF"/>
        </w:rPr>
        <w:t xml:space="preserve"> Sep;15(9):1208-1211.</w:t>
      </w:r>
    </w:p>
    <w:p w:rsidR="00EA02D4" w:rsidRPr="006B4D52" w:rsidRDefault="00EA02D4" w:rsidP="00810BEC">
      <w:pPr>
        <w:rPr>
          <w:rFonts w:eastAsia="Arial Unicode MS"/>
          <w:sz w:val="24"/>
          <w:szCs w:val="24"/>
        </w:rPr>
      </w:pPr>
    </w:p>
    <w:p w:rsidR="0065215E" w:rsidRPr="00997817" w:rsidRDefault="006B4D52" w:rsidP="00997817">
      <w:pPr>
        <w:numPr>
          <w:ilvl w:val="0"/>
          <w:numId w:val="15"/>
        </w:numPr>
        <w:rPr>
          <w:sz w:val="24"/>
          <w:szCs w:val="24"/>
        </w:rPr>
      </w:pPr>
      <w:r w:rsidRPr="00810BEC">
        <w:rPr>
          <w:color w:val="000000"/>
          <w:sz w:val="24"/>
          <w:szCs w:val="24"/>
        </w:rPr>
        <w:t xml:space="preserve">Burnett AL, Nehra A, </w:t>
      </w:r>
      <w:proofErr w:type="spellStart"/>
      <w:r w:rsidRPr="00810BEC">
        <w:rPr>
          <w:color w:val="000000"/>
          <w:sz w:val="24"/>
          <w:szCs w:val="24"/>
        </w:rPr>
        <w:t>Breau</w:t>
      </w:r>
      <w:proofErr w:type="spellEnd"/>
      <w:r w:rsidRPr="00810BEC">
        <w:rPr>
          <w:color w:val="000000"/>
          <w:sz w:val="24"/>
          <w:szCs w:val="24"/>
        </w:rPr>
        <w:t xml:space="preserve"> RH, </w:t>
      </w:r>
      <w:proofErr w:type="spellStart"/>
      <w:r w:rsidRPr="00810BEC">
        <w:rPr>
          <w:color w:val="000000"/>
          <w:sz w:val="24"/>
          <w:szCs w:val="24"/>
        </w:rPr>
        <w:t>Culkin</w:t>
      </w:r>
      <w:proofErr w:type="spellEnd"/>
      <w:r w:rsidRPr="00810BEC">
        <w:rPr>
          <w:color w:val="000000"/>
          <w:sz w:val="24"/>
          <w:szCs w:val="24"/>
        </w:rPr>
        <w:t xml:space="preserve"> DJ, Faraday MM, Hakim LS, </w:t>
      </w:r>
      <w:proofErr w:type="spellStart"/>
      <w:r w:rsidRPr="00810BEC">
        <w:rPr>
          <w:color w:val="000000"/>
          <w:sz w:val="24"/>
          <w:szCs w:val="24"/>
        </w:rPr>
        <w:t>Heidelbaugh</w:t>
      </w:r>
      <w:proofErr w:type="spellEnd"/>
      <w:r w:rsidRPr="00810BEC">
        <w:rPr>
          <w:color w:val="000000"/>
          <w:sz w:val="24"/>
          <w:szCs w:val="24"/>
        </w:rPr>
        <w:t xml:space="preserve"> J, </w:t>
      </w:r>
      <w:proofErr w:type="spellStart"/>
      <w:r w:rsidRPr="00810BEC">
        <w:rPr>
          <w:color w:val="000000"/>
          <w:sz w:val="24"/>
          <w:szCs w:val="24"/>
        </w:rPr>
        <w:t>Khera</w:t>
      </w:r>
      <w:proofErr w:type="spellEnd"/>
      <w:r w:rsidRPr="00810BEC">
        <w:rPr>
          <w:color w:val="000000"/>
          <w:sz w:val="24"/>
          <w:szCs w:val="24"/>
        </w:rPr>
        <w:t xml:space="preserve"> M, </w:t>
      </w:r>
      <w:proofErr w:type="spellStart"/>
      <w:r w:rsidRPr="00810BEC">
        <w:rPr>
          <w:color w:val="000000"/>
          <w:sz w:val="24"/>
          <w:szCs w:val="24"/>
        </w:rPr>
        <w:t>McVary</w:t>
      </w:r>
      <w:proofErr w:type="spellEnd"/>
      <w:r w:rsidRPr="00810BEC">
        <w:rPr>
          <w:color w:val="000000"/>
          <w:sz w:val="24"/>
          <w:szCs w:val="24"/>
        </w:rPr>
        <w:t xml:space="preserve"> KT, Miner MM, Nelson CJ, </w:t>
      </w:r>
      <w:r w:rsidRPr="00810BEC">
        <w:rPr>
          <w:b/>
          <w:bCs/>
          <w:color w:val="000000"/>
          <w:sz w:val="24"/>
          <w:szCs w:val="24"/>
        </w:rPr>
        <w:t>Sadeghi-Nejad H</w:t>
      </w:r>
      <w:r w:rsidRPr="00810BEC">
        <w:rPr>
          <w:color w:val="000000"/>
          <w:sz w:val="24"/>
          <w:szCs w:val="24"/>
        </w:rPr>
        <w:t xml:space="preserve">, </w:t>
      </w:r>
      <w:proofErr w:type="spellStart"/>
      <w:r w:rsidRPr="00810BEC">
        <w:rPr>
          <w:color w:val="000000"/>
          <w:sz w:val="24"/>
          <w:szCs w:val="24"/>
        </w:rPr>
        <w:t>Seftel</w:t>
      </w:r>
      <w:proofErr w:type="spellEnd"/>
      <w:r w:rsidRPr="00810BEC">
        <w:rPr>
          <w:color w:val="000000"/>
          <w:sz w:val="24"/>
          <w:szCs w:val="24"/>
        </w:rPr>
        <w:t xml:space="preserve"> AD, </w:t>
      </w:r>
      <w:proofErr w:type="spellStart"/>
      <w:r w:rsidRPr="00810BEC">
        <w:rPr>
          <w:color w:val="000000"/>
          <w:sz w:val="24"/>
          <w:szCs w:val="24"/>
        </w:rPr>
        <w:t>Shindel</w:t>
      </w:r>
      <w:proofErr w:type="spellEnd"/>
      <w:r w:rsidRPr="00810BEC">
        <w:rPr>
          <w:color w:val="000000"/>
          <w:sz w:val="24"/>
          <w:szCs w:val="24"/>
        </w:rPr>
        <w:t xml:space="preserve"> AW (2018).</w:t>
      </w:r>
      <w:r w:rsidR="00810BEC" w:rsidRPr="00810BEC">
        <w:rPr>
          <w:color w:val="000000"/>
          <w:sz w:val="24"/>
          <w:szCs w:val="24"/>
        </w:rPr>
        <w:t xml:space="preserve"> Erectile Dysfunction: AUA Guideline.</w:t>
      </w:r>
      <w:r w:rsidRPr="00810BEC">
        <w:rPr>
          <w:color w:val="000000"/>
          <w:sz w:val="24"/>
          <w:szCs w:val="24"/>
        </w:rPr>
        <w:t xml:space="preserve"> </w:t>
      </w:r>
      <w:r w:rsidR="00810BEC" w:rsidRPr="00810BEC">
        <w:rPr>
          <w:rStyle w:val="jrnl"/>
          <w:color w:val="000000"/>
          <w:sz w:val="24"/>
          <w:szCs w:val="24"/>
          <w:shd w:val="clear" w:color="auto" w:fill="FFFFFF"/>
        </w:rPr>
        <w:t>J Urol</w:t>
      </w:r>
      <w:r w:rsidR="00B925BC">
        <w:rPr>
          <w:color w:val="000000"/>
          <w:sz w:val="24"/>
          <w:szCs w:val="24"/>
          <w:shd w:val="clear" w:color="auto" w:fill="FFFFFF"/>
        </w:rPr>
        <w:t>.</w:t>
      </w:r>
      <w:r w:rsidR="00810BEC" w:rsidRPr="00810BEC">
        <w:rPr>
          <w:color w:val="000000"/>
          <w:sz w:val="24"/>
          <w:szCs w:val="24"/>
          <w:shd w:val="clear" w:color="auto" w:fill="FFFFFF"/>
        </w:rPr>
        <w:t xml:space="preserve"> Sep;200(3):633-641.</w:t>
      </w:r>
    </w:p>
    <w:p w:rsidR="00997817" w:rsidRDefault="00997817" w:rsidP="00997817">
      <w:pPr>
        <w:pStyle w:val="ListParagraph"/>
        <w:rPr>
          <w:sz w:val="24"/>
          <w:szCs w:val="24"/>
        </w:rPr>
      </w:pPr>
    </w:p>
    <w:p w:rsidR="00643A0F" w:rsidRPr="00313249" w:rsidRDefault="00997817" w:rsidP="00643A0F">
      <w:pPr>
        <w:numPr>
          <w:ilvl w:val="0"/>
          <w:numId w:val="15"/>
        </w:numPr>
        <w:rPr>
          <w:sz w:val="24"/>
          <w:szCs w:val="24"/>
        </w:rPr>
      </w:pPr>
      <w:r w:rsidRPr="00997817">
        <w:rPr>
          <w:sz w:val="24"/>
          <w:szCs w:val="24"/>
        </w:rPr>
        <w:t xml:space="preserve">Shin D, Shah T, and </w:t>
      </w:r>
      <w:r w:rsidRPr="00624A8F">
        <w:rPr>
          <w:b/>
          <w:sz w:val="24"/>
          <w:szCs w:val="24"/>
        </w:rPr>
        <w:t>Sadeghi-Nejad H</w:t>
      </w:r>
      <w:r w:rsidRPr="00997817">
        <w:rPr>
          <w:sz w:val="24"/>
          <w:szCs w:val="24"/>
        </w:rPr>
        <w:t xml:space="preserve"> (2018). </w:t>
      </w:r>
      <w:proofErr w:type="spellStart"/>
      <w:r w:rsidRPr="00997817">
        <w:rPr>
          <w:sz w:val="24"/>
          <w:szCs w:val="24"/>
        </w:rPr>
        <w:t>Xiaflex</w:t>
      </w:r>
      <w:proofErr w:type="spellEnd"/>
      <w:r w:rsidRPr="00997817">
        <w:rPr>
          <w:sz w:val="24"/>
          <w:szCs w:val="24"/>
        </w:rPr>
        <w:t xml:space="preserve"> for Treatment of </w:t>
      </w:r>
      <w:proofErr w:type="spellStart"/>
      <w:r w:rsidRPr="00997817">
        <w:rPr>
          <w:sz w:val="24"/>
          <w:szCs w:val="24"/>
        </w:rPr>
        <w:t>Peyronie’s</w:t>
      </w:r>
      <w:proofErr w:type="spellEnd"/>
      <w:r w:rsidRPr="00997817">
        <w:rPr>
          <w:sz w:val="24"/>
          <w:szCs w:val="24"/>
        </w:rPr>
        <w:t xml:space="preserve"> Disease. </w:t>
      </w:r>
      <w:r w:rsidRPr="00997817">
        <w:rPr>
          <w:rStyle w:val="jrnl"/>
          <w:color w:val="000000"/>
          <w:sz w:val="24"/>
          <w:szCs w:val="24"/>
          <w:shd w:val="clear" w:color="auto" w:fill="FFFFFF"/>
        </w:rPr>
        <w:t xml:space="preserve">Eur </w:t>
      </w:r>
      <w:proofErr w:type="spellStart"/>
      <w:r w:rsidRPr="00997817">
        <w:rPr>
          <w:rStyle w:val="jrnl"/>
          <w:color w:val="000000"/>
          <w:sz w:val="24"/>
          <w:szCs w:val="24"/>
          <w:shd w:val="clear" w:color="auto" w:fill="FFFFFF"/>
        </w:rPr>
        <w:t>Urol</w:t>
      </w:r>
      <w:proofErr w:type="spellEnd"/>
      <w:r w:rsidRPr="00997817">
        <w:rPr>
          <w:rStyle w:val="jrnl"/>
          <w:color w:val="000000"/>
          <w:sz w:val="24"/>
          <w:szCs w:val="24"/>
          <w:shd w:val="clear" w:color="auto" w:fill="FFFFFF"/>
        </w:rPr>
        <w:t xml:space="preserve"> Focus</w:t>
      </w:r>
      <w:r w:rsidRPr="00997817">
        <w:rPr>
          <w:color w:val="000000"/>
          <w:sz w:val="24"/>
          <w:szCs w:val="24"/>
          <w:shd w:val="clear" w:color="auto" w:fill="FFFFFF"/>
        </w:rPr>
        <w:t>. 2018 Apr;4(3):302-303.</w:t>
      </w:r>
    </w:p>
    <w:p w:rsidR="00313249" w:rsidRPr="00313249" w:rsidRDefault="00313249" w:rsidP="00313249">
      <w:pPr>
        <w:rPr>
          <w:rFonts w:eastAsia="Arial Unicode MS"/>
          <w:sz w:val="24"/>
          <w:szCs w:val="24"/>
        </w:rPr>
      </w:pPr>
    </w:p>
    <w:p w:rsidR="00810BEC" w:rsidRPr="002F67D6" w:rsidRDefault="00592AEB" w:rsidP="002F67D6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hyperlink r:id="rId39" w:history="1">
        <w:r w:rsidR="00313249" w:rsidRPr="00313249">
          <w:rPr>
            <w:sz w:val="24"/>
            <w:szCs w:val="24"/>
            <w:lang w:val="en"/>
          </w:rPr>
          <w:t>Clavell-Hernández J</w:t>
        </w:r>
      </w:hyperlink>
      <w:r w:rsidR="00313249" w:rsidRPr="00313249">
        <w:rPr>
          <w:sz w:val="24"/>
          <w:szCs w:val="24"/>
          <w:lang w:val="en"/>
        </w:rPr>
        <w:t xml:space="preserve">, </w:t>
      </w:r>
      <w:hyperlink r:id="rId40" w:history="1">
        <w:r w:rsidR="00313249" w:rsidRPr="00313249">
          <w:rPr>
            <w:sz w:val="24"/>
            <w:szCs w:val="24"/>
            <w:lang w:val="en"/>
          </w:rPr>
          <w:t>Aly SG</w:t>
        </w:r>
      </w:hyperlink>
      <w:r w:rsidR="00313249" w:rsidRPr="00313249">
        <w:rPr>
          <w:sz w:val="24"/>
          <w:szCs w:val="24"/>
          <w:lang w:val="en"/>
        </w:rPr>
        <w:t xml:space="preserve">, </w:t>
      </w:r>
      <w:hyperlink r:id="rId41" w:history="1">
        <w:r w:rsidR="00313249" w:rsidRPr="00313249">
          <w:rPr>
            <w:sz w:val="24"/>
            <w:szCs w:val="24"/>
            <w:lang w:val="en"/>
          </w:rPr>
          <w:t>Wang R</w:t>
        </w:r>
      </w:hyperlink>
      <w:r w:rsidR="00313249" w:rsidRPr="00313249">
        <w:rPr>
          <w:sz w:val="24"/>
          <w:szCs w:val="24"/>
          <w:lang w:val="en"/>
        </w:rPr>
        <w:t xml:space="preserve">, </w:t>
      </w:r>
      <w:hyperlink r:id="rId42" w:history="1">
        <w:r w:rsidR="00313249" w:rsidRPr="00313249">
          <w:rPr>
            <w:rStyle w:val="highlight"/>
            <w:b/>
            <w:sz w:val="24"/>
            <w:szCs w:val="24"/>
            <w:lang w:val="en"/>
          </w:rPr>
          <w:t>Sadeghi-Nejad H</w:t>
        </w:r>
      </w:hyperlink>
      <w:r w:rsidR="00313249" w:rsidRPr="00313249">
        <w:rPr>
          <w:sz w:val="24"/>
          <w:szCs w:val="24"/>
          <w:lang w:val="en"/>
        </w:rPr>
        <w:t>.</w:t>
      </w:r>
      <w:r w:rsidR="00313249">
        <w:rPr>
          <w:sz w:val="24"/>
          <w:szCs w:val="24"/>
          <w:lang w:val="en"/>
        </w:rPr>
        <w:t xml:space="preserve"> </w:t>
      </w:r>
      <w:r w:rsidR="00313249" w:rsidRPr="00313249">
        <w:rPr>
          <w:sz w:val="24"/>
          <w:szCs w:val="24"/>
          <w:lang w:val="en"/>
        </w:rPr>
        <w:t xml:space="preserve">Penile Prosthesis Reservoir Removal: Surgical Description and Patient Outcomes. (2019). </w:t>
      </w:r>
      <w:hyperlink r:id="rId43" w:tooltip="The journal of sexual medicine." w:history="1">
        <w:r w:rsidR="00313249" w:rsidRPr="002F67D6">
          <w:rPr>
            <w:sz w:val="24"/>
            <w:szCs w:val="24"/>
            <w:lang w:val="en"/>
          </w:rPr>
          <w:t>J Sex Med.</w:t>
        </w:r>
      </w:hyperlink>
      <w:r w:rsidR="00313249" w:rsidRPr="002F67D6">
        <w:rPr>
          <w:sz w:val="24"/>
          <w:szCs w:val="24"/>
          <w:lang w:val="en"/>
        </w:rPr>
        <w:t xml:space="preserve"> 2019 Jan;16(1):146-152c</w:t>
      </w:r>
    </w:p>
    <w:p w:rsidR="002F67D6" w:rsidRDefault="002F67D6" w:rsidP="002F67D6">
      <w:pPr>
        <w:pStyle w:val="ListParagraph"/>
        <w:rPr>
          <w:rFonts w:eastAsia="Arial Unicode MS"/>
          <w:sz w:val="24"/>
          <w:szCs w:val="24"/>
        </w:rPr>
      </w:pPr>
    </w:p>
    <w:p w:rsidR="002F67D6" w:rsidRPr="002F67D6" w:rsidRDefault="002F67D6" w:rsidP="002F67D6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2F67D6">
        <w:rPr>
          <w:rFonts w:eastAsia="Arial Unicode MS"/>
          <w:sz w:val="24"/>
          <w:szCs w:val="24"/>
        </w:rPr>
        <w:t xml:space="preserve">Masterson TA, Galante A, Butaney M, </w:t>
      </w:r>
      <w:proofErr w:type="spellStart"/>
      <w:r w:rsidRPr="002F67D6">
        <w:rPr>
          <w:rFonts w:eastAsia="Arial Unicode MS"/>
          <w:sz w:val="24"/>
          <w:szCs w:val="24"/>
        </w:rPr>
        <w:t>Pastuszak</w:t>
      </w:r>
      <w:proofErr w:type="spellEnd"/>
      <w:r w:rsidRPr="002F67D6">
        <w:rPr>
          <w:rFonts w:eastAsia="Arial Unicode MS"/>
          <w:sz w:val="24"/>
          <w:szCs w:val="24"/>
        </w:rPr>
        <w:t xml:space="preserve"> A, </w:t>
      </w:r>
      <w:r w:rsidRPr="002F67D6">
        <w:rPr>
          <w:rFonts w:eastAsia="Arial Unicode MS"/>
          <w:b/>
          <w:sz w:val="24"/>
          <w:szCs w:val="24"/>
        </w:rPr>
        <w:t>Sadeghi-Nejad H</w:t>
      </w:r>
      <w:r w:rsidRPr="002F67D6">
        <w:rPr>
          <w:rFonts w:eastAsia="Arial Unicode MS"/>
          <w:sz w:val="24"/>
          <w:szCs w:val="24"/>
        </w:rPr>
        <w:t xml:space="preserve">, Ramasamy R. Variation in collagenase Clostridium histolyticum practice patterns: </w:t>
      </w:r>
      <w:proofErr w:type="gramStart"/>
      <w:r w:rsidRPr="002F67D6">
        <w:rPr>
          <w:rFonts w:eastAsia="Arial Unicode MS"/>
          <w:sz w:val="24"/>
          <w:szCs w:val="24"/>
        </w:rPr>
        <w:t>a</w:t>
      </w:r>
      <w:proofErr w:type="gramEnd"/>
      <w:r w:rsidRPr="002F67D6">
        <w:rPr>
          <w:rFonts w:eastAsia="Arial Unicode MS"/>
          <w:sz w:val="24"/>
          <w:szCs w:val="24"/>
        </w:rPr>
        <w:t xml:space="preserve"> Survey of ISSM Members. Int J </w:t>
      </w:r>
      <w:proofErr w:type="spellStart"/>
      <w:r w:rsidRPr="002F67D6">
        <w:rPr>
          <w:rFonts w:eastAsia="Arial Unicode MS"/>
          <w:sz w:val="24"/>
          <w:szCs w:val="24"/>
        </w:rPr>
        <w:t>Impot</w:t>
      </w:r>
      <w:proofErr w:type="spellEnd"/>
      <w:r w:rsidRPr="002F67D6">
        <w:rPr>
          <w:rFonts w:eastAsia="Arial Unicode MS"/>
          <w:sz w:val="24"/>
          <w:szCs w:val="24"/>
        </w:rPr>
        <w:t xml:space="preserve"> Res. 2019 Feb 12. </w:t>
      </w:r>
      <w:proofErr w:type="spellStart"/>
      <w:r w:rsidRPr="002F67D6">
        <w:rPr>
          <w:rFonts w:eastAsia="Arial Unicode MS"/>
          <w:sz w:val="24"/>
          <w:szCs w:val="24"/>
        </w:rPr>
        <w:t>doi</w:t>
      </w:r>
      <w:proofErr w:type="spellEnd"/>
      <w:r w:rsidRPr="002F67D6">
        <w:rPr>
          <w:rFonts w:eastAsia="Arial Unicode MS"/>
          <w:sz w:val="24"/>
          <w:szCs w:val="24"/>
        </w:rPr>
        <w:t>: 10.1038/s41443-019-0126-y. [</w:t>
      </w:r>
      <w:proofErr w:type="spellStart"/>
      <w:r w:rsidRPr="002F67D6">
        <w:rPr>
          <w:rFonts w:eastAsia="Arial Unicode MS"/>
          <w:sz w:val="24"/>
          <w:szCs w:val="24"/>
        </w:rPr>
        <w:t>Epub</w:t>
      </w:r>
      <w:proofErr w:type="spellEnd"/>
      <w:r w:rsidRPr="002F67D6">
        <w:rPr>
          <w:rFonts w:eastAsia="Arial Unicode MS"/>
          <w:sz w:val="24"/>
          <w:szCs w:val="24"/>
        </w:rPr>
        <w:t xml:space="preserve"> ahead of print].</w:t>
      </w:r>
    </w:p>
    <w:p w:rsidR="00313249" w:rsidRDefault="00313249" w:rsidP="00643A0F">
      <w:pPr>
        <w:ind w:left="1440"/>
        <w:rPr>
          <w:sz w:val="24"/>
          <w:szCs w:val="24"/>
          <w:lang w:val="en"/>
        </w:rPr>
      </w:pPr>
    </w:p>
    <w:p w:rsidR="00313249" w:rsidRPr="00313249" w:rsidRDefault="00313249" w:rsidP="00313249">
      <w:pPr>
        <w:numPr>
          <w:ilvl w:val="0"/>
          <w:numId w:val="15"/>
        </w:numPr>
        <w:rPr>
          <w:rFonts w:eastAsia="Arial Unicode MS"/>
          <w:sz w:val="24"/>
          <w:szCs w:val="24"/>
        </w:rPr>
      </w:pPr>
      <w:r w:rsidRPr="00313249">
        <w:rPr>
          <w:rFonts w:eastAsia="ArialUnicodeMS"/>
          <w:sz w:val="24"/>
          <w:szCs w:val="24"/>
        </w:rPr>
        <w:t xml:space="preserve">Fried D, </w:t>
      </w:r>
      <w:r w:rsidRPr="00313249">
        <w:rPr>
          <w:rFonts w:eastAsia="ArialUnicodeMS"/>
          <w:b/>
          <w:sz w:val="24"/>
          <w:szCs w:val="24"/>
        </w:rPr>
        <w:t>Sadeghi-Nejad H</w:t>
      </w:r>
      <w:r w:rsidRPr="00313249">
        <w:rPr>
          <w:rFonts w:eastAsia="ArialUnicodeMS"/>
          <w:sz w:val="24"/>
          <w:szCs w:val="24"/>
        </w:rPr>
        <w:t xml:space="preserve">, Gu D, </w:t>
      </w:r>
      <w:proofErr w:type="spellStart"/>
      <w:r w:rsidRPr="00313249">
        <w:rPr>
          <w:rFonts w:eastAsia="ArialUnicodeMS"/>
          <w:sz w:val="24"/>
          <w:szCs w:val="24"/>
        </w:rPr>
        <w:t>Shouhao</w:t>
      </w:r>
      <w:proofErr w:type="spellEnd"/>
      <w:r w:rsidRPr="00313249">
        <w:rPr>
          <w:rFonts w:eastAsia="ArialUnicodeMS"/>
          <w:sz w:val="24"/>
          <w:szCs w:val="24"/>
        </w:rPr>
        <w:t xml:space="preserve"> Z, </w:t>
      </w:r>
      <w:proofErr w:type="spellStart"/>
      <w:r w:rsidRPr="00313249">
        <w:rPr>
          <w:rFonts w:eastAsia="ArialUnicodeMS"/>
          <w:sz w:val="24"/>
          <w:szCs w:val="24"/>
        </w:rPr>
        <w:t>Weiguo</w:t>
      </w:r>
      <w:proofErr w:type="spellEnd"/>
      <w:r w:rsidRPr="00313249">
        <w:rPr>
          <w:rFonts w:eastAsia="ArialUnicodeMS"/>
          <w:sz w:val="24"/>
          <w:szCs w:val="24"/>
        </w:rPr>
        <w:t xml:space="preserve"> H, Giordano S, </w:t>
      </w:r>
      <w:proofErr w:type="spellStart"/>
      <w:r w:rsidRPr="00313249">
        <w:rPr>
          <w:rFonts w:eastAsia="ArialUnicodeMS"/>
          <w:sz w:val="24"/>
          <w:szCs w:val="24"/>
        </w:rPr>
        <w:t>Pentakota</w:t>
      </w:r>
      <w:proofErr w:type="spellEnd"/>
      <w:r w:rsidRPr="00313249">
        <w:rPr>
          <w:rFonts w:eastAsia="ArialUnicodeMS"/>
          <w:sz w:val="24"/>
          <w:szCs w:val="24"/>
        </w:rPr>
        <w:t xml:space="preserve"> S, Demissie K, Helmer D, Shen C. (2019). Impact of Serious Mental Illness on High-Grade Prostate Cancer Treatment and</w:t>
      </w:r>
      <w:r w:rsidRPr="00313249">
        <w:rPr>
          <w:rFonts w:eastAsia="Arial Unicode MS"/>
          <w:sz w:val="24"/>
          <w:szCs w:val="24"/>
        </w:rPr>
        <w:t xml:space="preserve"> </w:t>
      </w:r>
      <w:r w:rsidRPr="00313249">
        <w:rPr>
          <w:rFonts w:eastAsia="ArialUnicodeMS"/>
          <w:sz w:val="24"/>
          <w:szCs w:val="24"/>
        </w:rPr>
        <w:t xml:space="preserve">Survival: Retrospective Cohort Analysis of SEER-Medicare Patients (2006-2013). Submitted for publication. </w:t>
      </w:r>
      <w:r>
        <w:rPr>
          <w:rFonts w:eastAsia="ArialUnicodeMS"/>
          <w:sz w:val="24"/>
          <w:szCs w:val="24"/>
        </w:rPr>
        <w:t>Cancer Medicine.</w:t>
      </w:r>
    </w:p>
    <w:p w:rsidR="00313249" w:rsidRPr="00313249" w:rsidRDefault="00313249" w:rsidP="00643A0F">
      <w:pPr>
        <w:ind w:left="1440"/>
        <w:rPr>
          <w:sz w:val="24"/>
          <w:szCs w:val="24"/>
          <w:lang w:val="en"/>
        </w:rPr>
      </w:pPr>
    </w:p>
    <w:p w:rsidR="00313249" w:rsidRPr="00B26C35" w:rsidRDefault="00313249" w:rsidP="00643A0F">
      <w:pPr>
        <w:ind w:left="1440"/>
        <w:rPr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22.  Books, Monographs and Chapters</w:t>
      </w:r>
    </w:p>
    <w:p w:rsidR="00163C9A" w:rsidRPr="00B26C35" w:rsidRDefault="00163C9A">
      <w:pPr>
        <w:rPr>
          <w:bCs/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Samarel</w:t>
      </w:r>
      <w:proofErr w:type="spellEnd"/>
      <w:r w:rsidRPr="00B26C35">
        <w:rPr>
          <w:sz w:val="24"/>
          <w:szCs w:val="24"/>
        </w:rPr>
        <w:t xml:space="preserve"> N and </w:t>
      </w:r>
      <w:r w:rsidRPr="00B26C35">
        <w:rPr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(1998). </w:t>
      </w:r>
      <w:r w:rsidRPr="00B26C35">
        <w:rPr>
          <w:iCs/>
          <w:sz w:val="24"/>
          <w:szCs w:val="24"/>
        </w:rPr>
        <w:t>Prostate Cancer Information Manual</w:t>
      </w:r>
      <w:r w:rsidRPr="00B26C35">
        <w:rPr>
          <w:sz w:val="24"/>
          <w:szCs w:val="24"/>
        </w:rPr>
        <w:t>. (A Patient Manual.) William Paterson University Press.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firstLine="720"/>
        <w:rPr>
          <w:iCs/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Oates RD (1999). Male Reproductive Dysfunction.  In: </w:t>
      </w:r>
      <w:r w:rsidRPr="00B26C35">
        <w:rPr>
          <w:iCs/>
          <w:sz w:val="24"/>
          <w:szCs w:val="24"/>
        </w:rPr>
        <w:t>Manual of</w:t>
      </w:r>
    </w:p>
    <w:p w:rsidR="00163C9A" w:rsidRPr="00B26C35" w:rsidRDefault="00163C9A">
      <w:pPr>
        <w:ind w:firstLine="720"/>
        <w:rPr>
          <w:b/>
          <w:bCs/>
          <w:sz w:val="24"/>
          <w:szCs w:val="24"/>
        </w:rPr>
      </w:pPr>
      <w:r w:rsidRPr="00B26C35">
        <w:rPr>
          <w:iCs/>
          <w:sz w:val="24"/>
          <w:szCs w:val="24"/>
        </w:rPr>
        <w:t xml:space="preserve">Urology, </w:t>
      </w:r>
      <w:r w:rsidRPr="00B26C35">
        <w:rPr>
          <w:sz w:val="24"/>
          <w:szCs w:val="24"/>
        </w:rPr>
        <w:t xml:space="preserve">RJ Krane and M </w:t>
      </w:r>
      <w:proofErr w:type="spellStart"/>
      <w:r w:rsidRPr="00B26C35">
        <w:rPr>
          <w:sz w:val="24"/>
          <w:szCs w:val="24"/>
        </w:rPr>
        <w:t>Siroky</w:t>
      </w:r>
      <w:proofErr w:type="spellEnd"/>
      <w:r w:rsidRPr="00B26C35">
        <w:rPr>
          <w:sz w:val="24"/>
          <w:szCs w:val="24"/>
        </w:rPr>
        <w:t xml:space="preserve"> (eds), Lippincott Williams &amp; Wilkins.</w:t>
      </w:r>
    </w:p>
    <w:p w:rsidR="00163C9A" w:rsidRPr="00B26C35" w:rsidRDefault="00163C9A">
      <w:pPr>
        <w:rPr>
          <w:b/>
          <w:bCs/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Goldstein I  (1999).  Male Erectile Dysfunction.  In: </w:t>
      </w:r>
      <w:r w:rsidRPr="00B26C35">
        <w:rPr>
          <w:iCs/>
          <w:sz w:val="24"/>
          <w:szCs w:val="24"/>
        </w:rPr>
        <w:t>Manual of Urology.</w:t>
      </w:r>
      <w:r w:rsidRPr="00B26C35">
        <w:rPr>
          <w:sz w:val="24"/>
          <w:szCs w:val="24"/>
        </w:rPr>
        <w:t xml:space="preserve"> RJ Krane and M </w:t>
      </w:r>
      <w:proofErr w:type="spellStart"/>
      <w:r w:rsidRPr="00B26C35">
        <w:rPr>
          <w:sz w:val="24"/>
          <w:szCs w:val="24"/>
        </w:rPr>
        <w:t>Siroky</w:t>
      </w:r>
      <w:proofErr w:type="spellEnd"/>
      <w:r w:rsidRPr="00B26C35">
        <w:rPr>
          <w:sz w:val="24"/>
          <w:szCs w:val="24"/>
        </w:rPr>
        <w:t xml:space="preserve"> (eds), Lippincott Williams &amp; Wilkins.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Oates RD (2002).  Office Treatment of Male Infertility.  Sadeghi-Nejad H In:  </w:t>
      </w:r>
      <w:r w:rsidRPr="00B26C35">
        <w:rPr>
          <w:iCs/>
          <w:sz w:val="24"/>
          <w:szCs w:val="24"/>
        </w:rPr>
        <w:t>Office Infertility Principles and Practice.</w:t>
      </w:r>
      <w:r w:rsidRPr="00B26C35">
        <w:rPr>
          <w:sz w:val="24"/>
          <w:szCs w:val="24"/>
        </w:rPr>
        <w:t xml:space="preserve">  RL Collins and DB </w:t>
      </w:r>
      <w:proofErr w:type="spellStart"/>
      <w:r w:rsidRPr="00B26C35">
        <w:rPr>
          <w:sz w:val="24"/>
          <w:szCs w:val="24"/>
        </w:rPr>
        <w:t>Seifer</w:t>
      </w:r>
      <w:proofErr w:type="spellEnd"/>
      <w:r w:rsidRPr="00B26C35">
        <w:rPr>
          <w:sz w:val="24"/>
          <w:szCs w:val="24"/>
        </w:rPr>
        <w:t xml:space="preserve"> (eds), Springer &amp; Verlag, </w:t>
      </w:r>
    </w:p>
    <w:p w:rsidR="00163C9A" w:rsidRPr="00B26C35" w:rsidRDefault="00163C9A">
      <w:pPr>
        <w:pStyle w:val="NormalWeb"/>
        <w:autoSpaceDE w:val="0"/>
        <w:autoSpaceDN w:val="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(2004). Vacuum Devices and Penile Implants. In:  </w:t>
      </w:r>
      <w:r w:rsidRPr="00B26C35">
        <w:rPr>
          <w:iCs/>
          <w:sz w:val="24"/>
          <w:szCs w:val="24"/>
        </w:rPr>
        <w:t>Male and Female Sexual Dysfunction</w:t>
      </w:r>
      <w:r w:rsidRPr="00B26C35">
        <w:rPr>
          <w:sz w:val="24"/>
          <w:szCs w:val="24"/>
        </w:rPr>
        <w:t xml:space="preserve">.  A.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>, C. McMahon, H. Padma-Nathan (eds), Mosby.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(2004).  Prostate Cancer and Erectile Dysfunction. In:  </w:t>
      </w:r>
      <w:r w:rsidRPr="00B26C35">
        <w:rPr>
          <w:iCs/>
          <w:sz w:val="24"/>
          <w:szCs w:val="24"/>
        </w:rPr>
        <w:t>Male and Female Sexual Dysfunction</w:t>
      </w:r>
      <w:r w:rsidRPr="00B26C35">
        <w:rPr>
          <w:sz w:val="24"/>
          <w:szCs w:val="24"/>
        </w:rPr>
        <w:t xml:space="preserve">. 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>, McMahon, Padma-Nathan (eds), Mosby.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lastRenderedPageBreak/>
        <w:t>Sadeghi-Nejad H</w:t>
      </w:r>
      <w:r w:rsidRPr="00B26C35">
        <w:rPr>
          <w:sz w:val="24"/>
          <w:szCs w:val="24"/>
        </w:rPr>
        <w:t xml:space="preserve">: (2004). Priapism. In </w:t>
      </w:r>
      <w:r w:rsidRPr="00B26C35">
        <w:rPr>
          <w:iCs/>
          <w:sz w:val="24"/>
          <w:szCs w:val="24"/>
        </w:rPr>
        <w:t>Male and Female Sexual Dysfunction</w:t>
      </w:r>
      <w:r w:rsidRPr="00B26C35">
        <w:rPr>
          <w:sz w:val="24"/>
          <w:szCs w:val="24"/>
        </w:rPr>
        <w:t xml:space="preserve">.  A.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>, C. McMahon, H. Padma-Nathan (eds), Mosby.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(2004). Premature Ejaculation.  In:  </w:t>
      </w:r>
      <w:r w:rsidRPr="00B26C35">
        <w:rPr>
          <w:iCs/>
          <w:sz w:val="24"/>
          <w:szCs w:val="24"/>
        </w:rPr>
        <w:t>Men’s Health</w:t>
      </w:r>
      <w:r w:rsidRPr="00B26C35">
        <w:rPr>
          <w:sz w:val="24"/>
          <w:szCs w:val="24"/>
        </w:rPr>
        <w:t xml:space="preserve">. R. Kirby </w:t>
      </w:r>
      <w:r w:rsidRPr="00B26C35">
        <w:rPr>
          <w:iCs/>
          <w:sz w:val="24"/>
          <w:szCs w:val="24"/>
        </w:rPr>
        <w:t>et al.</w:t>
      </w:r>
      <w:r w:rsidRPr="00B26C35">
        <w:rPr>
          <w:sz w:val="24"/>
          <w:szCs w:val="24"/>
        </w:rPr>
        <w:t xml:space="preserve"> Taylor and Francis.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Hopps C,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(2005): Urologic Pain. In: </w:t>
      </w:r>
      <w:r w:rsidRPr="00B26C35">
        <w:rPr>
          <w:iCs/>
          <w:sz w:val="24"/>
          <w:szCs w:val="24"/>
        </w:rPr>
        <w:t>Weiner’s Pain Management: A Practical Guide for Clinicians, 7</w:t>
      </w:r>
      <w:r w:rsidRPr="00B26C35">
        <w:rPr>
          <w:iCs/>
          <w:sz w:val="24"/>
          <w:szCs w:val="24"/>
          <w:vertAlign w:val="superscript"/>
        </w:rPr>
        <w:t>th</w:t>
      </w:r>
      <w:r w:rsidRPr="00B26C35">
        <w:rPr>
          <w:iCs/>
          <w:sz w:val="24"/>
          <w:szCs w:val="24"/>
        </w:rPr>
        <w:t xml:space="preserve"> edition, </w:t>
      </w:r>
      <w:r w:rsidRPr="00B26C35">
        <w:rPr>
          <w:sz w:val="24"/>
          <w:szCs w:val="24"/>
        </w:rPr>
        <w:t>M.V. Boswell and B. E. Cole, (eds), Taylor and Francis, London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Munnariz</w:t>
      </w:r>
      <w:proofErr w:type="spellEnd"/>
      <w:r w:rsidRPr="00B26C35">
        <w:rPr>
          <w:sz w:val="24"/>
          <w:szCs w:val="24"/>
        </w:rPr>
        <w:t xml:space="preserve"> R,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(2006): Erectile Dysfunction. In: Encyclopedia of Gerontology, 2</w:t>
      </w:r>
      <w:r w:rsidRPr="00B26C35">
        <w:rPr>
          <w:sz w:val="24"/>
          <w:szCs w:val="24"/>
          <w:vertAlign w:val="superscript"/>
        </w:rPr>
        <w:t>nd</w:t>
      </w:r>
      <w:r w:rsidRPr="00B26C35">
        <w:rPr>
          <w:sz w:val="24"/>
          <w:szCs w:val="24"/>
        </w:rPr>
        <w:t xml:space="preserve"> Edition; James </w:t>
      </w:r>
      <w:proofErr w:type="spellStart"/>
      <w:r w:rsidRPr="00B26C35">
        <w:rPr>
          <w:sz w:val="24"/>
          <w:szCs w:val="24"/>
        </w:rPr>
        <w:t>Birren</w:t>
      </w:r>
      <w:proofErr w:type="spellEnd"/>
      <w:r w:rsidRPr="00B26C35">
        <w:rPr>
          <w:sz w:val="24"/>
          <w:szCs w:val="24"/>
        </w:rPr>
        <w:t xml:space="preserve"> (ed); Elsevier, Academic Press; Oxford. 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and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 (2006):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In Touch Briefing: US Genitourinary Review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Watson R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(2010): Chronic Prostatitis/ Chronic Pelvic Pain Syndrome - A Urologist’s Perspective.  In: Jay GW, ed. Practical Guide to Chronic Pain Syndromes. New York: Informa Healthcare, 2010:  242-260.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Shah N, </w:t>
      </w:r>
      <w:proofErr w:type="spellStart"/>
      <w:r w:rsidRPr="00B26C35">
        <w:rPr>
          <w:sz w:val="24"/>
          <w:szCs w:val="24"/>
        </w:rPr>
        <w:t>Moldwin</w:t>
      </w:r>
      <w:proofErr w:type="spellEnd"/>
      <w:r w:rsidRPr="00B26C35">
        <w:rPr>
          <w:sz w:val="24"/>
          <w:szCs w:val="24"/>
        </w:rPr>
        <w:t xml:space="preserve"> R,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(2010): Int</w:t>
      </w:r>
      <w:r w:rsidR="001C782E" w:rsidRPr="00B26C35">
        <w:rPr>
          <w:sz w:val="24"/>
          <w:szCs w:val="24"/>
        </w:rPr>
        <w:t>erstitial Cystitis.  In: Jay GW</w:t>
      </w:r>
      <w:r w:rsidRPr="00B26C35">
        <w:rPr>
          <w:sz w:val="24"/>
          <w:szCs w:val="24"/>
        </w:rPr>
        <w:t>, ed. Practical Guide to Chronic Pain Syndromes. New York: Informa Healthcare, 2010:  228-241.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sz w:val="24"/>
          <w:szCs w:val="24"/>
        </w:rPr>
        <w:t xml:space="preserve">Sadeghi-Nejad H, </w:t>
      </w:r>
      <w:r w:rsidRPr="00B26C35">
        <w:rPr>
          <w:sz w:val="24"/>
          <w:szCs w:val="24"/>
        </w:rPr>
        <w:t xml:space="preserve">Hinds P (2010).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Disease: Surgical Therapy. In, "Contemporary Treatment of Erectile Dysfunction: A Clinical Guide." K </w:t>
      </w:r>
      <w:proofErr w:type="spellStart"/>
      <w:r w:rsidRPr="00B26C35">
        <w:rPr>
          <w:sz w:val="24"/>
          <w:szCs w:val="24"/>
        </w:rPr>
        <w:t>McVary</w:t>
      </w:r>
      <w:proofErr w:type="spellEnd"/>
      <w:r w:rsidRPr="00B26C35">
        <w:rPr>
          <w:sz w:val="24"/>
          <w:szCs w:val="24"/>
        </w:rPr>
        <w:t xml:space="preserve"> Ed. </w:t>
      </w:r>
      <w:r w:rsidR="008F2194" w:rsidRPr="00B26C35">
        <w:rPr>
          <w:sz w:val="24"/>
          <w:szCs w:val="24"/>
        </w:rPr>
        <w:t>Springer.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Wasserman M, Weidner W, Richardson D, and </w:t>
      </w:r>
      <w:proofErr w:type="spellStart"/>
      <w:r w:rsidRPr="00B26C35">
        <w:rPr>
          <w:sz w:val="24"/>
          <w:szCs w:val="24"/>
        </w:rPr>
        <w:t>Goldmeier</w:t>
      </w:r>
      <w:proofErr w:type="spellEnd"/>
      <w:r w:rsidRPr="00B26C35">
        <w:rPr>
          <w:sz w:val="24"/>
          <w:szCs w:val="24"/>
        </w:rPr>
        <w:t xml:space="preserve"> D (2010): Sexually Transmitted Infections and Sexual Function. Conference Proceedings; International Consultation in Sexual Medicine.</w:t>
      </w:r>
    </w:p>
    <w:p w:rsidR="007E039F" w:rsidRPr="00B26C35" w:rsidRDefault="007E039F">
      <w:pPr>
        <w:ind w:left="720"/>
        <w:rPr>
          <w:sz w:val="24"/>
          <w:szCs w:val="24"/>
        </w:rPr>
      </w:pPr>
    </w:p>
    <w:p w:rsidR="007E039F" w:rsidRPr="00B26C35" w:rsidRDefault="007E039F">
      <w:pPr>
        <w:ind w:left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Onwubalili</w:t>
      </w:r>
      <w:proofErr w:type="spellEnd"/>
      <w:r w:rsidRPr="00B26C35">
        <w:rPr>
          <w:sz w:val="24"/>
          <w:szCs w:val="24"/>
        </w:rPr>
        <w:t xml:space="preserve"> N and</w:t>
      </w:r>
      <w:r w:rsidRPr="00B26C35">
        <w:rPr>
          <w:b/>
          <w:sz w:val="24"/>
          <w:szCs w:val="24"/>
        </w:rPr>
        <w:t xml:space="preserve"> Sadeghi-Nejad H</w:t>
      </w:r>
      <w:r w:rsidR="0065215E" w:rsidRPr="00B26C35">
        <w:rPr>
          <w:sz w:val="24"/>
          <w:szCs w:val="24"/>
        </w:rPr>
        <w:t xml:space="preserve"> (2013</w:t>
      </w:r>
      <w:r w:rsidR="001C782E" w:rsidRPr="00B26C35">
        <w:rPr>
          <w:sz w:val="24"/>
          <w:szCs w:val="24"/>
        </w:rPr>
        <w:t>)</w:t>
      </w:r>
      <w:r w:rsidRPr="00B26C35">
        <w:rPr>
          <w:sz w:val="24"/>
          <w:szCs w:val="24"/>
        </w:rPr>
        <w:t xml:space="preserve">: </w:t>
      </w:r>
      <w:r w:rsidR="001C782E" w:rsidRPr="00B26C35">
        <w:rPr>
          <w:sz w:val="24"/>
          <w:szCs w:val="24"/>
        </w:rPr>
        <w:t>History and Physical Examination. In, “Fertility Preservation in Men with Cancer”. Mulhall J, ed.; Cambridg</w:t>
      </w:r>
      <w:r w:rsidR="0065215E" w:rsidRPr="00B26C35">
        <w:rPr>
          <w:sz w:val="24"/>
          <w:szCs w:val="24"/>
        </w:rPr>
        <w:t xml:space="preserve">e University Press. Cambridge. </w:t>
      </w:r>
      <w:r w:rsidR="001C782E" w:rsidRPr="00B26C35">
        <w:rPr>
          <w:sz w:val="24"/>
          <w:szCs w:val="24"/>
        </w:rPr>
        <w:t xml:space="preserve"> </w:t>
      </w:r>
    </w:p>
    <w:p w:rsidR="00873273" w:rsidRPr="00B26C35" w:rsidRDefault="00873273">
      <w:pPr>
        <w:ind w:left="720"/>
        <w:rPr>
          <w:sz w:val="24"/>
          <w:szCs w:val="24"/>
        </w:rPr>
      </w:pPr>
    </w:p>
    <w:p w:rsidR="00873273" w:rsidRPr="00B26C35" w:rsidRDefault="00873273">
      <w:pPr>
        <w:ind w:left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Goldmeier</w:t>
      </w:r>
      <w:proofErr w:type="spellEnd"/>
      <w:r w:rsidRPr="00B26C35">
        <w:rPr>
          <w:sz w:val="24"/>
          <w:szCs w:val="24"/>
        </w:rPr>
        <w:t xml:space="preserve"> D, Ashby J, Cambareri G, and </w:t>
      </w:r>
      <w:r w:rsidRPr="00B26C35">
        <w:rPr>
          <w:b/>
          <w:sz w:val="24"/>
          <w:szCs w:val="24"/>
        </w:rPr>
        <w:t>Sadeghi-Nejad H</w:t>
      </w:r>
      <w:r w:rsidR="00413837" w:rsidRPr="00B26C35">
        <w:rPr>
          <w:sz w:val="24"/>
          <w:szCs w:val="24"/>
        </w:rPr>
        <w:t xml:space="preserve"> (2013</w:t>
      </w:r>
      <w:r w:rsidRPr="00B26C35">
        <w:rPr>
          <w:sz w:val="24"/>
          <w:szCs w:val="24"/>
        </w:rPr>
        <w:t xml:space="preserve">): Testosterone Replacement Therapy in the HIV-positive male. In: Androgen Deficiency and Testosterone Replacement: Current Controversies and Strategies. </w:t>
      </w:r>
      <w:r w:rsidR="0065215E" w:rsidRPr="00B26C35">
        <w:rPr>
          <w:sz w:val="24"/>
          <w:szCs w:val="24"/>
        </w:rPr>
        <w:t>Hellstrom W</w:t>
      </w:r>
      <w:r w:rsidRPr="00B26C35">
        <w:rPr>
          <w:sz w:val="24"/>
          <w:szCs w:val="24"/>
        </w:rPr>
        <w:t xml:space="preserve">, ed; </w:t>
      </w:r>
      <w:r w:rsidR="0065215E" w:rsidRPr="00B26C35">
        <w:rPr>
          <w:sz w:val="24"/>
          <w:szCs w:val="24"/>
        </w:rPr>
        <w:t xml:space="preserve">Humana Press; </w:t>
      </w:r>
      <w:r w:rsidRPr="00B26C35">
        <w:rPr>
          <w:sz w:val="24"/>
          <w:szCs w:val="24"/>
        </w:rPr>
        <w:t xml:space="preserve">Springer Science, NY. </w:t>
      </w:r>
      <w:r w:rsidR="0065215E"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 xml:space="preserve">. </w:t>
      </w:r>
    </w:p>
    <w:p w:rsidR="008F2194" w:rsidRPr="00B26C35" w:rsidRDefault="008F2194">
      <w:pPr>
        <w:ind w:left="720"/>
        <w:rPr>
          <w:sz w:val="24"/>
          <w:szCs w:val="24"/>
        </w:rPr>
      </w:pPr>
    </w:p>
    <w:p w:rsidR="008F2194" w:rsidRDefault="008F2194" w:rsidP="008F2194">
      <w:pPr>
        <w:ind w:left="720"/>
        <w:rPr>
          <w:sz w:val="24"/>
          <w:szCs w:val="24"/>
        </w:rPr>
      </w:pPr>
      <w:r w:rsidRPr="00B26C35">
        <w:rPr>
          <w:b/>
          <w:sz w:val="24"/>
          <w:szCs w:val="24"/>
        </w:rPr>
        <w:t xml:space="preserve">Sadeghi-Nejad H, </w:t>
      </w:r>
      <w:r w:rsidRPr="00B26C35">
        <w:rPr>
          <w:sz w:val="24"/>
          <w:szCs w:val="24"/>
        </w:rPr>
        <w:t xml:space="preserve">DiGiorgio L (2016).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Disease: Surgical Therapy. In, "Contemporary Treatment of Erectile Dysfunction: A Clinical Guide." K </w:t>
      </w:r>
      <w:proofErr w:type="spellStart"/>
      <w:r w:rsidRPr="00B26C35">
        <w:rPr>
          <w:sz w:val="24"/>
          <w:szCs w:val="24"/>
        </w:rPr>
        <w:t>McVary</w:t>
      </w:r>
      <w:proofErr w:type="spellEnd"/>
      <w:r w:rsidRPr="00B26C35">
        <w:rPr>
          <w:sz w:val="24"/>
          <w:szCs w:val="24"/>
        </w:rPr>
        <w:t xml:space="preserve"> Ed. Springer.</w:t>
      </w:r>
    </w:p>
    <w:p w:rsidR="00997817" w:rsidRDefault="00997817" w:rsidP="008F2194">
      <w:pPr>
        <w:ind w:left="720"/>
        <w:rPr>
          <w:sz w:val="24"/>
          <w:szCs w:val="24"/>
        </w:rPr>
      </w:pPr>
    </w:p>
    <w:p w:rsidR="00997817" w:rsidRPr="00B26C35" w:rsidRDefault="00997817" w:rsidP="008F219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Ragham</w:t>
      </w:r>
      <w:proofErr w:type="spellEnd"/>
      <w:r>
        <w:rPr>
          <w:sz w:val="24"/>
          <w:szCs w:val="24"/>
        </w:rPr>
        <w:t xml:space="preserve"> R and </w:t>
      </w:r>
      <w:r w:rsidRPr="00997817">
        <w:rPr>
          <w:b/>
          <w:sz w:val="24"/>
          <w:szCs w:val="24"/>
        </w:rPr>
        <w:t>Sadeghi-Nejad H</w:t>
      </w:r>
      <w:r>
        <w:rPr>
          <w:sz w:val="24"/>
          <w:szCs w:val="24"/>
        </w:rPr>
        <w:t xml:space="preserve"> (2019). Opioids and Men’s Sexual Health. In, “Effects of Lifestyle on Men’s Health.” F. Yafi Ed. Elsevier. </w:t>
      </w:r>
    </w:p>
    <w:p w:rsidR="00B77FD0" w:rsidRPr="00B26C35" w:rsidRDefault="00B77FD0" w:rsidP="00997817">
      <w:pPr>
        <w:rPr>
          <w:sz w:val="24"/>
          <w:szCs w:val="24"/>
        </w:rPr>
      </w:pPr>
    </w:p>
    <w:p w:rsidR="00163C9A" w:rsidRPr="00B26C35" w:rsidRDefault="00163C9A" w:rsidP="00B77FD0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lastRenderedPageBreak/>
        <w:t>23.  Abstracts</w:t>
      </w:r>
    </w:p>
    <w:p w:rsidR="00163C9A" w:rsidRPr="00B26C35" w:rsidRDefault="00163C9A">
      <w:pPr>
        <w:rPr>
          <w:b/>
          <w:bCs/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Nehra A and Goldstein I: A Prospective Clinical Study of the Mentor Alpha Excel: An Investigative Inflatable Penile Prosthesis with a Wave-shaped Expandable/Retractable Cylinder Section.  Presented at 63rd Annual Meeting, New England Section AUA, Southampton, Bermuda, September 1994.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Nehra A, William C and Goldstein I:  A Multicenter Prospective Clinical Study of the Mentor Alpha Excel.  Presented at AUA Annual Meeting, Las Vegas, NV, April 1995.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Nehra A and Goldstein I: Nesbit Penile Plication: A Review of Technique and Outcomes.  Presented at AUA Annual Meeting, Las Vegas, NV, April 1995.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 xml:space="preserve"> 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Moreland R, Nehra A, </w:t>
      </w:r>
      <w:proofErr w:type="spellStart"/>
      <w:r w:rsidRPr="00B26C35">
        <w:rPr>
          <w:sz w:val="24"/>
          <w:szCs w:val="24"/>
        </w:rPr>
        <w:t>Azadzoi</w:t>
      </w:r>
      <w:proofErr w:type="spellEnd"/>
      <w:r w:rsidRPr="00B26C35">
        <w:rPr>
          <w:sz w:val="24"/>
          <w:szCs w:val="24"/>
        </w:rPr>
        <w:t xml:space="preserve"> K and Goldstein I: Impotence is a Couple’s Disease.  Presented at 64th Annual Meeting, New England Section AUA, Newport, RI, September 1995.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Moreland R, Nehra A. </w:t>
      </w:r>
      <w:proofErr w:type="spellStart"/>
      <w:r w:rsidRPr="00B26C35">
        <w:rPr>
          <w:sz w:val="24"/>
          <w:szCs w:val="24"/>
        </w:rPr>
        <w:t>Azadzoi</w:t>
      </w:r>
      <w:proofErr w:type="spellEnd"/>
      <w:r w:rsidRPr="00B26C35">
        <w:rPr>
          <w:sz w:val="24"/>
          <w:szCs w:val="24"/>
        </w:rPr>
        <w:t xml:space="preserve"> K, </w:t>
      </w:r>
      <w:proofErr w:type="spellStart"/>
      <w:r w:rsidRPr="00B26C35">
        <w:rPr>
          <w:sz w:val="24"/>
          <w:szCs w:val="24"/>
        </w:rPr>
        <w:t>Traish</w:t>
      </w:r>
      <w:proofErr w:type="spellEnd"/>
      <w:r w:rsidRPr="00B26C35">
        <w:rPr>
          <w:sz w:val="24"/>
          <w:szCs w:val="24"/>
        </w:rPr>
        <w:t xml:space="preserve"> A-M and Goldstein I: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>Impotence is a Couple’s Disease: Studies in Female Sexual Dysfunction. Presented at AUA Annual Meeting, Orlando, FL, May 1996.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O’Malley M,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Krane R, and Hussain S: Magnetic Resonance Urography: A New Technique for Imaging the Urinary Tract.  Presented at AUA Annual Meeting, Orlando, FL, May 1996.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Pabby</w:t>
      </w:r>
      <w:proofErr w:type="spellEnd"/>
      <w:r w:rsidRPr="00B26C35">
        <w:rPr>
          <w:sz w:val="24"/>
          <w:szCs w:val="24"/>
        </w:rPr>
        <w:t xml:space="preserve"> A, </w:t>
      </w:r>
      <w:proofErr w:type="spellStart"/>
      <w:r w:rsidRPr="00B26C35">
        <w:rPr>
          <w:sz w:val="24"/>
          <w:szCs w:val="24"/>
        </w:rPr>
        <w:t>Udelson</w:t>
      </w:r>
      <w:proofErr w:type="spellEnd"/>
      <w:r w:rsidRPr="00B26C35">
        <w:rPr>
          <w:sz w:val="24"/>
          <w:szCs w:val="24"/>
        </w:rPr>
        <w:t xml:space="preserve"> D, </w:t>
      </w:r>
      <w:proofErr w:type="spellStart"/>
      <w:r w:rsidRPr="00B26C35">
        <w:rPr>
          <w:sz w:val="24"/>
          <w:szCs w:val="24"/>
        </w:rPr>
        <w:t>Azadzoi</w:t>
      </w:r>
      <w:proofErr w:type="spellEnd"/>
      <w:r w:rsidRPr="00B26C35">
        <w:rPr>
          <w:sz w:val="24"/>
          <w:szCs w:val="24"/>
        </w:rPr>
        <w:t xml:space="preserve"> K, </w:t>
      </w:r>
      <w:proofErr w:type="spellStart"/>
      <w:r w:rsidRPr="00B26C35">
        <w:rPr>
          <w:sz w:val="24"/>
          <w:szCs w:val="24"/>
        </w:rPr>
        <w:t>Daller</w:t>
      </w:r>
      <w:proofErr w:type="spellEnd"/>
      <w:r w:rsidRPr="00B26C35">
        <w:rPr>
          <w:sz w:val="24"/>
          <w:szCs w:val="24"/>
        </w:rPr>
        <w:t xml:space="preserve"> M,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Gholami</w:t>
      </w:r>
      <w:proofErr w:type="spellEnd"/>
      <w:r w:rsidRPr="00B26C35">
        <w:rPr>
          <w:sz w:val="24"/>
          <w:szCs w:val="24"/>
        </w:rPr>
        <w:t xml:space="preserve"> S and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 xml:space="preserve">Goldstein I: </w:t>
      </w:r>
      <w:proofErr w:type="spellStart"/>
      <w:r w:rsidRPr="00B26C35">
        <w:rPr>
          <w:sz w:val="24"/>
          <w:szCs w:val="24"/>
        </w:rPr>
        <w:t>Cavernosal</w:t>
      </w:r>
      <w:proofErr w:type="spellEnd"/>
      <w:r w:rsidRPr="00B26C35">
        <w:rPr>
          <w:sz w:val="24"/>
          <w:szCs w:val="24"/>
        </w:rPr>
        <w:t xml:space="preserve"> Expandability: A Volume-Pressure Tissue Mechanical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Property Predicts Erectile Tissue Smooth Muscle Content.  Presented at 65th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Annual Meeting, New England Section AUA, Bolton Landing, NY, September 1996.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 w:rsidP="00353D09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Park K-S, </w:t>
      </w:r>
      <w:proofErr w:type="spellStart"/>
      <w:r w:rsidRPr="00B26C35">
        <w:rPr>
          <w:sz w:val="24"/>
          <w:szCs w:val="24"/>
        </w:rPr>
        <w:t>Azadzoi</w:t>
      </w:r>
      <w:proofErr w:type="spellEnd"/>
      <w:r w:rsidRPr="00B26C35">
        <w:rPr>
          <w:sz w:val="24"/>
          <w:szCs w:val="24"/>
        </w:rPr>
        <w:t xml:space="preserve"> K,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Gholami</w:t>
      </w:r>
      <w:proofErr w:type="spellEnd"/>
      <w:r w:rsidRPr="00B26C35">
        <w:rPr>
          <w:sz w:val="24"/>
          <w:szCs w:val="24"/>
        </w:rPr>
        <w:t xml:space="preserve"> S </w:t>
      </w:r>
      <w:proofErr w:type="spellStart"/>
      <w:r w:rsidRPr="00B26C35">
        <w:rPr>
          <w:sz w:val="24"/>
          <w:szCs w:val="24"/>
        </w:rPr>
        <w:t>Salimpour</w:t>
      </w:r>
      <w:proofErr w:type="spellEnd"/>
      <w:r w:rsidRPr="00B26C35">
        <w:rPr>
          <w:sz w:val="24"/>
          <w:szCs w:val="24"/>
        </w:rPr>
        <w:t xml:space="preserve"> P, Krane R and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Goldstein I: Atherosclerosis is a Risk Factor for Female Sexual Dysfunction: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sz w:val="24"/>
          <w:szCs w:val="24"/>
          <w:lang w:val="fr-FR"/>
        </w:rPr>
        <w:t xml:space="preserve">Vaginal Engorgement </w:t>
      </w:r>
      <w:proofErr w:type="spellStart"/>
      <w:r w:rsidRPr="00B26C35">
        <w:rPr>
          <w:sz w:val="24"/>
          <w:szCs w:val="24"/>
          <w:lang w:val="fr-FR"/>
        </w:rPr>
        <w:t>Insufficiency</w:t>
      </w:r>
      <w:proofErr w:type="spellEnd"/>
      <w:r w:rsidRPr="00B26C35">
        <w:rPr>
          <w:sz w:val="24"/>
          <w:szCs w:val="24"/>
          <w:lang w:val="fr-FR"/>
        </w:rPr>
        <w:t xml:space="preserve"> Syndrome.  </w:t>
      </w:r>
      <w:r w:rsidRPr="00B26C35">
        <w:rPr>
          <w:sz w:val="24"/>
          <w:szCs w:val="24"/>
        </w:rPr>
        <w:t>Presented at 65th Annual Meeting,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New England Section AUA, Bolton Landing, NY, September 1996.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Goldstein I,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Baum N, Brooks M, </w:t>
      </w:r>
      <w:proofErr w:type="spellStart"/>
      <w:r w:rsidRPr="00B26C35">
        <w:rPr>
          <w:sz w:val="24"/>
          <w:szCs w:val="24"/>
        </w:rPr>
        <w:t>Chaikin</w:t>
      </w:r>
      <w:proofErr w:type="spellEnd"/>
      <w:r w:rsidRPr="00B26C35">
        <w:rPr>
          <w:sz w:val="24"/>
          <w:szCs w:val="24"/>
        </w:rPr>
        <w:t xml:space="preserve"> L, Goldberg K, McBride A and Krane RJ: Safety and Efficacy Outcome of Mentor Alpha-I Inflatable Penile Prosthesis Implantation for Impotence Treatment. Presented at 65th Annual Meeting, New England Section AUA, Bolton Landing, NY, September 1996.</w:t>
      </w:r>
    </w:p>
    <w:p w:rsidR="00B77FD0" w:rsidRPr="00B26C35" w:rsidRDefault="00B77FD0">
      <w:pPr>
        <w:rPr>
          <w:sz w:val="24"/>
          <w:szCs w:val="24"/>
        </w:rPr>
      </w:pPr>
    </w:p>
    <w:p w:rsidR="00163C9A" w:rsidRPr="00B26C35" w:rsidRDefault="00163C9A" w:rsidP="00AC1A30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Gupta S, </w:t>
      </w:r>
      <w:proofErr w:type="spellStart"/>
      <w:r w:rsidRPr="00B26C35">
        <w:rPr>
          <w:sz w:val="24"/>
          <w:szCs w:val="24"/>
        </w:rPr>
        <w:t>Salimpour</w:t>
      </w:r>
      <w:proofErr w:type="spellEnd"/>
      <w:r w:rsidRPr="00B26C35">
        <w:rPr>
          <w:sz w:val="24"/>
          <w:szCs w:val="24"/>
        </w:rPr>
        <w:t xml:space="preserve"> P, </w:t>
      </w:r>
      <w:proofErr w:type="spellStart"/>
      <w:r w:rsidRPr="00B26C35">
        <w:rPr>
          <w:sz w:val="24"/>
          <w:szCs w:val="24"/>
        </w:rPr>
        <w:t>Daller</w:t>
      </w:r>
      <w:proofErr w:type="spellEnd"/>
      <w:r w:rsidRPr="00B26C35">
        <w:rPr>
          <w:sz w:val="24"/>
          <w:szCs w:val="24"/>
        </w:rPr>
        <w:t xml:space="preserve"> M, Krane RJ and Goldstein I: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 xml:space="preserve">Treatment of Recurrent </w:t>
      </w:r>
      <w:proofErr w:type="spellStart"/>
      <w:r w:rsidRPr="00B26C35">
        <w:rPr>
          <w:sz w:val="24"/>
          <w:szCs w:val="24"/>
        </w:rPr>
        <w:t>Veno</w:t>
      </w:r>
      <w:proofErr w:type="spellEnd"/>
      <w:r w:rsidRPr="00B26C35">
        <w:rPr>
          <w:sz w:val="24"/>
          <w:szCs w:val="24"/>
        </w:rPr>
        <w:t>-Occlusive Priapism by Digoxin.  Presented at AUA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Annual Meeting, New Orleans, LA, April 1997.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Abdel-</w:t>
      </w:r>
      <w:proofErr w:type="spellStart"/>
      <w:r w:rsidRPr="00B26C35">
        <w:rPr>
          <w:sz w:val="24"/>
          <w:szCs w:val="24"/>
        </w:rPr>
        <w:t>Moneim</w:t>
      </w:r>
      <w:proofErr w:type="spellEnd"/>
      <w:r w:rsidRPr="00B26C35">
        <w:rPr>
          <w:sz w:val="24"/>
          <w:szCs w:val="24"/>
        </w:rPr>
        <w:t xml:space="preserve"> A, Reid SK, Pagan-Marin H, Krane RJ and Goldstein I: Post-Operative Arteriography in Microvascular Arterial Bypass Surgery for Impotence. Presented at AUA Annual Meeting, New Orleans, LA, April 1997.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Park K, Goldstein I, </w:t>
      </w:r>
      <w:proofErr w:type="spellStart"/>
      <w:r w:rsidRPr="00B26C35">
        <w:rPr>
          <w:sz w:val="24"/>
          <w:szCs w:val="24"/>
        </w:rPr>
        <w:t>Salimpour</w:t>
      </w:r>
      <w:proofErr w:type="spellEnd"/>
      <w:r w:rsidRPr="00B26C35">
        <w:rPr>
          <w:sz w:val="24"/>
          <w:szCs w:val="24"/>
        </w:rPr>
        <w:t xml:space="preserve"> P,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Abdel-</w:t>
      </w:r>
      <w:proofErr w:type="spellStart"/>
      <w:r w:rsidRPr="00B26C35">
        <w:rPr>
          <w:sz w:val="24"/>
          <w:szCs w:val="24"/>
        </w:rPr>
        <w:t>Moneim</w:t>
      </w:r>
      <w:proofErr w:type="spellEnd"/>
      <w:r w:rsidRPr="00B26C35">
        <w:rPr>
          <w:sz w:val="24"/>
          <w:szCs w:val="24"/>
        </w:rPr>
        <w:t xml:space="preserve"> A, </w:t>
      </w:r>
      <w:proofErr w:type="spellStart"/>
      <w:r w:rsidRPr="00B26C35">
        <w:rPr>
          <w:sz w:val="24"/>
          <w:szCs w:val="24"/>
        </w:rPr>
        <w:t>Daller</w:t>
      </w:r>
      <w:proofErr w:type="spellEnd"/>
      <w:r w:rsidRPr="00B26C35">
        <w:rPr>
          <w:sz w:val="24"/>
          <w:szCs w:val="24"/>
        </w:rPr>
        <w:t xml:space="preserve"> M, Krane RJ and </w:t>
      </w:r>
      <w:proofErr w:type="spellStart"/>
      <w:r w:rsidRPr="00B26C35">
        <w:rPr>
          <w:sz w:val="24"/>
          <w:szCs w:val="24"/>
        </w:rPr>
        <w:t>Udelson</w:t>
      </w:r>
      <w:proofErr w:type="spellEnd"/>
      <w:r w:rsidRPr="00B26C35">
        <w:rPr>
          <w:sz w:val="24"/>
          <w:szCs w:val="24"/>
        </w:rPr>
        <w:t xml:space="preserve"> D: Correlation of </w:t>
      </w:r>
      <w:proofErr w:type="spellStart"/>
      <w:r w:rsidRPr="00B26C35">
        <w:rPr>
          <w:sz w:val="24"/>
          <w:szCs w:val="24"/>
        </w:rPr>
        <w:t>Rigiscan</w:t>
      </w:r>
      <w:proofErr w:type="spellEnd"/>
      <w:r w:rsidRPr="00B26C35">
        <w:rPr>
          <w:sz w:val="24"/>
          <w:szCs w:val="24"/>
        </w:rPr>
        <w:t xml:space="preserve"> Rigidity with Penile Buckling Forces and Their Determinants: </w:t>
      </w:r>
      <w:proofErr w:type="spellStart"/>
      <w:r w:rsidRPr="00B26C35">
        <w:rPr>
          <w:sz w:val="24"/>
          <w:szCs w:val="24"/>
        </w:rPr>
        <w:t>Intracavernosal</w:t>
      </w:r>
      <w:proofErr w:type="spellEnd"/>
      <w:r w:rsidRPr="00B26C35">
        <w:rPr>
          <w:sz w:val="24"/>
          <w:szCs w:val="24"/>
        </w:rPr>
        <w:t xml:space="preserve"> Pressure, Penile Mechanical Properties and Penile Geometry. Presented at AUA Annual Meeting, New Orleans, LA, April 1997.</w:t>
      </w:r>
    </w:p>
    <w:p w:rsidR="00163C9A" w:rsidRPr="00B26C35" w:rsidRDefault="00163C9A">
      <w:pPr>
        <w:ind w:firstLine="720"/>
        <w:rPr>
          <w:sz w:val="24"/>
          <w:szCs w:val="24"/>
        </w:rPr>
      </w:pPr>
    </w:p>
    <w:p w:rsidR="003C336B" w:rsidRDefault="003C336B" w:rsidP="00E12258">
      <w:pPr>
        <w:ind w:firstLine="720"/>
        <w:rPr>
          <w:b/>
          <w:bCs/>
          <w:sz w:val="24"/>
          <w:szCs w:val="24"/>
        </w:rPr>
      </w:pPr>
    </w:p>
    <w:p w:rsidR="00163C9A" w:rsidRPr="00B26C35" w:rsidRDefault="00163C9A" w:rsidP="00E12258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Dinlenc</w:t>
      </w:r>
      <w:proofErr w:type="spellEnd"/>
      <w:r w:rsidRPr="00B26C35">
        <w:rPr>
          <w:sz w:val="24"/>
          <w:szCs w:val="24"/>
        </w:rPr>
        <w:t xml:space="preserve"> C, </w:t>
      </w:r>
      <w:proofErr w:type="spellStart"/>
      <w:r w:rsidRPr="00B26C35">
        <w:rPr>
          <w:sz w:val="24"/>
          <w:szCs w:val="24"/>
        </w:rPr>
        <w:t>Liou</w:t>
      </w:r>
      <w:proofErr w:type="spellEnd"/>
      <w:r w:rsidRPr="00B26C35">
        <w:rPr>
          <w:sz w:val="24"/>
          <w:szCs w:val="24"/>
        </w:rPr>
        <w:t xml:space="preserve"> LS, Hamid MA and Krane RJ: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Transabdominal Cystocele Repair: A Forgotten Technique? Presented at the 66th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Annual Meeting, New England Section AUA, Boston, MA, September 1997.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Shaw K, Choi M, and Oates </w:t>
      </w:r>
      <w:proofErr w:type="gramStart"/>
      <w:r w:rsidRPr="00B26C35">
        <w:rPr>
          <w:sz w:val="24"/>
          <w:szCs w:val="24"/>
        </w:rPr>
        <w:t>R.D..</w:t>
      </w:r>
      <w:proofErr w:type="gramEnd"/>
      <w:r w:rsidRPr="00B26C35">
        <w:rPr>
          <w:sz w:val="24"/>
          <w:szCs w:val="24"/>
        </w:rPr>
        <w:t xml:space="preserve"> Should Sperm Aspiration be Performed at the Time of Vasectomy Reversal? Presented at the American Society of Reproductive Medicine Meeting, Cincinnati, OH, October 1997.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 w:rsidP="004A00C6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Shaw K, Choi M, and Oates </w:t>
      </w:r>
      <w:proofErr w:type="gramStart"/>
      <w:r w:rsidRPr="00B26C35">
        <w:rPr>
          <w:sz w:val="24"/>
          <w:szCs w:val="24"/>
        </w:rPr>
        <w:t>R.D..</w:t>
      </w:r>
      <w:proofErr w:type="gramEnd"/>
      <w:r w:rsidRPr="00B26C35">
        <w:rPr>
          <w:sz w:val="24"/>
          <w:szCs w:val="24"/>
        </w:rPr>
        <w:t xml:space="preserve"> Should Vasoepididymostomy be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Performed at the Time of Vasectomy Reversal When no sperm are Found in the 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>Intraoperative Vasal Fluid? Presented at the AUA, San Diego, CA 1998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Richter F, </w:t>
      </w:r>
      <w:proofErr w:type="spellStart"/>
      <w:r w:rsidRPr="00B26C35">
        <w:rPr>
          <w:sz w:val="24"/>
          <w:szCs w:val="24"/>
        </w:rPr>
        <w:t>Gilhooli</w:t>
      </w:r>
      <w:proofErr w:type="spellEnd"/>
      <w:r w:rsidRPr="00B26C35">
        <w:rPr>
          <w:sz w:val="24"/>
          <w:szCs w:val="24"/>
        </w:rPr>
        <w:t xml:space="preserve"> P,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  Expectations of Patients with Erectile Dysfunction Regarding Oral Pharmacotherapy with Viagra Prior to FDA-Approval in the 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Presented at the International Society for Impotence Research, Amsterdam, 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>The Netherlands, August 1998.</w:t>
      </w:r>
    </w:p>
    <w:p w:rsidR="00163C9A" w:rsidRPr="00B26C35" w:rsidRDefault="00163C9A">
      <w:pPr>
        <w:rPr>
          <w:b/>
          <w:bCs/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Sharma A, </w:t>
      </w:r>
      <w:proofErr w:type="spellStart"/>
      <w:r w:rsidRPr="00B26C35">
        <w:rPr>
          <w:sz w:val="24"/>
          <w:szCs w:val="24"/>
        </w:rPr>
        <w:t>Lizza</w:t>
      </w:r>
      <w:proofErr w:type="spellEnd"/>
      <w:r w:rsidRPr="00B26C35">
        <w:rPr>
          <w:sz w:val="24"/>
          <w:szCs w:val="24"/>
        </w:rPr>
        <w:t xml:space="preserve"> E,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. An Independent Questionnaire Assessment of Male and Female Partner Choices in Post-Mortem Sperm Retrieval. Presented at the AUA Annual Meeting, Dallas, TX, May 1999.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Hwang J,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Goldstein I. Microvascular Arterial Bypass Surgery: Efficacy Outcome Assessment Utilizing Pre and Post-operative International Index of Erectile Function Scores. Presented at the AUA Annual Meeting, May 1999.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Richter F, Irwin R, Dudley A,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.  PSA Cost Analysis, Utilization Patterns, and Selective Outcome Measures in a Single Institution Retrospective Study.  Presented at the AUA NY Section Meeting. Dublin, Ireland, October 1999.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Esposito M, </w:t>
      </w:r>
      <w:proofErr w:type="spellStart"/>
      <w:r w:rsidRPr="00B26C35">
        <w:rPr>
          <w:sz w:val="24"/>
          <w:szCs w:val="24"/>
        </w:rPr>
        <w:t>Vitenson</w:t>
      </w:r>
      <w:proofErr w:type="spellEnd"/>
      <w:r w:rsidRPr="00B26C35">
        <w:rPr>
          <w:sz w:val="24"/>
          <w:szCs w:val="24"/>
        </w:rPr>
        <w:t xml:space="preserve"> J, Ford P, Hasan M,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  Correlation of Dorsal Vein Velocity, Penile Rigidity and </w:t>
      </w:r>
      <w:proofErr w:type="spellStart"/>
      <w:r w:rsidRPr="00B26C35">
        <w:rPr>
          <w:sz w:val="24"/>
          <w:szCs w:val="24"/>
        </w:rPr>
        <w:t>Cavernosal</w:t>
      </w:r>
      <w:proofErr w:type="spellEnd"/>
      <w:r w:rsidRPr="00B26C35">
        <w:rPr>
          <w:sz w:val="24"/>
          <w:szCs w:val="24"/>
        </w:rPr>
        <w:t xml:space="preserve"> Artery End-Diastolic Velocity in the Diagnosis of Venous Leak Impotence.  Presented at the Soc. For Study of Impotence, Boston, Oct.1999.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 w:rsidP="00D54AE8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Lim H, Long K, and Gilhooly P.  A Prospective Comparative Study of the Safety and Efficacy of Sildenafil Citrate in a Group of Men Previously Randomized to Intraurethral vs. </w:t>
      </w:r>
      <w:proofErr w:type="spellStart"/>
      <w:r w:rsidRPr="00B26C35">
        <w:rPr>
          <w:sz w:val="24"/>
          <w:szCs w:val="24"/>
        </w:rPr>
        <w:t>Intracavernosal</w:t>
      </w:r>
      <w:proofErr w:type="spellEnd"/>
      <w:r w:rsidRPr="00B26C35">
        <w:rPr>
          <w:sz w:val="24"/>
          <w:szCs w:val="24"/>
        </w:rPr>
        <w:t xml:space="preserve"> PGE1. Presented at the Soc. For Study of Impotence, Boston, Oct.1999.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Gilhooly P, Lim H, Long K,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.  Assessment of Viagra Efficacy Using a New Instrument: Erectile Dysfunction Inventory of Treatment Satisfaction (EDITS). Presented at the Soc. For Study of Impotence, Boston, Oct.1999.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Huang J,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and Goldstein I: Microvascular Penile Arterial Bypass Surgery; Could Preoperative Erectile Dysfunction Based on the International Index of Erectile Function and Dynamic Infusion </w:t>
      </w:r>
      <w:proofErr w:type="spellStart"/>
      <w:r w:rsidRPr="00B26C35">
        <w:rPr>
          <w:sz w:val="24"/>
          <w:szCs w:val="24"/>
        </w:rPr>
        <w:t>Corporocavernosometry</w:t>
      </w:r>
      <w:proofErr w:type="spellEnd"/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Cavernosopgraphy</w:t>
      </w:r>
      <w:proofErr w:type="spellEnd"/>
      <w:r w:rsidRPr="00B26C35">
        <w:rPr>
          <w:sz w:val="24"/>
          <w:szCs w:val="24"/>
        </w:rPr>
        <w:t xml:space="preserve"> Predict Successful Surgical Outcome? Presented at the American Urological Association, Atlanta, April 2000.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Wilson SK,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Cleves M, and </w:t>
      </w:r>
      <w:proofErr w:type="spellStart"/>
      <w:r w:rsidRPr="00B26C35">
        <w:rPr>
          <w:sz w:val="24"/>
          <w:szCs w:val="24"/>
        </w:rPr>
        <w:t>Delk</w:t>
      </w:r>
      <w:proofErr w:type="spellEnd"/>
      <w:r w:rsidRPr="00B26C35">
        <w:rPr>
          <w:sz w:val="24"/>
          <w:szCs w:val="24"/>
        </w:rPr>
        <w:t xml:space="preserve"> JR: Reservoir Complications of 3-Piece Implants. Presented at the Soc. For Study of Impotence, Cleveland, Ohio, September 2000.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, Adamson R, Lue J, and Sherman N. Comparison of Finasteride and Alpha Blockers as Independent Risk Factors for Erectile Dysfunction. Presented at the American Urological Association, Anaheim, June 2001.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Mousavizadeh</w:t>
      </w:r>
      <w:proofErr w:type="spellEnd"/>
      <w:r w:rsidRPr="00B26C35">
        <w:rPr>
          <w:sz w:val="24"/>
          <w:szCs w:val="24"/>
        </w:rPr>
        <w:t xml:space="preserve"> K, </w:t>
      </w:r>
      <w:proofErr w:type="spellStart"/>
      <w:r w:rsidRPr="00B26C35">
        <w:rPr>
          <w:sz w:val="24"/>
          <w:szCs w:val="24"/>
        </w:rPr>
        <w:t>Tabatabai</w:t>
      </w:r>
      <w:proofErr w:type="spellEnd"/>
      <w:r w:rsidRPr="00B26C35">
        <w:rPr>
          <w:sz w:val="24"/>
          <w:szCs w:val="24"/>
        </w:rPr>
        <w:t xml:space="preserve"> S,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>: Calcium Channel Blocking Activity of Thioridazine, Clomipramine, and Fluoxetine in Isolated Rat Vas Deferens: A relative Potency Measurement Study and Implications in Drug-Induced Male Factor Infertility. Presented at the 97th Annual Meeting of the American Urological Association, Orlando, Florida, May 2002</w:t>
      </w:r>
    </w:p>
    <w:p w:rsidR="00163C9A" w:rsidRPr="00B26C35" w:rsidRDefault="00163C9A">
      <w:pPr>
        <w:ind w:left="720"/>
        <w:rPr>
          <w:b/>
          <w:bCs/>
          <w:sz w:val="24"/>
          <w:szCs w:val="24"/>
        </w:rPr>
      </w:pPr>
    </w:p>
    <w:p w:rsidR="00163C9A" w:rsidRPr="00B26C35" w:rsidRDefault="00163C9A" w:rsidP="00EC2352">
      <w:pPr>
        <w:ind w:left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Wang S, </w:t>
      </w:r>
      <w:proofErr w:type="spellStart"/>
      <w:r w:rsidRPr="00B26C35">
        <w:rPr>
          <w:sz w:val="24"/>
          <w:szCs w:val="24"/>
        </w:rPr>
        <w:t>Volfson</w:t>
      </w:r>
      <w:proofErr w:type="spellEnd"/>
      <w:r w:rsidRPr="00B26C35">
        <w:rPr>
          <w:sz w:val="24"/>
          <w:szCs w:val="24"/>
        </w:rPr>
        <w:t xml:space="preserve"> I, and Huang H: Unusual Sertoli Cell Localization of Cyclic Adenosine 3’5’-Monophosphate-Responsive Element Modulator (CREM) in Non-obstructive Azoospermia. Accepted for Presentation at the 98</w:t>
      </w:r>
      <w:r w:rsidRPr="00B26C35">
        <w:rPr>
          <w:sz w:val="24"/>
          <w:szCs w:val="24"/>
          <w:vertAlign w:val="superscript"/>
        </w:rPr>
        <w:t>th</w:t>
      </w:r>
      <w:r w:rsidRPr="00B26C35">
        <w:rPr>
          <w:sz w:val="24"/>
          <w:szCs w:val="24"/>
        </w:rPr>
        <w:t xml:space="preserve"> </w:t>
      </w:r>
      <w:proofErr w:type="gramStart"/>
      <w:r w:rsidRPr="00B26C35">
        <w:rPr>
          <w:sz w:val="24"/>
          <w:szCs w:val="24"/>
        </w:rPr>
        <w:t>Annual  Meeting</w:t>
      </w:r>
      <w:proofErr w:type="gramEnd"/>
      <w:r w:rsidRPr="00B26C35">
        <w:rPr>
          <w:sz w:val="24"/>
          <w:szCs w:val="24"/>
        </w:rPr>
        <w:t xml:space="preserve"> of the American Urological Association, Chicago, IL, April 2003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</w:r>
      <w:proofErr w:type="spellStart"/>
      <w:r w:rsidRPr="00B26C35">
        <w:rPr>
          <w:rFonts w:ascii="Times New Roman" w:hAnsi="Times New Roman"/>
          <w:szCs w:val="24"/>
        </w:rPr>
        <w:t>Ilbeigi</w:t>
      </w:r>
      <w:proofErr w:type="spellEnd"/>
      <w:r w:rsidRPr="00B26C35">
        <w:rPr>
          <w:rFonts w:ascii="Times New Roman" w:hAnsi="Times New Roman"/>
          <w:szCs w:val="24"/>
        </w:rPr>
        <w:t xml:space="preserve"> P, Siegel A, Wilson S, </w:t>
      </w:r>
      <w:proofErr w:type="spellStart"/>
      <w:r w:rsidRPr="00B26C35">
        <w:rPr>
          <w:rFonts w:ascii="Times New Roman" w:hAnsi="Times New Roman"/>
          <w:szCs w:val="24"/>
        </w:rPr>
        <w:t>Delk</w:t>
      </w:r>
      <w:proofErr w:type="spellEnd"/>
      <w:r w:rsidRPr="00B26C35">
        <w:rPr>
          <w:rFonts w:ascii="Times New Roman" w:hAnsi="Times New Roman"/>
          <w:szCs w:val="24"/>
        </w:rPr>
        <w:t xml:space="preserve"> J, Shannon L, Jung H, </w:t>
      </w:r>
      <w:proofErr w:type="spellStart"/>
      <w:r w:rsidRPr="00B26C35">
        <w:rPr>
          <w:rFonts w:ascii="Times New Roman" w:hAnsi="Times New Roman"/>
          <w:szCs w:val="24"/>
        </w:rPr>
        <w:t>Seftel</w:t>
      </w:r>
      <w:proofErr w:type="spellEnd"/>
      <w:r w:rsidRPr="00B26C35">
        <w:rPr>
          <w:rFonts w:ascii="Times New Roman" w:hAnsi="Times New Roman"/>
          <w:szCs w:val="24"/>
        </w:rPr>
        <w:t xml:space="preserve"> A, and </w:t>
      </w:r>
      <w:r w:rsidRPr="00B26C35">
        <w:rPr>
          <w:rFonts w:ascii="Times New Roman" w:hAnsi="Times New Roman"/>
          <w:b/>
          <w:bCs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 xml:space="preserve">: Multi-Institutional Outcome Study </w:t>
      </w:r>
      <w:proofErr w:type="gramStart"/>
      <w:r w:rsidRPr="00B26C35">
        <w:rPr>
          <w:rFonts w:ascii="Times New Roman" w:hAnsi="Times New Roman"/>
          <w:szCs w:val="24"/>
        </w:rPr>
        <w:t>of  Safety</w:t>
      </w:r>
      <w:proofErr w:type="gramEnd"/>
      <w:r w:rsidRPr="00B26C35">
        <w:rPr>
          <w:rFonts w:ascii="Times New Roman" w:hAnsi="Times New Roman"/>
          <w:szCs w:val="24"/>
        </w:rPr>
        <w:t xml:space="preserve"> and Efficacy of Closed-Suction Drainage of the Scrotum in Primary 3-Piece Inflatable Penile Prosthesis Surgery. Presented at the 99</w:t>
      </w:r>
      <w:r w:rsidRPr="00B26C35">
        <w:rPr>
          <w:rFonts w:ascii="Times New Roman" w:hAnsi="Times New Roman"/>
          <w:szCs w:val="24"/>
          <w:vertAlign w:val="superscript"/>
        </w:rPr>
        <w:t>th</w:t>
      </w:r>
      <w:r w:rsidRPr="00B26C35">
        <w:rPr>
          <w:rFonts w:ascii="Times New Roman" w:hAnsi="Times New Roman"/>
          <w:szCs w:val="24"/>
        </w:rPr>
        <w:t xml:space="preserve"> </w:t>
      </w:r>
      <w:proofErr w:type="gramStart"/>
      <w:r w:rsidRPr="00B26C35">
        <w:rPr>
          <w:rFonts w:ascii="Times New Roman" w:hAnsi="Times New Roman"/>
          <w:szCs w:val="24"/>
        </w:rPr>
        <w:t>Annual  Meeting</w:t>
      </w:r>
      <w:proofErr w:type="gramEnd"/>
      <w:r w:rsidRPr="00B26C35">
        <w:rPr>
          <w:rFonts w:ascii="Times New Roman" w:hAnsi="Times New Roman"/>
          <w:szCs w:val="24"/>
        </w:rPr>
        <w:t xml:space="preserve"> of the American Urological Association, San Francisco, CA, May 2004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  <w:t xml:space="preserve">Miles </w:t>
      </w:r>
      <w:proofErr w:type="gramStart"/>
      <w:r w:rsidRPr="00B26C35">
        <w:rPr>
          <w:rFonts w:ascii="Times New Roman" w:hAnsi="Times New Roman"/>
          <w:szCs w:val="24"/>
        </w:rPr>
        <w:t>RA</w:t>
      </w:r>
      <w:r w:rsidRPr="00B26C35">
        <w:rPr>
          <w:rFonts w:ascii="Times New Roman" w:hAnsi="Times New Roman"/>
          <w:b/>
          <w:bCs/>
          <w:szCs w:val="24"/>
        </w:rPr>
        <w:t xml:space="preserve"> </w:t>
      </w:r>
      <w:r w:rsidRPr="00B26C35">
        <w:rPr>
          <w:rFonts w:ascii="Times New Roman" w:hAnsi="Times New Roman"/>
          <w:szCs w:val="24"/>
        </w:rPr>
        <w:t>,</w:t>
      </w:r>
      <w:proofErr w:type="gramEnd"/>
      <w:r w:rsidRPr="00B26C35">
        <w:rPr>
          <w:rFonts w:ascii="Times New Roman" w:hAnsi="Times New Roman"/>
          <w:szCs w:val="24"/>
        </w:rPr>
        <w:t xml:space="preserve"> Long K, and </w:t>
      </w:r>
      <w:r w:rsidRPr="00B26C35">
        <w:rPr>
          <w:rFonts w:ascii="Times New Roman" w:hAnsi="Times New Roman"/>
          <w:b/>
          <w:bCs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>: Discontinuation of Terazosin After One Year in Patients on Combination Therapy for LUTS: Effects on Sexual Health and Urinary Symptoms. Presented at the Comprehensive Review of Sexual Medicine conference in Toronto, Canada, April 2005.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</w:r>
      <w:r w:rsidRPr="00B26C35">
        <w:rPr>
          <w:rFonts w:ascii="Times New Roman" w:hAnsi="Times New Roman"/>
          <w:b/>
          <w:bCs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 xml:space="preserve">, Miles RA, MD, Long KM, and </w:t>
      </w:r>
      <w:proofErr w:type="spellStart"/>
      <w:r w:rsidRPr="00B26C35">
        <w:rPr>
          <w:rFonts w:ascii="Times New Roman" w:hAnsi="Times New Roman"/>
          <w:szCs w:val="24"/>
        </w:rPr>
        <w:t>Manetti</w:t>
      </w:r>
      <w:proofErr w:type="spellEnd"/>
      <w:r w:rsidRPr="00B26C35">
        <w:rPr>
          <w:rFonts w:ascii="Times New Roman" w:hAnsi="Times New Roman"/>
          <w:szCs w:val="24"/>
        </w:rPr>
        <w:t xml:space="preserve"> G: Alpha Blocker Discontinuation Effects on Sexual Function </w:t>
      </w:r>
      <w:proofErr w:type="gramStart"/>
      <w:r w:rsidRPr="00B26C35">
        <w:rPr>
          <w:rFonts w:ascii="Times New Roman" w:hAnsi="Times New Roman"/>
          <w:szCs w:val="24"/>
        </w:rPr>
        <w:t>And</w:t>
      </w:r>
      <w:proofErr w:type="gramEnd"/>
      <w:r w:rsidRPr="00B26C35">
        <w:rPr>
          <w:rFonts w:ascii="Times New Roman" w:hAnsi="Times New Roman"/>
          <w:szCs w:val="24"/>
        </w:rPr>
        <w:t xml:space="preserve"> LUTS in Men With Severe ED on Combination Therapy for LUTS. Presented at the SMSNA Annual Fall Meeting, New York, NY, November 2005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  <w:t xml:space="preserve">Gilhooly P, Long KM, </w:t>
      </w:r>
      <w:proofErr w:type="spellStart"/>
      <w:r w:rsidRPr="00B26C35">
        <w:rPr>
          <w:rFonts w:ascii="Times New Roman" w:hAnsi="Times New Roman"/>
          <w:szCs w:val="24"/>
        </w:rPr>
        <w:t>Manetti</w:t>
      </w:r>
      <w:proofErr w:type="spellEnd"/>
      <w:r w:rsidRPr="00B26C35">
        <w:rPr>
          <w:rFonts w:ascii="Times New Roman" w:hAnsi="Times New Roman"/>
          <w:szCs w:val="24"/>
        </w:rPr>
        <w:t xml:space="preserve"> G, and </w:t>
      </w:r>
      <w:r w:rsidRPr="00B26C35">
        <w:rPr>
          <w:rFonts w:ascii="Times New Roman" w:hAnsi="Times New Roman"/>
          <w:b/>
          <w:bCs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>: Is Homocysteine a Reliable Marker for Erectile Dysfunction? Presented at the SMSNA Annual Fall Meeting, New York, NY, November 2005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</w:r>
      <w:proofErr w:type="spellStart"/>
      <w:r w:rsidRPr="00B26C35">
        <w:rPr>
          <w:rFonts w:ascii="Times New Roman" w:hAnsi="Times New Roman"/>
          <w:szCs w:val="24"/>
        </w:rPr>
        <w:t>Lovallo</w:t>
      </w:r>
      <w:proofErr w:type="spellEnd"/>
      <w:r w:rsidRPr="00B26C35">
        <w:rPr>
          <w:rFonts w:ascii="Times New Roman" w:hAnsi="Times New Roman"/>
          <w:szCs w:val="24"/>
        </w:rPr>
        <w:t xml:space="preserve"> G, </w:t>
      </w:r>
      <w:proofErr w:type="spellStart"/>
      <w:r w:rsidRPr="00B26C35">
        <w:rPr>
          <w:rFonts w:ascii="Times New Roman" w:hAnsi="Times New Roman"/>
          <w:szCs w:val="24"/>
        </w:rPr>
        <w:t>Ilbeigi</w:t>
      </w:r>
      <w:proofErr w:type="spellEnd"/>
      <w:r w:rsidRPr="00B26C35">
        <w:rPr>
          <w:rFonts w:ascii="Times New Roman" w:hAnsi="Times New Roman"/>
          <w:szCs w:val="24"/>
        </w:rPr>
        <w:t xml:space="preserve"> P, Jordan ML, and </w:t>
      </w:r>
      <w:r w:rsidRPr="00B26C35">
        <w:rPr>
          <w:rFonts w:ascii="Times New Roman" w:hAnsi="Times New Roman"/>
          <w:b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>: The Role of Anticholinergic Therapy in Men with Ongoing Overactive Bladder Following Relief of Bladder Outlet Obstruction. Presentation at the 102</w:t>
      </w:r>
      <w:r w:rsidRPr="00B26C35">
        <w:rPr>
          <w:rFonts w:ascii="Times New Roman" w:hAnsi="Times New Roman"/>
          <w:szCs w:val="24"/>
          <w:vertAlign w:val="superscript"/>
        </w:rPr>
        <w:t>nd</w:t>
      </w:r>
      <w:r w:rsidRPr="00B26C35">
        <w:rPr>
          <w:rFonts w:ascii="Times New Roman" w:hAnsi="Times New Roman"/>
          <w:szCs w:val="24"/>
        </w:rPr>
        <w:t xml:space="preserve"> </w:t>
      </w:r>
      <w:proofErr w:type="gramStart"/>
      <w:r w:rsidRPr="00B26C35">
        <w:rPr>
          <w:rFonts w:ascii="Times New Roman" w:hAnsi="Times New Roman"/>
          <w:szCs w:val="24"/>
        </w:rPr>
        <w:t>Annual  Meeting</w:t>
      </w:r>
      <w:proofErr w:type="gramEnd"/>
      <w:r w:rsidRPr="00B26C35">
        <w:rPr>
          <w:rFonts w:ascii="Times New Roman" w:hAnsi="Times New Roman"/>
          <w:szCs w:val="24"/>
        </w:rPr>
        <w:t xml:space="preserve"> of the American Urological Association, Anaheim, CA, May 2007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Brison</w:t>
      </w:r>
      <w:proofErr w:type="spellEnd"/>
      <w:r w:rsidRPr="00B26C35">
        <w:rPr>
          <w:sz w:val="24"/>
          <w:szCs w:val="24"/>
        </w:rPr>
        <w:t xml:space="preserve"> D,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Jordan ML, and </w:t>
      </w:r>
      <w:proofErr w:type="spellStart"/>
      <w:r w:rsidRPr="00B26C35">
        <w:rPr>
          <w:sz w:val="24"/>
          <w:szCs w:val="24"/>
        </w:rPr>
        <w:t>Ilbeigi</w:t>
      </w:r>
      <w:proofErr w:type="spellEnd"/>
      <w:r w:rsidRPr="00B26C35">
        <w:rPr>
          <w:sz w:val="24"/>
          <w:szCs w:val="24"/>
        </w:rPr>
        <w:t xml:space="preserve"> P: </w:t>
      </w:r>
      <w:proofErr w:type="spellStart"/>
      <w:r w:rsidRPr="00B26C35">
        <w:rPr>
          <w:sz w:val="24"/>
          <w:szCs w:val="24"/>
        </w:rPr>
        <w:t>Cystolitholapaxy</w:t>
      </w:r>
      <w:proofErr w:type="spellEnd"/>
      <w:r w:rsidRPr="00B26C35">
        <w:rPr>
          <w:sz w:val="24"/>
          <w:szCs w:val="24"/>
        </w:rPr>
        <w:t>: An Innovative Approach Simplifying A Cumbersome Technique. Presentation at the Society for Urology and Engineering, 102</w:t>
      </w:r>
      <w:r w:rsidRPr="00B26C35">
        <w:rPr>
          <w:sz w:val="24"/>
          <w:szCs w:val="24"/>
          <w:vertAlign w:val="superscript"/>
        </w:rPr>
        <w:t>nd</w:t>
      </w:r>
      <w:r w:rsidRPr="00B26C35">
        <w:rPr>
          <w:sz w:val="24"/>
          <w:szCs w:val="24"/>
        </w:rPr>
        <w:t xml:space="preserve"> </w:t>
      </w:r>
      <w:proofErr w:type="gramStart"/>
      <w:r w:rsidRPr="00B26C35">
        <w:rPr>
          <w:sz w:val="24"/>
          <w:szCs w:val="24"/>
        </w:rPr>
        <w:t>Annual  Meeting</w:t>
      </w:r>
      <w:proofErr w:type="gramEnd"/>
      <w:r w:rsidRPr="00B26C35">
        <w:rPr>
          <w:sz w:val="24"/>
          <w:szCs w:val="24"/>
        </w:rPr>
        <w:t xml:space="preserve"> of the American Urological Association, Anaheim, CA, May 2007</w:t>
      </w:r>
    </w:p>
    <w:p w:rsidR="00163C9A" w:rsidRDefault="00163C9A">
      <w:pPr>
        <w:ind w:left="720"/>
        <w:rPr>
          <w:sz w:val="24"/>
          <w:szCs w:val="24"/>
        </w:rPr>
      </w:pPr>
    </w:p>
    <w:p w:rsidR="003C336B" w:rsidRPr="00B26C35" w:rsidRDefault="003C336B">
      <w:pPr>
        <w:ind w:left="720"/>
        <w:rPr>
          <w:sz w:val="24"/>
          <w:szCs w:val="24"/>
        </w:rPr>
      </w:pPr>
    </w:p>
    <w:p w:rsidR="00163C9A" w:rsidRPr="00B26C35" w:rsidRDefault="00163C9A" w:rsidP="002023C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 and </w:t>
      </w:r>
      <w:proofErr w:type="spellStart"/>
      <w:r w:rsidRPr="00B26C35">
        <w:rPr>
          <w:sz w:val="24"/>
          <w:szCs w:val="24"/>
        </w:rPr>
        <w:t>Munarriz</w:t>
      </w:r>
      <w:proofErr w:type="spellEnd"/>
      <w:r w:rsidRPr="00B26C35">
        <w:rPr>
          <w:sz w:val="24"/>
          <w:szCs w:val="24"/>
        </w:rPr>
        <w:t xml:space="preserve"> R: Intra-abdominal reservoir placement during penile </w:t>
      </w:r>
      <w:r w:rsidRPr="00B26C35">
        <w:rPr>
          <w:sz w:val="24"/>
          <w:szCs w:val="24"/>
        </w:rPr>
        <w:tab/>
        <w:t xml:space="preserve">prosthesis surgery (IPP) in post-robotically assisted laparoscopic radical prostatectomy </w:t>
      </w:r>
      <w:r w:rsidRPr="00B26C35">
        <w:rPr>
          <w:sz w:val="24"/>
          <w:szCs w:val="24"/>
        </w:rPr>
        <w:tab/>
        <w:t>(RALP): A case report and practical considerations.</w:t>
      </w:r>
      <w:r w:rsidR="002023C6" w:rsidRPr="00B26C35">
        <w:rPr>
          <w:sz w:val="24"/>
          <w:szCs w:val="24"/>
        </w:rPr>
        <w:t xml:space="preserve"> Presented at the SMSNA Annual Fall</w:t>
      </w:r>
      <w:r w:rsidRPr="00B26C35">
        <w:rPr>
          <w:sz w:val="24"/>
          <w:szCs w:val="24"/>
        </w:rPr>
        <w:t xml:space="preserve"> Conference, Toronto, Canada. October 2008</w:t>
      </w:r>
    </w:p>
    <w:p w:rsidR="00163C9A" w:rsidRPr="00B26C35" w:rsidRDefault="00163C9A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rPr>
          <w:sz w:val="24"/>
          <w:szCs w:val="24"/>
        </w:rPr>
      </w:pP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  <w:r w:rsidRPr="00B26C35">
        <w:rPr>
          <w:rFonts w:ascii="Times New Roman" w:hAnsi="Times New Roman"/>
          <w:szCs w:val="24"/>
        </w:rPr>
        <w:tab/>
        <w:t xml:space="preserve">Honig S and </w:t>
      </w:r>
      <w:r w:rsidRPr="00B26C35">
        <w:rPr>
          <w:rFonts w:ascii="Times New Roman" w:hAnsi="Times New Roman"/>
          <w:b/>
          <w:szCs w:val="24"/>
        </w:rPr>
        <w:t>Sadeghi-Nejad H</w:t>
      </w:r>
      <w:r w:rsidRPr="00B26C35">
        <w:rPr>
          <w:rFonts w:ascii="Times New Roman" w:hAnsi="Times New Roman"/>
          <w:szCs w:val="24"/>
        </w:rPr>
        <w:t xml:space="preserve">: Testicular Sperm Extraction (TESE) in the Adolescent Klinefelter's Patient: Standard of care or Not Ready for Prime Time? Presentation at the 104th </w:t>
      </w:r>
      <w:proofErr w:type="gramStart"/>
      <w:r w:rsidRPr="00B26C35">
        <w:rPr>
          <w:rFonts w:ascii="Times New Roman" w:hAnsi="Times New Roman"/>
          <w:szCs w:val="24"/>
        </w:rPr>
        <w:t>Annual  Meeting</w:t>
      </w:r>
      <w:proofErr w:type="gramEnd"/>
      <w:r w:rsidRPr="00B26C35">
        <w:rPr>
          <w:rFonts w:ascii="Times New Roman" w:hAnsi="Times New Roman"/>
          <w:szCs w:val="24"/>
        </w:rPr>
        <w:t xml:space="preserve"> of the American Urological Association, Chicago, Illinois, April 2009</w:t>
      </w:r>
    </w:p>
    <w:p w:rsidR="00163C9A" w:rsidRPr="00B26C35" w:rsidRDefault="00163C9A">
      <w:pPr>
        <w:pStyle w:val="BodyTextIndent"/>
        <w:ind w:left="720"/>
        <w:rPr>
          <w:rFonts w:ascii="Times New Roman" w:hAnsi="Times New Roman"/>
          <w:szCs w:val="24"/>
        </w:rPr>
      </w:pPr>
    </w:p>
    <w:p w:rsidR="00163C9A" w:rsidRPr="00B26C35" w:rsidRDefault="00163C9A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B26C35">
        <w:rPr>
          <w:b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Munarriz</w:t>
      </w:r>
      <w:proofErr w:type="spellEnd"/>
      <w:r w:rsidRPr="00B26C35">
        <w:rPr>
          <w:sz w:val="24"/>
          <w:szCs w:val="24"/>
        </w:rPr>
        <w:t xml:space="preserve"> R, Henry G, and Donatucci C: Reservoir Placement Considerations for 3- Piece Inflatable Penile Prosthesis Surgery in Post- Robotically Assisted Laparoscopic Radical Prostatectomy. Presented at the 3</w:t>
      </w:r>
      <w:r w:rsidRPr="00B26C35">
        <w:rPr>
          <w:sz w:val="24"/>
          <w:szCs w:val="24"/>
          <w:vertAlign w:val="superscript"/>
        </w:rPr>
        <w:t>rd</w:t>
      </w:r>
      <w:r w:rsidRPr="00B26C35">
        <w:rPr>
          <w:sz w:val="24"/>
          <w:szCs w:val="24"/>
        </w:rPr>
        <w:t xml:space="preserve"> International Consultation on Sexual Medicine (ICSM), Paris, France. July 2009</w:t>
      </w:r>
    </w:p>
    <w:p w:rsidR="002023C6" w:rsidRPr="00B26C35" w:rsidRDefault="002023C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2023C6" w:rsidRPr="00B26C35" w:rsidRDefault="002023C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B26C35">
        <w:rPr>
          <w:sz w:val="24"/>
          <w:szCs w:val="24"/>
        </w:rPr>
        <w:t xml:space="preserve">Bullock A, Alarcon A, Brant W, </w:t>
      </w:r>
      <w:proofErr w:type="spellStart"/>
      <w:r w:rsidRPr="00B26C35">
        <w:rPr>
          <w:sz w:val="24"/>
          <w:szCs w:val="24"/>
        </w:rPr>
        <w:t>Gheiler</w:t>
      </w:r>
      <w:proofErr w:type="spellEnd"/>
      <w:r w:rsidRPr="00B26C35">
        <w:rPr>
          <w:sz w:val="24"/>
          <w:szCs w:val="24"/>
        </w:rPr>
        <w:t xml:space="preserve"> E, Kohler T, Kramer A, Ludlow J, </w:t>
      </w:r>
      <w:proofErr w:type="spellStart"/>
      <w:r w:rsidRPr="00B26C35">
        <w:rPr>
          <w:sz w:val="24"/>
          <w:szCs w:val="24"/>
        </w:rPr>
        <w:t>Perito</w:t>
      </w:r>
      <w:proofErr w:type="spellEnd"/>
      <w:r w:rsidRPr="00B26C35">
        <w:rPr>
          <w:sz w:val="24"/>
          <w:szCs w:val="24"/>
        </w:rPr>
        <w:t xml:space="preserve"> P, Price G,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Steidle</w:t>
      </w:r>
      <w:proofErr w:type="spellEnd"/>
      <w:r w:rsidRPr="00B26C35">
        <w:rPr>
          <w:sz w:val="24"/>
          <w:szCs w:val="24"/>
        </w:rPr>
        <w:t xml:space="preserve"> C, and Valenzuela R: Early Experience with the Coloplast Titan</w:t>
      </w:r>
      <w:r w:rsidRPr="00B26C35">
        <w:rPr>
          <w:bCs/>
          <w:sz w:val="24"/>
          <w:szCs w:val="24"/>
        </w:rPr>
        <w:t>® CL Reservoir. Presented at the SMSNA Annual Fall Conference, Las Vegas, NV, November 2011</w:t>
      </w:r>
    </w:p>
    <w:p w:rsidR="00840F90" w:rsidRPr="00B26C35" w:rsidRDefault="00840F90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840F90" w:rsidRPr="00B26C35" w:rsidRDefault="00840F90" w:rsidP="00840F90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, </w:t>
      </w:r>
      <w:proofErr w:type="spellStart"/>
      <w:r w:rsidRPr="00B26C35">
        <w:rPr>
          <w:bCs/>
          <w:sz w:val="24"/>
          <w:szCs w:val="24"/>
        </w:rPr>
        <w:t>Seftel</w:t>
      </w:r>
      <w:proofErr w:type="spellEnd"/>
      <w:r w:rsidRPr="00B26C35">
        <w:rPr>
          <w:bCs/>
          <w:sz w:val="24"/>
          <w:szCs w:val="24"/>
        </w:rPr>
        <w:t xml:space="preserve"> A, Mitchell K, and </w:t>
      </w:r>
      <w:proofErr w:type="spellStart"/>
      <w:r w:rsidRPr="00B26C35">
        <w:rPr>
          <w:bCs/>
          <w:sz w:val="24"/>
          <w:szCs w:val="24"/>
        </w:rPr>
        <w:t>Bailen</w:t>
      </w:r>
      <w:proofErr w:type="spellEnd"/>
      <w:r w:rsidRPr="00B26C35">
        <w:rPr>
          <w:bCs/>
          <w:sz w:val="24"/>
          <w:szCs w:val="24"/>
        </w:rPr>
        <w:t xml:space="preserve"> J: A Prospective Randomized, Multicenter Study of </w:t>
      </w:r>
      <w:proofErr w:type="spellStart"/>
      <w:r w:rsidRPr="00B26C35">
        <w:rPr>
          <w:bCs/>
          <w:sz w:val="24"/>
          <w:szCs w:val="24"/>
        </w:rPr>
        <w:t>Vaccum</w:t>
      </w:r>
      <w:proofErr w:type="spellEnd"/>
      <w:r w:rsidRPr="00B26C35">
        <w:rPr>
          <w:bCs/>
          <w:sz w:val="24"/>
          <w:szCs w:val="24"/>
        </w:rPr>
        <w:t xml:space="preserve"> Erection Therapy for Management of Erectile Dysfunction in Sildenafil Non-responders. Presented at the SMSNA Annual Fall Conference, Las Vegas, NV, November 2011</w:t>
      </w:r>
    </w:p>
    <w:p w:rsidR="00671315" w:rsidRPr="00B26C35" w:rsidRDefault="00671315" w:rsidP="00840F90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671315" w:rsidRPr="00B26C35" w:rsidRDefault="00671315" w:rsidP="00840F90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B26C35">
        <w:rPr>
          <w:sz w:val="24"/>
          <w:szCs w:val="24"/>
        </w:rPr>
        <w:t xml:space="preserve">Watson R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: Tobacco Abuse and the Urologist: Time to Take a More Proactive Role. </w:t>
      </w:r>
      <w:r w:rsidRPr="00B26C35">
        <w:rPr>
          <w:bCs/>
          <w:sz w:val="24"/>
          <w:szCs w:val="24"/>
        </w:rPr>
        <w:t>SGSU 59th Annual James C. Kimbrough Urological Seminar, Charleston, SC; January 2012</w:t>
      </w:r>
    </w:p>
    <w:p w:rsidR="00CD12B7" w:rsidRPr="00B26C35" w:rsidRDefault="00CD12B7" w:rsidP="00840F90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595718" w:rsidRPr="00B26C35" w:rsidRDefault="00CD12B7" w:rsidP="00D54AE8">
      <w:pPr>
        <w:shd w:val="clear" w:color="auto" w:fill="FFFFFF"/>
        <w:ind w:left="720"/>
        <w:rPr>
          <w:color w:val="000000"/>
          <w:sz w:val="24"/>
          <w:szCs w:val="24"/>
        </w:rPr>
      </w:pPr>
      <w:r w:rsidRPr="00B26C35">
        <w:rPr>
          <w:bCs/>
          <w:sz w:val="24"/>
          <w:szCs w:val="24"/>
        </w:rPr>
        <w:t xml:space="preserve">Carson C,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, Honig S, Kaufman G: </w:t>
      </w:r>
      <w:r w:rsidRPr="00B26C35">
        <w:rPr>
          <w:sz w:val="24"/>
          <w:szCs w:val="24"/>
        </w:rPr>
        <w:t xml:space="preserve">Integrated Safety Profile of Collagenase Clostridium Histolyticum in Clinical Studies Evaluating the Treatment of </w:t>
      </w:r>
      <w:proofErr w:type="spellStart"/>
      <w:r w:rsidRPr="00B26C35">
        <w:rPr>
          <w:sz w:val="24"/>
          <w:szCs w:val="24"/>
        </w:rPr>
        <w:t>Peyronie's</w:t>
      </w:r>
      <w:proofErr w:type="spellEnd"/>
      <w:r w:rsidRPr="00B26C35">
        <w:rPr>
          <w:sz w:val="24"/>
          <w:szCs w:val="24"/>
        </w:rPr>
        <w:t xml:space="preserve"> Disease</w:t>
      </w:r>
      <w:r w:rsidR="00D8550D" w:rsidRPr="00B26C35">
        <w:rPr>
          <w:sz w:val="24"/>
          <w:szCs w:val="24"/>
        </w:rPr>
        <w:t>. Accepted for presentation</w:t>
      </w:r>
      <w:r w:rsidR="00DA0076" w:rsidRPr="00B26C35">
        <w:rPr>
          <w:sz w:val="24"/>
          <w:szCs w:val="24"/>
        </w:rPr>
        <w:t xml:space="preserve"> at the annual meeting of the American Urological Association, San Diego, California. May 2013.</w:t>
      </w:r>
      <w:r w:rsidR="00595718" w:rsidRPr="00B26C35">
        <w:rPr>
          <w:sz w:val="24"/>
          <w:szCs w:val="24"/>
        </w:rPr>
        <w:t xml:space="preserve"> </w:t>
      </w:r>
      <w:r w:rsidR="00595718" w:rsidRPr="00B26C35">
        <w:rPr>
          <w:sz w:val="24"/>
          <w:szCs w:val="24"/>
          <w:bdr w:val="none" w:sz="0" w:space="0" w:color="auto" w:frame="1"/>
        </w:rPr>
        <w:t>Journal of Urology, 2013; 189(4S): e683.</w:t>
      </w:r>
    </w:p>
    <w:p w:rsidR="00CD12B7" w:rsidRPr="00B26C35" w:rsidRDefault="00CD12B7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8550D" w:rsidRPr="00B26C35" w:rsidRDefault="00D8550D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8550D" w:rsidRPr="00B26C35" w:rsidRDefault="00D8550D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  <w:proofErr w:type="spellStart"/>
      <w:r w:rsidRPr="00B26C35">
        <w:rPr>
          <w:bCs/>
          <w:sz w:val="24"/>
          <w:szCs w:val="24"/>
        </w:rPr>
        <w:t>Facelle</w:t>
      </w:r>
      <w:proofErr w:type="spellEnd"/>
      <w:r w:rsidRPr="00B26C35">
        <w:rPr>
          <w:bCs/>
          <w:sz w:val="24"/>
          <w:szCs w:val="24"/>
        </w:rPr>
        <w:t xml:space="preserve"> T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>: Survey of International Society of Sexual Medicine Members: Use Patterns for the Vacuum Erection Device. Accepted for presentation at the SMSNA Annual Fall Conference, New Orleans, LA. Nov 2013</w:t>
      </w:r>
    </w:p>
    <w:p w:rsidR="00D8550D" w:rsidRPr="00B26C35" w:rsidRDefault="00D8550D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D8550D" w:rsidRPr="00B26C35" w:rsidRDefault="00D8550D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B26C35">
        <w:rPr>
          <w:bCs/>
          <w:sz w:val="24"/>
          <w:szCs w:val="24"/>
        </w:rPr>
        <w:t xml:space="preserve">Jiang P, McCarty E, Ashby J, </w:t>
      </w:r>
      <w:proofErr w:type="spellStart"/>
      <w:r w:rsidRPr="00B26C35">
        <w:rPr>
          <w:bCs/>
          <w:sz w:val="24"/>
          <w:szCs w:val="24"/>
        </w:rPr>
        <w:t>Goldmeier</w:t>
      </w:r>
      <w:proofErr w:type="spellEnd"/>
      <w:r w:rsidRPr="00B26C35">
        <w:rPr>
          <w:bCs/>
          <w:sz w:val="24"/>
          <w:szCs w:val="24"/>
        </w:rPr>
        <w:t xml:space="preserve"> D,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: Assessing experience and outcomes with combined use of phosphodiesterase-5 inhibitors in erectile dysfunction </w:t>
      </w:r>
      <w:r w:rsidRPr="00B26C35">
        <w:rPr>
          <w:bCs/>
          <w:sz w:val="24"/>
          <w:szCs w:val="24"/>
        </w:rPr>
        <w:lastRenderedPageBreak/>
        <w:t>treatment. Accepted for presentation at the SMSNA Annual Fall Conference, New Orleans, LA. Nov 2013</w:t>
      </w:r>
    </w:p>
    <w:p w:rsidR="00CD4D36" w:rsidRPr="00B26C35" w:rsidRDefault="00CD4D36" w:rsidP="00D8550D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CD4D36" w:rsidRPr="00B26C35" w:rsidRDefault="00CD4D36" w:rsidP="00CD4D3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  <w:proofErr w:type="spellStart"/>
      <w:r w:rsidRPr="00B26C35">
        <w:rPr>
          <w:bCs/>
          <w:sz w:val="24"/>
          <w:szCs w:val="24"/>
        </w:rPr>
        <w:t>Lipshultz</w:t>
      </w:r>
      <w:proofErr w:type="spellEnd"/>
      <w:r w:rsidRPr="00B26C35">
        <w:rPr>
          <w:bCs/>
          <w:sz w:val="24"/>
          <w:szCs w:val="24"/>
        </w:rPr>
        <w:t xml:space="preserve"> L, </w:t>
      </w:r>
      <w:proofErr w:type="spellStart"/>
      <w:r w:rsidRPr="00B26C35">
        <w:rPr>
          <w:bCs/>
          <w:sz w:val="24"/>
          <w:szCs w:val="24"/>
        </w:rPr>
        <w:t>Ohl</w:t>
      </w:r>
      <w:proofErr w:type="spellEnd"/>
      <w:r w:rsidRPr="00B26C35">
        <w:rPr>
          <w:bCs/>
          <w:sz w:val="24"/>
          <w:szCs w:val="24"/>
        </w:rPr>
        <w:t xml:space="preserve"> D, </w:t>
      </w:r>
      <w:proofErr w:type="spellStart"/>
      <w:r w:rsidRPr="00B26C35">
        <w:rPr>
          <w:bCs/>
          <w:sz w:val="24"/>
          <w:szCs w:val="24"/>
        </w:rPr>
        <w:t>Tursi</w:t>
      </w:r>
      <w:proofErr w:type="spellEnd"/>
      <w:r w:rsidRPr="00B26C35">
        <w:rPr>
          <w:bCs/>
          <w:sz w:val="24"/>
          <w:szCs w:val="24"/>
        </w:rPr>
        <w:t xml:space="preserve"> J, Kaufman G, Liu G, and </w:t>
      </w: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: </w:t>
      </w:r>
      <w:r w:rsidRPr="00B26C35">
        <w:rPr>
          <w:sz w:val="24"/>
          <w:szCs w:val="24"/>
        </w:rPr>
        <w:t xml:space="preserve">Effect of Time Between First and Second Injection of Collagenase Clostridium Histolyticum on Penile Curvature Deformity During the First Treatment Cycle of Men </w:t>
      </w:r>
      <w:proofErr w:type="gramStart"/>
      <w:r w:rsidRPr="00B26C35">
        <w:rPr>
          <w:sz w:val="24"/>
          <w:szCs w:val="24"/>
        </w:rPr>
        <w:t>With</w:t>
      </w:r>
      <w:proofErr w:type="gramEnd"/>
      <w:r w:rsidRPr="00B26C35">
        <w:rPr>
          <w:sz w:val="24"/>
          <w:szCs w:val="24"/>
        </w:rPr>
        <w:t xml:space="preserve">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</w:t>
      </w:r>
    </w:p>
    <w:p w:rsidR="00CD4D36" w:rsidRPr="00B26C35" w:rsidRDefault="000A3F96" w:rsidP="00CD4D3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B26C35">
        <w:rPr>
          <w:sz w:val="24"/>
          <w:szCs w:val="24"/>
        </w:rPr>
        <w:t>Accepted</w:t>
      </w:r>
      <w:r w:rsidR="00CD4D36" w:rsidRPr="00B26C35">
        <w:rPr>
          <w:sz w:val="24"/>
          <w:szCs w:val="24"/>
        </w:rPr>
        <w:t xml:space="preserve"> for presentation at the annual meeting of the American Urological Association, Orlando, Florida. May 2014</w:t>
      </w:r>
    </w:p>
    <w:p w:rsidR="00CD4D36" w:rsidRPr="00B26C35" w:rsidRDefault="00CD4D36" w:rsidP="00CD4D3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E52E1" w:rsidRPr="00B26C35" w:rsidRDefault="000A3F96" w:rsidP="000A3F9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color w:val="000000"/>
          <w:sz w:val="24"/>
          <w:szCs w:val="24"/>
          <w:shd w:val="clear" w:color="auto" w:fill="FFFFFF"/>
        </w:rPr>
      </w:pPr>
      <w:r w:rsidRPr="00B26C35">
        <w:rPr>
          <w:sz w:val="24"/>
          <w:szCs w:val="24"/>
        </w:rPr>
        <w:tab/>
      </w:r>
      <w:r w:rsidRPr="00B26C35">
        <w:rPr>
          <w:color w:val="000000"/>
          <w:sz w:val="24"/>
          <w:szCs w:val="24"/>
          <w:shd w:val="clear" w:color="auto" w:fill="FFFFFF"/>
        </w:rPr>
        <w:t>Christakos A, Jiang P, Fam M, and</w:t>
      </w:r>
      <w:r w:rsidRPr="00B26C3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26C35">
        <w:rPr>
          <w:b/>
          <w:bCs/>
          <w:color w:val="000000"/>
          <w:sz w:val="24"/>
          <w:szCs w:val="24"/>
          <w:shd w:val="clear" w:color="auto" w:fill="FFFFFF"/>
        </w:rPr>
        <w:t>Sadeghi-Nejad H</w:t>
      </w:r>
      <w:r w:rsidRPr="00B26C35">
        <w:rPr>
          <w:color w:val="000000"/>
          <w:sz w:val="24"/>
          <w:szCs w:val="24"/>
          <w:shd w:val="clear" w:color="auto" w:fill="FFFFFF"/>
        </w:rPr>
        <w:t xml:space="preserve">: The Early Use of Phenylephrine in the Prophylaxis of Iatrogenic Priapism in </w:t>
      </w:r>
      <w:proofErr w:type="spellStart"/>
      <w:r w:rsidRPr="00B26C35">
        <w:rPr>
          <w:color w:val="000000"/>
          <w:sz w:val="24"/>
          <w:szCs w:val="24"/>
          <w:shd w:val="clear" w:color="auto" w:fill="FFFFFF"/>
        </w:rPr>
        <w:t>Peyronie’s</w:t>
      </w:r>
      <w:proofErr w:type="spellEnd"/>
      <w:r w:rsidRPr="00B26C35">
        <w:rPr>
          <w:color w:val="000000"/>
          <w:sz w:val="24"/>
          <w:szCs w:val="24"/>
          <w:shd w:val="clear" w:color="auto" w:fill="FFFFFF"/>
        </w:rPr>
        <w:t xml:space="preserve"> Patients Undergoing Penile Duplex Doppler Ultrasonography. Accepted for presentation at the fall meeting of the SMSNA, Miami, Florida. Nov 2014.</w:t>
      </w:r>
    </w:p>
    <w:p w:rsidR="00595718" w:rsidRPr="00B26C35" w:rsidRDefault="00595718" w:rsidP="000A3F96">
      <w:pPr>
        <w:widowControl w:val="0"/>
        <w:tabs>
          <w:tab w:val="left" w:pos="780"/>
          <w:tab w:val="left" w:pos="2340"/>
        </w:tabs>
        <w:autoSpaceDE w:val="0"/>
        <w:autoSpaceDN w:val="0"/>
        <w:adjustRightInd w:val="0"/>
        <w:ind w:left="720"/>
        <w:rPr>
          <w:color w:val="000000"/>
          <w:sz w:val="24"/>
          <w:szCs w:val="24"/>
          <w:shd w:val="clear" w:color="auto" w:fill="FFFFFF"/>
        </w:rPr>
      </w:pPr>
    </w:p>
    <w:p w:rsidR="00595718" w:rsidRPr="00B26C35" w:rsidRDefault="00595718" w:rsidP="00595718">
      <w:pPr>
        <w:shd w:val="clear" w:color="auto" w:fill="FFFFFF"/>
        <w:ind w:left="720"/>
        <w:rPr>
          <w:sz w:val="24"/>
          <w:szCs w:val="24"/>
          <w:bdr w:val="none" w:sz="0" w:space="0" w:color="auto" w:frame="1"/>
        </w:rPr>
      </w:pPr>
      <w:proofErr w:type="spellStart"/>
      <w:r w:rsidRPr="00B26C35">
        <w:rPr>
          <w:sz w:val="24"/>
          <w:szCs w:val="24"/>
          <w:bdr w:val="none" w:sz="0" w:space="0" w:color="auto" w:frame="1"/>
        </w:rPr>
        <w:t>Lipshultz</w:t>
      </w:r>
      <w:proofErr w:type="spellEnd"/>
      <w:r w:rsidRPr="00B26C35">
        <w:rPr>
          <w:sz w:val="24"/>
          <w:szCs w:val="24"/>
          <w:bdr w:val="none" w:sz="0" w:space="0" w:color="auto" w:frame="1"/>
        </w:rPr>
        <w:t xml:space="preserve"> L, </w:t>
      </w:r>
      <w:r w:rsidRPr="00B26C35">
        <w:rPr>
          <w:b/>
          <w:sz w:val="24"/>
          <w:szCs w:val="24"/>
          <w:bdr w:val="none" w:sz="0" w:space="0" w:color="auto" w:frame="1"/>
        </w:rPr>
        <w:t>Sadeghi-Nejad H</w:t>
      </w:r>
      <w:r w:rsidRPr="00B26C35">
        <w:rPr>
          <w:sz w:val="24"/>
          <w:szCs w:val="24"/>
          <w:bdr w:val="none" w:sz="0" w:space="0" w:color="auto" w:frame="1"/>
        </w:rPr>
        <w:t xml:space="preserve">, Mills J, </w:t>
      </w:r>
      <w:proofErr w:type="spellStart"/>
      <w:r w:rsidRPr="00B26C35">
        <w:rPr>
          <w:sz w:val="24"/>
          <w:szCs w:val="24"/>
          <w:bdr w:val="none" w:sz="0" w:space="0" w:color="auto" w:frame="1"/>
        </w:rPr>
        <w:t>Tursi</w:t>
      </w:r>
      <w:proofErr w:type="spellEnd"/>
      <w:r w:rsidRPr="00B26C35">
        <w:rPr>
          <w:sz w:val="24"/>
          <w:szCs w:val="24"/>
          <w:bdr w:val="none" w:sz="0" w:space="0" w:color="auto" w:frame="1"/>
        </w:rPr>
        <w:t xml:space="preserve"> JP, Smith TM, Kaufman GJ, Liu G, and Honig S. </w:t>
      </w:r>
      <w:proofErr w:type="spellStart"/>
      <w:r w:rsidRPr="00B26C35">
        <w:rPr>
          <w:sz w:val="24"/>
          <w:szCs w:val="24"/>
          <w:bdr w:val="none" w:sz="0" w:space="0" w:color="auto" w:frame="1"/>
        </w:rPr>
        <w:t>Peyronie’s</w:t>
      </w:r>
      <w:proofErr w:type="spellEnd"/>
      <w:r w:rsidRPr="00B26C35">
        <w:rPr>
          <w:sz w:val="24"/>
          <w:szCs w:val="24"/>
          <w:bdr w:val="none" w:sz="0" w:space="0" w:color="auto" w:frame="1"/>
        </w:rPr>
        <w:t xml:space="preserve"> Disease Symptom Bother Reduction is Related to Penile Curvature Improvement in Response to Treatment </w:t>
      </w:r>
      <w:proofErr w:type="gramStart"/>
      <w:r w:rsidRPr="00B26C35">
        <w:rPr>
          <w:sz w:val="24"/>
          <w:szCs w:val="24"/>
          <w:bdr w:val="none" w:sz="0" w:space="0" w:color="auto" w:frame="1"/>
        </w:rPr>
        <w:t>With</w:t>
      </w:r>
      <w:proofErr w:type="gramEnd"/>
      <w:r w:rsidRPr="00B26C35">
        <w:rPr>
          <w:sz w:val="24"/>
          <w:szCs w:val="24"/>
          <w:bdr w:val="none" w:sz="0" w:space="0" w:color="auto" w:frame="1"/>
        </w:rPr>
        <w:t xml:space="preserve"> Collagenase Clostridium Histolyticum: Results From Two Large Double-Blind, Randomized, Placebo-Controlled Phase 3 Studies. Presented at: 20th Annual Fall Scientific Meeting of the Sexual Medicine Society of North America, November 20-23, 2014, Miami, FL. Poster #: 156.</w:t>
      </w:r>
    </w:p>
    <w:p w:rsidR="00F77535" w:rsidRPr="00B26C35" w:rsidRDefault="00F77535" w:rsidP="009B7367">
      <w:pPr>
        <w:shd w:val="clear" w:color="auto" w:fill="FFFFFF"/>
        <w:rPr>
          <w:sz w:val="24"/>
          <w:szCs w:val="24"/>
        </w:rPr>
      </w:pPr>
    </w:p>
    <w:p w:rsidR="00F77535" w:rsidRPr="00B26C35" w:rsidRDefault="00F77535" w:rsidP="00F77535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Patel B, Cole A, Wang R, Hakim L, and </w:t>
      </w:r>
      <w:r w:rsidRPr="00B26C35">
        <w:rPr>
          <w:rFonts w:eastAsia="MS PGothic"/>
          <w:b/>
          <w:bCs/>
          <w:color w:val="000000"/>
          <w:kern w:val="24"/>
          <w:sz w:val="24"/>
          <w:szCs w:val="24"/>
        </w:rPr>
        <w:t>Sadeghi-Nejad H</w:t>
      </w:r>
      <w:r w:rsidRPr="00B26C35">
        <w:rPr>
          <w:rFonts w:eastAsia="MS PGothic"/>
          <w:bCs/>
          <w:color w:val="000000"/>
          <w:kern w:val="24"/>
          <w:sz w:val="24"/>
          <w:szCs w:val="24"/>
        </w:rPr>
        <w:t>. Testosterone Pellet Implantation Practices: A Sexual Medicine Society of North America (SMSNA) Member Questionnaire. Presented at the American Society of Reproductive Medicine (ASRM). Baltimore, MD. October 7-21, 2015</w:t>
      </w:r>
    </w:p>
    <w:p w:rsidR="009D0989" w:rsidRPr="00B26C35" w:rsidRDefault="009D0989" w:rsidP="00F77535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</w:p>
    <w:p w:rsidR="009D0989" w:rsidRPr="00B26C35" w:rsidRDefault="009D0989" w:rsidP="00F77535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  <w:r w:rsidRPr="00B26C35">
        <w:rPr>
          <w:rFonts w:eastAsia="MS PGothic"/>
          <w:bCs/>
          <w:color w:val="000000"/>
          <w:kern w:val="24"/>
          <w:sz w:val="24"/>
          <w:szCs w:val="24"/>
        </w:rPr>
        <w:t>USPSTF PSA Screening Guidelines Result in Higher Gleason Score Diagnoses</w:t>
      </w:r>
    </w:p>
    <w:p w:rsidR="009D0989" w:rsidRPr="00B26C35" w:rsidRDefault="009D0989" w:rsidP="00F77535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Gejerman G, Ciccone P, Goldstein M, </w:t>
      </w:r>
      <w:proofErr w:type="spellStart"/>
      <w:r w:rsidRPr="00B26C35">
        <w:rPr>
          <w:rFonts w:eastAsia="MS PGothic"/>
          <w:bCs/>
          <w:color w:val="000000"/>
          <w:kern w:val="24"/>
          <w:sz w:val="24"/>
          <w:szCs w:val="24"/>
        </w:rPr>
        <w:t>Lanteri</w:t>
      </w:r>
      <w:proofErr w:type="spellEnd"/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 V, </w:t>
      </w:r>
      <w:proofErr w:type="spellStart"/>
      <w:r w:rsidRPr="00B26C35">
        <w:rPr>
          <w:rFonts w:eastAsia="MS PGothic"/>
          <w:bCs/>
          <w:color w:val="000000"/>
          <w:kern w:val="24"/>
          <w:sz w:val="24"/>
          <w:szCs w:val="24"/>
        </w:rPr>
        <w:t>Schleker</w:t>
      </w:r>
      <w:proofErr w:type="spellEnd"/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 B, Sanzone J, Esposito M, Rome S, Ciccone M, Margolis E, Simon R, Guo Y, </w:t>
      </w:r>
      <w:proofErr w:type="spellStart"/>
      <w:r w:rsidRPr="00B26C35">
        <w:rPr>
          <w:rFonts w:eastAsia="MS PGothic"/>
          <w:bCs/>
          <w:color w:val="000000"/>
          <w:kern w:val="24"/>
          <w:sz w:val="24"/>
          <w:szCs w:val="24"/>
        </w:rPr>
        <w:t>Pentakota</w:t>
      </w:r>
      <w:proofErr w:type="spellEnd"/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 S, and </w:t>
      </w:r>
      <w:r w:rsidRPr="00B26C35">
        <w:rPr>
          <w:rFonts w:eastAsia="MS PGothic"/>
          <w:b/>
          <w:bCs/>
          <w:color w:val="000000"/>
          <w:kern w:val="24"/>
          <w:sz w:val="24"/>
          <w:szCs w:val="24"/>
        </w:rPr>
        <w:t>Sadeghi-Nejad H</w:t>
      </w:r>
      <w:r w:rsidRPr="00B26C35">
        <w:rPr>
          <w:rFonts w:eastAsia="MS PGothic"/>
          <w:bCs/>
          <w:color w:val="000000"/>
          <w:kern w:val="24"/>
          <w:sz w:val="24"/>
          <w:szCs w:val="24"/>
        </w:rPr>
        <w:t>. Accepted for presentation at the annual meeting of the American Urological Association. San Diego, CA. May 2016</w:t>
      </w:r>
    </w:p>
    <w:p w:rsidR="009D0989" w:rsidRPr="00B26C35" w:rsidRDefault="009D0989" w:rsidP="00F77535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</w:p>
    <w:p w:rsidR="008F2194" w:rsidRPr="00B26C35" w:rsidRDefault="009D0989" w:rsidP="008F2194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Patel B, Wang R, Hakim L, and </w:t>
      </w:r>
      <w:r w:rsidRPr="00B26C35">
        <w:rPr>
          <w:rFonts w:eastAsia="MS PGothic"/>
          <w:b/>
          <w:bCs/>
          <w:color w:val="000000"/>
          <w:kern w:val="24"/>
          <w:sz w:val="24"/>
          <w:szCs w:val="24"/>
        </w:rPr>
        <w:t>Sadeghi-Nejad H</w:t>
      </w:r>
      <w:r w:rsidRPr="00B26C35">
        <w:rPr>
          <w:rFonts w:eastAsia="MS PGothic"/>
          <w:bCs/>
          <w:color w:val="000000"/>
          <w:kern w:val="24"/>
          <w:sz w:val="24"/>
          <w:szCs w:val="24"/>
        </w:rPr>
        <w:t xml:space="preserve">. Testosterone Pellet Implantation Practices Among Members of the Sexual Medicine Society of North America (SMSNA). </w:t>
      </w:r>
      <w:r w:rsidR="008F2194" w:rsidRPr="00B26C35">
        <w:rPr>
          <w:rFonts w:eastAsia="MS PGothic"/>
          <w:bCs/>
          <w:color w:val="000000"/>
          <w:kern w:val="24"/>
          <w:sz w:val="24"/>
          <w:szCs w:val="24"/>
        </w:rPr>
        <w:t>Accepted for presentation at the annual meeting of the American Urological Association. San Diego, CA. May 2016</w:t>
      </w:r>
    </w:p>
    <w:p w:rsidR="008178AF" w:rsidRPr="00B26C35" w:rsidRDefault="008178AF" w:rsidP="008F2194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</w:p>
    <w:p w:rsidR="008178AF" w:rsidRDefault="008178AF" w:rsidP="008F2194">
      <w:pPr>
        <w:kinsoku w:val="0"/>
        <w:overflowPunct w:val="0"/>
        <w:ind w:left="720"/>
        <w:textAlignment w:val="baseline"/>
        <w:rPr>
          <w:sz w:val="24"/>
          <w:szCs w:val="24"/>
          <w:bdr w:val="none" w:sz="0" w:space="0" w:color="auto" w:frame="1"/>
        </w:rPr>
      </w:pPr>
      <w:r w:rsidRPr="00B26C35">
        <w:rPr>
          <w:sz w:val="24"/>
          <w:szCs w:val="24"/>
        </w:rPr>
        <w:t xml:space="preserve">Sheng J, </w:t>
      </w:r>
      <w:proofErr w:type="spellStart"/>
      <w:r w:rsidRPr="00B26C35">
        <w:rPr>
          <w:sz w:val="24"/>
          <w:szCs w:val="24"/>
        </w:rPr>
        <w:t>Sapin</w:t>
      </w:r>
      <w:proofErr w:type="spellEnd"/>
      <w:r w:rsidRPr="00B26C35">
        <w:rPr>
          <w:sz w:val="24"/>
          <w:szCs w:val="24"/>
        </w:rPr>
        <w:t xml:space="preserve"> A, Benson M, and </w:t>
      </w:r>
      <w:r w:rsidRPr="00B26C35">
        <w:rPr>
          <w:b/>
          <w:sz w:val="24"/>
          <w:szCs w:val="24"/>
        </w:rPr>
        <w:t>Sadeghi-Nejad H</w:t>
      </w:r>
      <w:r w:rsidRPr="00B26C35">
        <w:rPr>
          <w:sz w:val="24"/>
          <w:szCs w:val="24"/>
        </w:rPr>
        <w:t>: The Utility of Alkaline Phosphatase as a Marker for Response to Testosterone Replacement Therapy in Hypogonadal men</w:t>
      </w:r>
      <w:proofErr w:type="gramStart"/>
      <w:r w:rsidRPr="00B26C35">
        <w:rPr>
          <w:sz w:val="24"/>
          <w:szCs w:val="24"/>
        </w:rPr>
        <w:t xml:space="preserve">. </w:t>
      </w:r>
      <w:r w:rsidRPr="00B26C35">
        <w:rPr>
          <w:sz w:val="24"/>
          <w:szCs w:val="24"/>
          <w:bdr w:val="none" w:sz="0" w:space="0" w:color="auto" w:frame="1"/>
        </w:rPr>
        <w:t>.</w:t>
      </w:r>
      <w:proofErr w:type="gramEnd"/>
      <w:r w:rsidRPr="00B26C35">
        <w:rPr>
          <w:sz w:val="24"/>
          <w:szCs w:val="24"/>
          <w:bdr w:val="none" w:sz="0" w:space="0" w:color="auto" w:frame="1"/>
        </w:rPr>
        <w:t xml:space="preserve"> Presented at: 20th Annual Fall Scientific Meeting of the Sexual Medicine Society of Nor</w:t>
      </w:r>
      <w:r w:rsidR="00D76C5D" w:rsidRPr="00B26C35">
        <w:rPr>
          <w:sz w:val="24"/>
          <w:szCs w:val="24"/>
          <w:bdr w:val="none" w:sz="0" w:space="0" w:color="auto" w:frame="1"/>
        </w:rPr>
        <w:t>th America, November 20-23, 2016</w:t>
      </w:r>
    </w:p>
    <w:p w:rsidR="00997817" w:rsidRPr="00B26C35" w:rsidRDefault="00997817" w:rsidP="008F2194">
      <w:pPr>
        <w:kinsoku w:val="0"/>
        <w:overflowPunct w:val="0"/>
        <w:ind w:left="720"/>
        <w:textAlignment w:val="baseline"/>
        <w:rPr>
          <w:sz w:val="24"/>
          <w:szCs w:val="24"/>
          <w:bdr w:val="none" w:sz="0" w:space="0" w:color="auto" w:frame="1"/>
        </w:rPr>
      </w:pPr>
    </w:p>
    <w:p w:rsidR="00787E2B" w:rsidRPr="00B26C35" w:rsidRDefault="00787E2B" w:rsidP="00787E2B">
      <w:pPr>
        <w:shd w:val="clear" w:color="auto" w:fill="FFFFFF"/>
        <w:ind w:left="720"/>
        <w:rPr>
          <w:bCs/>
          <w:color w:val="333333"/>
          <w:sz w:val="24"/>
          <w:szCs w:val="24"/>
        </w:rPr>
      </w:pPr>
      <w:r w:rsidRPr="00B26C35">
        <w:rPr>
          <w:bCs/>
          <w:color w:val="333333"/>
          <w:sz w:val="24"/>
          <w:szCs w:val="24"/>
        </w:rPr>
        <w:t xml:space="preserve">Shen C, Fried D, Gu D, </w:t>
      </w:r>
      <w:r w:rsidRPr="00B26C35">
        <w:rPr>
          <w:b/>
          <w:bCs/>
          <w:color w:val="333333"/>
          <w:sz w:val="24"/>
          <w:szCs w:val="24"/>
        </w:rPr>
        <w:t>Sadeghi-Nejad H</w:t>
      </w:r>
      <w:r w:rsidRPr="00B26C35">
        <w:rPr>
          <w:bCs/>
          <w:color w:val="333333"/>
          <w:sz w:val="24"/>
          <w:szCs w:val="24"/>
        </w:rPr>
        <w:t>, Zhou S, He W, Giordano S, and Helmer D.</w:t>
      </w:r>
    </w:p>
    <w:p w:rsidR="00787E2B" w:rsidRPr="00B26C35" w:rsidRDefault="00787E2B" w:rsidP="00787E2B">
      <w:pPr>
        <w:shd w:val="clear" w:color="auto" w:fill="FFFFFF"/>
        <w:ind w:left="720"/>
        <w:rPr>
          <w:bCs/>
          <w:color w:val="333333"/>
          <w:sz w:val="24"/>
          <w:szCs w:val="24"/>
        </w:rPr>
      </w:pPr>
      <w:r w:rsidRPr="00B26C35">
        <w:rPr>
          <w:bCs/>
          <w:color w:val="333333"/>
          <w:sz w:val="24"/>
          <w:szCs w:val="24"/>
        </w:rPr>
        <w:t xml:space="preserve">Effect of Severe Mental Illness on the Treatment and Survival of Local/Regional Stage Prostate Cancer Patients. Submitted to the American </w:t>
      </w:r>
      <w:proofErr w:type="spellStart"/>
      <w:r w:rsidRPr="00B26C35">
        <w:rPr>
          <w:bCs/>
          <w:color w:val="333333"/>
          <w:sz w:val="24"/>
          <w:szCs w:val="24"/>
        </w:rPr>
        <w:t>Publi</w:t>
      </w:r>
      <w:proofErr w:type="spellEnd"/>
      <w:r w:rsidRPr="00B26C35">
        <w:rPr>
          <w:bCs/>
          <w:color w:val="333333"/>
          <w:sz w:val="24"/>
          <w:szCs w:val="24"/>
        </w:rPr>
        <w:t xml:space="preserve"> Health Association. Feb 2018</w:t>
      </w:r>
    </w:p>
    <w:p w:rsidR="00787E2B" w:rsidRPr="00B26C35" w:rsidRDefault="00787E2B" w:rsidP="008F2194">
      <w:pPr>
        <w:kinsoku w:val="0"/>
        <w:overflowPunct w:val="0"/>
        <w:ind w:left="720"/>
        <w:textAlignment w:val="baseline"/>
        <w:rPr>
          <w:rFonts w:eastAsia="MS PGothic"/>
          <w:bCs/>
          <w:color w:val="000000"/>
          <w:kern w:val="24"/>
          <w:sz w:val="24"/>
          <w:szCs w:val="24"/>
        </w:rPr>
      </w:pPr>
    </w:p>
    <w:p w:rsidR="00165B3C" w:rsidRPr="00B26C35" w:rsidRDefault="00165B3C">
      <w:pPr>
        <w:rPr>
          <w:b/>
          <w:bCs/>
          <w:sz w:val="24"/>
          <w:szCs w:val="24"/>
        </w:rPr>
      </w:pPr>
    </w:p>
    <w:p w:rsidR="00163C9A" w:rsidRPr="00B26C35" w:rsidRDefault="00CD4D36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Reviews</w:t>
      </w:r>
    </w:p>
    <w:p w:rsidR="00CD4D36" w:rsidRPr="00B26C35" w:rsidRDefault="00CD4D36">
      <w:pPr>
        <w:rPr>
          <w:b/>
          <w:bCs/>
          <w:sz w:val="24"/>
          <w:szCs w:val="24"/>
        </w:rPr>
      </w:pP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sz w:val="24"/>
          <w:szCs w:val="24"/>
        </w:rPr>
        <w:t xml:space="preserve">., </w:t>
      </w:r>
      <w:proofErr w:type="spellStart"/>
      <w:r w:rsidRPr="00B26C35">
        <w:rPr>
          <w:sz w:val="24"/>
          <w:szCs w:val="24"/>
        </w:rPr>
        <w:t>Seftel</w:t>
      </w:r>
      <w:proofErr w:type="spellEnd"/>
      <w:r w:rsidRPr="00B26C35">
        <w:rPr>
          <w:sz w:val="24"/>
          <w:szCs w:val="24"/>
        </w:rPr>
        <w:t xml:space="preserve"> A. (</w:t>
      </w:r>
      <w:proofErr w:type="gramStart"/>
      <w:r w:rsidRPr="00B26C35">
        <w:rPr>
          <w:sz w:val="24"/>
          <w:szCs w:val="24"/>
        </w:rPr>
        <w:t>2002)The</w:t>
      </w:r>
      <w:proofErr w:type="gramEnd"/>
      <w:r w:rsidRPr="00B26C35">
        <w:rPr>
          <w:sz w:val="24"/>
          <w:szCs w:val="24"/>
        </w:rPr>
        <w:t xml:space="preserve"> Etiology, Diagnosis, and Treatment of Priapism: </w:t>
      </w:r>
      <w:r w:rsidRPr="00B26C35">
        <w:rPr>
          <w:sz w:val="24"/>
          <w:szCs w:val="24"/>
        </w:rPr>
        <w:tab/>
        <w:t xml:space="preserve">Review of the American Foundation For Urologic Disease Consensus Panel Report. </w:t>
      </w:r>
      <w:r w:rsidRPr="00B26C35">
        <w:rPr>
          <w:iCs/>
          <w:sz w:val="24"/>
          <w:szCs w:val="24"/>
        </w:rPr>
        <w:t xml:space="preserve">Current </w:t>
      </w:r>
      <w:r w:rsidRPr="00B26C35">
        <w:rPr>
          <w:iCs/>
          <w:sz w:val="24"/>
          <w:szCs w:val="24"/>
        </w:rPr>
        <w:tab/>
        <w:t>Urology Reports</w:t>
      </w:r>
      <w:r w:rsidRPr="00B26C35">
        <w:rPr>
          <w:sz w:val="24"/>
          <w:szCs w:val="24"/>
        </w:rPr>
        <w:t xml:space="preserve">. Dec;3(6):492-8. 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: (2004). Special Considerations in the Treatment of Erectile Dysfunction </w:t>
      </w:r>
      <w:r w:rsidRPr="00B26C35">
        <w:rPr>
          <w:sz w:val="24"/>
          <w:szCs w:val="24"/>
        </w:rPr>
        <w:tab/>
        <w:t xml:space="preserve">in the HIV Positive Patient. </w:t>
      </w:r>
      <w:r w:rsidRPr="00B26C35">
        <w:rPr>
          <w:iCs/>
          <w:sz w:val="24"/>
          <w:szCs w:val="24"/>
        </w:rPr>
        <w:t>Current Sexual Health Reports</w:t>
      </w:r>
      <w:r w:rsidRPr="00B26C35">
        <w:rPr>
          <w:sz w:val="24"/>
          <w:szCs w:val="24"/>
        </w:rPr>
        <w:t>, 1:49-53.</w:t>
      </w:r>
    </w:p>
    <w:p w:rsidR="00163C9A" w:rsidRPr="00B26C35" w:rsidRDefault="00163C9A">
      <w:pPr>
        <w:pStyle w:val="z-TopofForm"/>
        <w:rPr>
          <w:szCs w:val="24"/>
        </w:rPr>
      </w:pPr>
    </w:p>
    <w:p w:rsidR="00163C9A" w:rsidRPr="00B26C35" w:rsidRDefault="00163C9A">
      <w:pPr>
        <w:jc w:val="both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, </w:t>
      </w:r>
      <w:proofErr w:type="spellStart"/>
      <w:r w:rsidRPr="00B26C35">
        <w:rPr>
          <w:sz w:val="24"/>
          <w:szCs w:val="24"/>
        </w:rPr>
        <w:t>Dakwar</w:t>
      </w:r>
      <w:proofErr w:type="spellEnd"/>
      <w:r w:rsidRPr="00B26C35">
        <w:rPr>
          <w:sz w:val="24"/>
          <w:szCs w:val="24"/>
        </w:rPr>
        <w:t xml:space="preserve"> G, and Dogra V (2006): Transrectal Ultrasonography of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the Prostate and Related Pathologies. Ultrasound Quarterly. Sep;22(3):169-75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ab/>
        <w:t>Sadeghi-Nejad H</w:t>
      </w:r>
      <w:r w:rsidRPr="00B26C35">
        <w:rPr>
          <w:sz w:val="24"/>
          <w:szCs w:val="24"/>
        </w:rPr>
        <w:t xml:space="preserve">: (2006) </w:t>
      </w:r>
      <w:hyperlink r:id="rId44" w:history="1">
        <w:r w:rsidRPr="00B26C35">
          <w:rPr>
            <w:rStyle w:val="Hyperlink"/>
            <w:color w:val="auto"/>
            <w:sz w:val="24"/>
            <w:szCs w:val="24"/>
            <w:u w:val="none"/>
          </w:rPr>
          <w:t xml:space="preserve">Testicular Biopsy and Testicular Sperm Extraction (TESE) In </w:t>
        </w:r>
        <w:r w:rsidRPr="00B26C35">
          <w:rPr>
            <w:rStyle w:val="Hyperlink"/>
            <w:color w:val="auto"/>
            <w:sz w:val="24"/>
            <w:szCs w:val="24"/>
            <w:u w:val="none"/>
          </w:rPr>
          <w:tab/>
          <w:t>Male Infertility</w:t>
        </w:r>
      </w:hyperlink>
      <w:r w:rsidRPr="00B26C35">
        <w:rPr>
          <w:sz w:val="24"/>
          <w:szCs w:val="24"/>
        </w:rPr>
        <w:t xml:space="preserve">. Medscape e-publication; </w:t>
      </w:r>
      <w:r w:rsidRPr="00B26C35">
        <w:rPr>
          <w:rStyle w:val="cmetag1"/>
          <w:rFonts w:ascii="Times New Roman" w:hAnsi="Times New Roman" w:cs="Times New Roman"/>
          <w:b w:val="0"/>
          <w:color w:val="auto"/>
          <w:sz w:val="24"/>
          <w:szCs w:val="24"/>
        </w:rPr>
        <w:t>CME</w:t>
      </w:r>
      <w:r w:rsidRPr="00B26C35">
        <w:rPr>
          <w:b/>
          <w:sz w:val="24"/>
          <w:szCs w:val="24"/>
        </w:rPr>
        <w:t> 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b/>
          <w:iCs/>
          <w:sz w:val="24"/>
          <w:szCs w:val="24"/>
        </w:rPr>
        <w:t>Sadeghi-Nejad H</w:t>
      </w:r>
      <w:r w:rsidRPr="00B26C35">
        <w:rPr>
          <w:iCs/>
          <w:sz w:val="24"/>
          <w:szCs w:val="24"/>
        </w:rPr>
        <w:t xml:space="preserve"> (2007): </w:t>
      </w:r>
      <w:r w:rsidRPr="00B26C35">
        <w:rPr>
          <w:sz w:val="24"/>
          <w:szCs w:val="24"/>
        </w:rPr>
        <w:t xml:space="preserve">Penile Prosthesis Surgery: A Review of Prosthetic </w:t>
      </w:r>
      <w:proofErr w:type="gramStart"/>
      <w:r w:rsidRPr="00B26C35">
        <w:rPr>
          <w:sz w:val="24"/>
          <w:szCs w:val="24"/>
        </w:rPr>
        <w:t>Devices  and</w:t>
      </w:r>
      <w:proofErr w:type="gramEnd"/>
      <w:r w:rsidRPr="00B26C35">
        <w:rPr>
          <w:sz w:val="24"/>
          <w:szCs w:val="24"/>
        </w:rPr>
        <w:t xml:space="preserve"> Associated Complications. J Sex Med. Mar;4(2):296-309.</w:t>
      </w:r>
    </w:p>
    <w:p w:rsidR="00163C9A" w:rsidRPr="00B26C35" w:rsidRDefault="00163C9A">
      <w:pPr>
        <w:rPr>
          <w:sz w:val="24"/>
          <w:szCs w:val="24"/>
        </w:rPr>
      </w:pPr>
    </w:p>
    <w:p w:rsidR="007E52E1" w:rsidRPr="00B26C35" w:rsidRDefault="00592AEB">
      <w:pPr>
        <w:ind w:left="720"/>
        <w:rPr>
          <w:sz w:val="24"/>
          <w:szCs w:val="24"/>
        </w:rPr>
      </w:pPr>
      <w:hyperlink r:id="rId45" w:history="1">
        <w:r w:rsidR="00163C9A" w:rsidRPr="00B26C35">
          <w:rPr>
            <w:rStyle w:val="Hyperlink"/>
            <w:b/>
            <w:color w:val="auto"/>
            <w:sz w:val="24"/>
            <w:szCs w:val="24"/>
            <w:u w:val="none"/>
          </w:rPr>
          <w:t>Sadeghi-Nejad H</w:t>
        </w:r>
      </w:hyperlink>
      <w:r w:rsidR="00163C9A" w:rsidRPr="00B26C35">
        <w:rPr>
          <w:sz w:val="24"/>
          <w:szCs w:val="24"/>
        </w:rPr>
        <w:t xml:space="preserve">, </w:t>
      </w:r>
      <w:hyperlink r:id="rId46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Wasserman M</w:t>
        </w:r>
      </w:hyperlink>
      <w:r w:rsidR="00163C9A" w:rsidRPr="00B26C35">
        <w:rPr>
          <w:sz w:val="24"/>
          <w:szCs w:val="24"/>
        </w:rPr>
        <w:t xml:space="preserve">, </w:t>
      </w:r>
      <w:hyperlink r:id="rId47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Weidner W</w:t>
        </w:r>
      </w:hyperlink>
      <w:r w:rsidR="00163C9A" w:rsidRPr="00B26C35">
        <w:rPr>
          <w:sz w:val="24"/>
          <w:szCs w:val="24"/>
        </w:rPr>
        <w:t xml:space="preserve">, </w:t>
      </w:r>
      <w:hyperlink r:id="rId48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Richardson D</w:t>
        </w:r>
      </w:hyperlink>
      <w:r w:rsidR="00163C9A" w:rsidRPr="00B26C35">
        <w:rPr>
          <w:sz w:val="24"/>
          <w:szCs w:val="24"/>
        </w:rPr>
        <w:t xml:space="preserve">, </w:t>
      </w:r>
      <w:hyperlink r:id="rId49" w:history="1">
        <w:proofErr w:type="spellStart"/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Goldmeier</w:t>
        </w:r>
        <w:proofErr w:type="spellEnd"/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 xml:space="preserve"> D</w:t>
        </w:r>
      </w:hyperlink>
      <w:r w:rsidR="00163C9A" w:rsidRPr="00B26C35">
        <w:rPr>
          <w:sz w:val="24"/>
          <w:szCs w:val="24"/>
        </w:rPr>
        <w:t xml:space="preserve"> (2010) </w:t>
      </w:r>
      <w:r w:rsidR="00163C9A" w:rsidRPr="00B26C35">
        <w:rPr>
          <w:bCs/>
          <w:sz w:val="24"/>
          <w:szCs w:val="24"/>
        </w:rPr>
        <w:t>Sexually Transmitted Diseases and Sexual Function.</w:t>
      </w:r>
      <w:r w:rsidR="00163C9A" w:rsidRPr="00B26C35">
        <w:rPr>
          <w:sz w:val="24"/>
          <w:szCs w:val="24"/>
        </w:rPr>
        <w:t xml:space="preserve">  </w:t>
      </w:r>
      <w:hyperlink r:id="rId50" w:tooltip="The journal of sexual medicine." w:history="1">
        <w:r w:rsidR="00163C9A" w:rsidRPr="00B26C35">
          <w:rPr>
            <w:rStyle w:val="Hyperlink"/>
            <w:color w:val="auto"/>
            <w:sz w:val="24"/>
            <w:szCs w:val="24"/>
            <w:u w:val="none"/>
          </w:rPr>
          <w:t>J Sex Med.</w:t>
        </w:r>
      </w:hyperlink>
      <w:r w:rsidR="00163C9A" w:rsidRPr="00B26C35">
        <w:rPr>
          <w:sz w:val="24"/>
          <w:szCs w:val="24"/>
        </w:rPr>
        <w:t xml:space="preserve"> Jan;7(1 Pt 2):389-413.</w:t>
      </w:r>
    </w:p>
    <w:p w:rsidR="00595718" w:rsidRPr="00B26C35" w:rsidRDefault="00595718" w:rsidP="00595718">
      <w:pPr>
        <w:rPr>
          <w:sz w:val="24"/>
          <w:szCs w:val="24"/>
        </w:rPr>
      </w:pPr>
    </w:p>
    <w:p w:rsidR="00163C9A" w:rsidRPr="00B26C35" w:rsidRDefault="00163C9A" w:rsidP="00595718">
      <w:pPr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25.  Reports</w:t>
      </w:r>
    </w:p>
    <w:p w:rsidR="00163C9A" w:rsidRPr="00B26C35" w:rsidRDefault="00163C9A">
      <w:pPr>
        <w:rPr>
          <w:b/>
          <w:bCs/>
          <w:sz w:val="24"/>
          <w:szCs w:val="24"/>
        </w:rPr>
      </w:pPr>
    </w:p>
    <w:p w:rsidR="00163C9A" w:rsidRPr="00B26C35" w:rsidRDefault="00163C9A">
      <w:pPr>
        <w:pStyle w:val="BodyText"/>
        <w:spacing w:after="0"/>
        <w:ind w:left="780"/>
        <w:rPr>
          <w:bCs/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b/>
          <w:bCs/>
          <w:sz w:val="24"/>
          <w:szCs w:val="24"/>
        </w:rPr>
        <w:t>:</w:t>
      </w:r>
      <w:r w:rsidRPr="00B26C35">
        <w:rPr>
          <w:bCs/>
          <w:sz w:val="24"/>
          <w:szCs w:val="24"/>
        </w:rPr>
        <w:t xml:space="preserve"> (2005) Shock Wave Therapy for </w:t>
      </w:r>
      <w:proofErr w:type="spellStart"/>
      <w:r w:rsidRPr="00B26C35">
        <w:rPr>
          <w:bCs/>
          <w:sz w:val="24"/>
          <w:szCs w:val="24"/>
        </w:rPr>
        <w:t>Peyronie’s</w:t>
      </w:r>
      <w:proofErr w:type="spellEnd"/>
      <w:r w:rsidRPr="00B26C35">
        <w:rPr>
          <w:bCs/>
          <w:sz w:val="24"/>
          <w:szCs w:val="24"/>
        </w:rPr>
        <w:t xml:space="preserve"> Disease: Ready for Prime Time? Invited Commentary and Review; </w:t>
      </w:r>
      <w:r w:rsidRPr="00B26C35">
        <w:rPr>
          <w:bCs/>
          <w:iCs/>
          <w:sz w:val="24"/>
          <w:szCs w:val="24"/>
        </w:rPr>
        <w:t>AUA News</w:t>
      </w:r>
      <w:r w:rsidRPr="00B26C35">
        <w:rPr>
          <w:bCs/>
          <w:sz w:val="24"/>
          <w:szCs w:val="24"/>
        </w:rPr>
        <w:t xml:space="preserve">. </w:t>
      </w:r>
    </w:p>
    <w:p w:rsidR="00163C9A" w:rsidRPr="00B26C35" w:rsidRDefault="00163C9A">
      <w:pPr>
        <w:pStyle w:val="BodyText"/>
        <w:spacing w:after="0"/>
        <w:ind w:left="780"/>
        <w:rPr>
          <w:b/>
          <w:bCs/>
          <w:sz w:val="24"/>
          <w:szCs w:val="24"/>
        </w:rPr>
      </w:pPr>
    </w:p>
    <w:p w:rsidR="00163C9A" w:rsidRPr="00B26C35" w:rsidRDefault="00163C9A">
      <w:pPr>
        <w:pStyle w:val="BodyText"/>
        <w:spacing w:after="0"/>
        <w:ind w:left="780"/>
        <w:rPr>
          <w:bCs/>
          <w:sz w:val="24"/>
          <w:szCs w:val="24"/>
        </w:rPr>
      </w:pPr>
      <w:r w:rsidRPr="00B26C35">
        <w:rPr>
          <w:b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, and </w:t>
      </w:r>
      <w:proofErr w:type="spellStart"/>
      <w:r w:rsidRPr="00B26C35">
        <w:rPr>
          <w:bCs/>
          <w:sz w:val="24"/>
          <w:szCs w:val="24"/>
        </w:rPr>
        <w:t>Seftel</w:t>
      </w:r>
      <w:proofErr w:type="spellEnd"/>
      <w:r w:rsidRPr="00B26C35">
        <w:rPr>
          <w:bCs/>
          <w:sz w:val="24"/>
          <w:szCs w:val="24"/>
        </w:rPr>
        <w:t xml:space="preserve"> A (2006): </w:t>
      </w:r>
      <w:proofErr w:type="spellStart"/>
      <w:r w:rsidRPr="00B26C35">
        <w:rPr>
          <w:bCs/>
          <w:sz w:val="24"/>
          <w:szCs w:val="24"/>
        </w:rPr>
        <w:t>Peyronie’s</w:t>
      </w:r>
      <w:proofErr w:type="spellEnd"/>
      <w:r w:rsidRPr="00B26C35">
        <w:rPr>
          <w:bCs/>
          <w:sz w:val="24"/>
          <w:szCs w:val="24"/>
        </w:rPr>
        <w:t xml:space="preserve"> Disease. In: Touch Briefings, Editorial, Business Briefings - US Kidney and Urological Disease. </w:t>
      </w:r>
    </w:p>
    <w:p w:rsidR="00163C9A" w:rsidRPr="00B26C35" w:rsidRDefault="00163C9A">
      <w:pPr>
        <w:pStyle w:val="BodyText"/>
        <w:spacing w:after="0"/>
        <w:ind w:left="780"/>
        <w:rPr>
          <w:bCs/>
          <w:sz w:val="24"/>
          <w:szCs w:val="24"/>
        </w:rPr>
      </w:pPr>
    </w:p>
    <w:p w:rsidR="00163C9A" w:rsidRPr="00B26C35" w:rsidRDefault="00163C9A" w:rsidP="0033023A">
      <w:pPr>
        <w:pStyle w:val="BodyText"/>
        <w:ind w:left="780"/>
        <w:rPr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Sadeghi-Nejad H</w:t>
      </w:r>
      <w:r w:rsidRPr="00B26C35">
        <w:rPr>
          <w:bCs/>
          <w:sz w:val="24"/>
          <w:szCs w:val="24"/>
        </w:rPr>
        <w:t xml:space="preserve"> and Burn</w:t>
      </w:r>
      <w:r w:rsidR="005364A5" w:rsidRPr="00B26C35">
        <w:rPr>
          <w:bCs/>
          <w:sz w:val="24"/>
          <w:szCs w:val="24"/>
        </w:rPr>
        <w:t xml:space="preserve">ett </w:t>
      </w:r>
      <w:r w:rsidR="00C971B7" w:rsidRPr="00B26C35">
        <w:rPr>
          <w:bCs/>
          <w:sz w:val="24"/>
          <w:szCs w:val="24"/>
        </w:rPr>
        <w:t>A (2014</w:t>
      </w:r>
      <w:r w:rsidRPr="00B26C35">
        <w:rPr>
          <w:bCs/>
          <w:sz w:val="24"/>
          <w:szCs w:val="24"/>
        </w:rPr>
        <w:t xml:space="preserve">): Smoking and Erectile Dysfunction. </w:t>
      </w:r>
      <w:r w:rsidR="0033023A" w:rsidRPr="00B26C35">
        <w:rPr>
          <w:bCs/>
          <w:sz w:val="24"/>
          <w:szCs w:val="24"/>
        </w:rPr>
        <w:t xml:space="preserve">The Health Consequences of Smoking—50 Years of Progress. A Report of the Surgeon General. U.S. </w:t>
      </w:r>
      <w:r w:rsidR="003900A5" w:rsidRPr="00B26C35">
        <w:rPr>
          <w:bCs/>
          <w:sz w:val="24"/>
          <w:szCs w:val="24"/>
        </w:rPr>
        <w:t xml:space="preserve">Department of Health and Human Services. </w:t>
      </w:r>
    </w:p>
    <w:p w:rsidR="00F42AEF" w:rsidRPr="00B26C35" w:rsidRDefault="00F42AEF">
      <w:pPr>
        <w:rPr>
          <w:b/>
          <w:bCs/>
          <w:sz w:val="24"/>
          <w:szCs w:val="24"/>
        </w:rPr>
      </w:pPr>
    </w:p>
    <w:p w:rsidR="00163C9A" w:rsidRPr="00B26C35" w:rsidRDefault="00163C9A">
      <w:pPr>
        <w:rPr>
          <w:b/>
          <w:bCs/>
          <w:sz w:val="24"/>
          <w:szCs w:val="24"/>
        </w:rPr>
      </w:pPr>
      <w:r w:rsidRPr="00B26C35">
        <w:rPr>
          <w:b/>
          <w:bCs/>
          <w:sz w:val="24"/>
          <w:szCs w:val="24"/>
        </w:rPr>
        <w:t>26.  Patents held</w:t>
      </w:r>
    </w:p>
    <w:p w:rsidR="00163C9A" w:rsidRPr="00B26C35" w:rsidRDefault="00163C9A">
      <w:pPr>
        <w:pStyle w:val="BodyText2"/>
        <w:spacing w:after="0" w:line="240" w:lineRule="auto"/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None</w:t>
      </w:r>
    </w:p>
    <w:p w:rsidR="00163C9A" w:rsidRPr="00B26C35" w:rsidRDefault="00163C9A">
      <w:pPr>
        <w:pStyle w:val="BodyText2"/>
        <w:spacing w:after="0" w:line="240" w:lineRule="auto"/>
        <w:rPr>
          <w:sz w:val="24"/>
          <w:szCs w:val="24"/>
        </w:rPr>
      </w:pPr>
    </w:p>
    <w:p w:rsidR="003F35A1" w:rsidRPr="00B26C35" w:rsidRDefault="003F35A1">
      <w:pPr>
        <w:pStyle w:val="BodyText2"/>
        <w:spacing w:after="0" w:line="240" w:lineRule="auto"/>
        <w:rPr>
          <w:b/>
          <w:bCs/>
          <w:sz w:val="24"/>
          <w:szCs w:val="24"/>
        </w:rPr>
      </w:pPr>
    </w:p>
    <w:p w:rsidR="00163C9A" w:rsidRPr="00B26C35" w:rsidRDefault="00163C9A">
      <w:pPr>
        <w:pStyle w:val="BodyText2"/>
        <w:spacing w:after="0" w:line="240" w:lineRule="auto"/>
        <w:rPr>
          <w:sz w:val="24"/>
          <w:szCs w:val="24"/>
        </w:rPr>
      </w:pPr>
      <w:r w:rsidRPr="00B26C35">
        <w:rPr>
          <w:b/>
          <w:bCs/>
          <w:sz w:val="24"/>
          <w:szCs w:val="24"/>
        </w:rPr>
        <w:t>Appendix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rPr>
          <w:b/>
          <w:sz w:val="24"/>
          <w:szCs w:val="24"/>
        </w:rPr>
      </w:pPr>
      <w:r w:rsidRPr="00B26C35">
        <w:rPr>
          <w:b/>
          <w:sz w:val="24"/>
          <w:szCs w:val="24"/>
        </w:rPr>
        <w:t>Invited Speaker at International or National Meetings within the Last Five Years</w:t>
      </w:r>
      <w:r w:rsidRPr="00B26C35">
        <w:rPr>
          <w:b/>
          <w:sz w:val="24"/>
          <w:szCs w:val="24"/>
        </w:rPr>
        <w:br/>
      </w:r>
    </w:p>
    <w:p w:rsidR="00163C9A" w:rsidRPr="00B26C35" w:rsidRDefault="00163C9A">
      <w:pPr>
        <w:numPr>
          <w:ilvl w:val="0"/>
          <w:numId w:val="7"/>
        </w:numPr>
        <w:tabs>
          <w:tab w:val="clear" w:pos="420"/>
          <w:tab w:val="num" w:pos="720"/>
        </w:tabs>
        <w:ind w:left="720" w:firstLine="0"/>
        <w:rPr>
          <w:b/>
          <w:sz w:val="24"/>
          <w:szCs w:val="24"/>
        </w:rPr>
      </w:pPr>
      <w:r w:rsidRPr="00B26C35">
        <w:rPr>
          <w:b/>
          <w:sz w:val="24"/>
          <w:szCs w:val="24"/>
        </w:rPr>
        <w:t>International</w:t>
      </w:r>
    </w:p>
    <w:p w:rsidR="00163C9A" w:rsidRPr="00B26C35" w:rsidRDefault="00163C9A">
      <w:pPr>
        <w:ind w:left="720"/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18"/>
        </w:numPr>
        <w:rPr>
          <w:sz w:val="24"/>
          <w:szCs w:val="24"/>
        </w:rPr>
      </w:pPr>
      <w:r w:rsidRPr="00B26C35">
        <w:rPr>
          <w:sz w:val="24"/>
          <w:szCs w:val="24"/>
        </w:rPr>
        <w:t>International Society for Study of Impotence Research, Buenos Aires, Argentina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ab/>
        <w:t xml:space="preserve">   (Special Symposium Chairman)</w:t>
      </w:r>
    </w:p>
    <w:p w:rsidR="00163C9A" w:rsidRPr="00B26C35" w:rsidRDefault="00163C9A">
      <w:pPr>
        <w:numPr>
          <w:ilvl w:val="0"/>
          <w:numId w:val="17"/>
        </w:numPr>
        <w:rPr>
          <w:sz w:val="24"/>
          <w:szCs w:val="24"/>
        </w:rPr>
      </w:pPr>
      <w:r w:rsidRPr="00B26C35">
        <w:rPr>
          <w:sz w:val="24"/>
          <w:szCs w:val="24"/>
        </w:rPr>
        <w:t>American Society of Reproductive Medicine, Montreal, Canada</w:t>
      </w:r>
    </w:p>
    <w:p w:rsidR="00163C9A" w:rsidRPr="00B26C35" w:rsidRDefault="00163C9A">
      <w:pPr>
        <w:ind w:left="1440"/>
        <w:rPr>
          <w:sz w:val="24"/>
          <w:szCs w:val="24"/>
        </w:rPr>
      </w:pPr>
      <w:r w:rsidRPr="00B26C35">
        <w:rPr>
          <w:sz w:val="24"/>
          <w:szCs w:val="24"/>
        </w:rPr>
        <w:t>(Roundtable Discussion Chairman)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2005    NY Section AUA, Vienna, Austria (Controversies in ESWL Therapy for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 xml:space="preserve"> 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Disease.)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2006 </w:t>
      </w:r>
      <w:r w:rsidRPr="00B26C35">
        <w:rPr>
          <w:sz w:val="24"/>
          <w:szCs w:val="24"/>
        </w:rPr>
        <w:tab/>
        <w:t xml:space="preserve">International Society for Study of Impotence Research, Cairo, Egypt. (Debate Chairman and moderator.) 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proofErr w:type="gramStart"/>
      <w:r w:rsidRPr="00B26C35">
        <w:rPr>
          <w:sz w:val="24"/>
          <w:szCs w:val="24"/>
        </w:rPr>
        <w:t xml:space="preserve">2007  </w:t>
      </w:r>
      <w:r w:rsidRPr="00B26C35">
        <w:rPr>
          <w:sz w:val="24"/>
          <w:szCs w:val="24"/>
        </w:rPr>
        <w:tab/>
      </w:r>
      <w:proofErr w:type="gramEnd"/>
      <w:r w:rsidRPr="00B26C35">
        <w:rPr>
          <w:sz w:val="24"/>
          <w:szCs w:val="24"/>
        </w:rPr>
        <w:t xml:space="preserve">World Association of Sexual Medicine, Sydney, Australia: PDE5-Inhibitor Therapy in HIV Positive patients. </w:t>
      </w:r>
    </w:p>
    <w:p w:rsidR="00163C9A" w:rsidRPr="00B26C35" w:rsidRDefault="00163C9A">
      <w:pPr>
        <w:numPr>
          <w:ilvl w:val="0"/>
          <w:numId w:val="19"/>
        </w:numPr>
        <w:rPr>
          <w:sz w:val="24"/>
          <w:szCs w:val="24"/>
        </w:rPr>
      </w:pPr>
      <w:r w:rsidRPr="00B26C35">
        <w:rPr>
          <w:sz w:val="24"/>
          <w:szCs w:val="24"/>
        </w:rPr>
        <w:t>DSFH 1</w:t>
      </w:r>
      <w:r w:rsidRPr="00B26C35">
        <w:rPr>
          <w:sz w:val="24"/>
          <w:szCs w:val="24"/>
          <w:vertAlign w:val="superscript"/>
        </w:rPr>
        <w:t>st</w:t>
      </w:r>
      <w:r w:rsidRPr="00B26C35">
        <w:rPr>
          <w:sz w:val="24"/>
          <w:szCs w:val="24"/>
        </w:rPr>
        <w:t xml:space="preserve"> International Andrology Symposium, Jeddah, Saudi Arabia: The Genetics</w:t>
      </w:r>
      <w:r w:rsidRPr="00B26C35">
        <w:rPr>
          <w:sz w:val="24"/>
          <w:szCs w:val="24"/>
        </w:rPr>
        <w:tab/>
        <w:t xml:space="preserve"> of Male Reproductive Dysfunction (Lecture 1); An Update on the Diagnosis and</w:t>
      </w:r>
    </w:p>
    <w:p w:rsidR="00163C9A" w:rsidRPr="00B26C35" w:rsidRDefault="00163C9A">
      <w:pPr>
        <w:ind w:left="1500"/>
        <w:rPr>
          <w:sz w:val="24"/>
          <w:szCs w:val="24"/>
        </w:rPr>
      </w:pPr>
      <w:r w:rsidRPr="00B26C35">
        <w:rPr>
          <w:sz w:val="24"/>
          <w:szCs w:val="24"/>
        </w:rPr>
        <w:t>Management of Priapism (Lecture 2); Treatment Guidelines and Monitoring   Recommendations in Patients with Late Onset Hypogonadism (Lecture 3).</w:t>
      </w:r>
    </w:p>
    <w:p w:rsidR="00163C9A" w:rsidRPr="00B26C35" w:rsidRDefault="00163C9A">
      <w:pPr>
        <w:numPr>
          <w:ilvl w:val="0"/>
          <w:numId w:val="19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NY Section AUA, Berlin, Germany:  The Role </w:t>
      </w:r>
      <w:proofErr w:type="gramStart"/>
      <w:r w:rsidRPr="00B26C35">
        <w:rPr>
          <w:sz w:val="24"/>
          <w:szCs w:val="24"/>
        </w:rPr>
        <w:t>of  Circumcision</w:t>
      </w:r>
      <w:proofErr w:type="gramEnd"/>
      <w:r w:rsidRPr="00B26C35">
        <w:rPr>
          <w:sz w:val="24"/>
          <w:szCs w:val="24"/>
        </w:rPr>
        <w:t xml:space="preserve"> in Controlling HIV 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  <w:r w:rsidRPr="00B26C35">
        <w:rPr>
          <w:sz w:val="24"/>
          <w:szCs w:val="24"/>
        </w:rPr>
        <w:tab/>
        <w:t>Scientific Program Chairman, Sexual Medicine Society of North America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ab/>
        <w:t>Toronto, Canada</w:t>
      </w:r>
    </w:p>
    <w:p w:rsidR="00163C9A" w:rsidRPr="00B26C35" w:rsidRDefault="00163C9A">
      <w:pPr>
        <w:numPr>
          <w:ilvl w:val="0"/>
          <w:numId w:val="20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Sexual Medicine Society of North America: Sexual Dysfunction and Prostatitis.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Toronto, Canada</w:t>
      </w:r>
    </w:p>
    <w:p w:rsidR="00163C9A" w:rsidRPr="00B26C35" w:rsidRDefault="00163C9A">
      <w:pPr>
        <w:numPr>
          <w:ilvl w:val="0"/>
          <w:numId w:val="20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International Consultation on Sexual Medicine. Sexually Transmitted Diseases and    </w:t>
      </w:r>
    </w:p>
    <w:p w:rsidR="00163C9A" w:rsidRPr="00B26C35" w:rsidRDefault="00163C9A">
      <w:pPr>
        <w:ind w:left="1200" w:firstLine="240"/>
        <w:rPr>
          <w:sz w:val="24"/>
          <w:szCs w:val="24"/>
        </w:rPr>
      </w:pPr>
      <w:r w:rsidRPr="00B26C35">
        <w:rPr>
          <w:sz w:val="24"/>
          <w:szCs w:val="24"/>
        </w:rPr>
        <w:t>Sexual Function. Committee Chairman. Paris, France</w:t>
      </w:r>
    </w:p>
    <w:p w:rsidR="00083F9D" w:rsidRPr="00B26C35" w:rsidRDefault="00163C9A" w:rsidP="00083F9D">
      <w:pPr>
        <w:numPr>
          <w:ilvl w:val="0"/>
          <w:numId w:val="20"/>
        </w:numPr>
        <w:rPr>
          <w:sz w:val="24"/>
          <w:szCs w:val="24"/>
        </w:rPr>
      </w:pPr>
      <w:r w:rsidRPr="00B26C35">
        <w:rPr>
          <w:sz w:val="24"/>
          <w:szCs w:val="24"/>
        </w:rPr>
        <w:t>International Society of Sexual Medicine</w:t>
      </w:r>
      <w:r w:rsidR="00F73646" w:rsidRPr="00B26C35">
        <w:rPr>
          <w:sz w:val="24"/>
          <w:szCs w:val="24"/>
        </w:rPr>
        <w:t xml:space="preserve">. JSM debate: The Role of Franchise </w:t>
      </w:r>
    </w:p>
    <w:p w:rsidR="00163C9A" w:rsidRPr="00B26C35" w:rsidRDefault="00083F9D" w:rsidP="00083F9D">
      <w:pPr>
        <w:ind w:left="1200"/>
        <w:rPr>
          <w:sz w:val="24"/>
          <w:szCs w:val="24"/>
        </w:rPr>
      </w:pPr>
      <w:r w:rsidRPr="00B26C35">
        <w:rPr>
          <w:sz w:val="24"/>
          <w:szCs w:val="24"/>
        </w:rPr>
        <w:t xml:space="preserve">    </w:t>
      </w:r>
      <w:r w:rsidR="00F73646" w:rsidRPr="00B26C35">
        <w:rPr>
          <w:sz w:val="24"/>
          <w:szCs w:val="24"/>
        </w:rPr>
        <w:t xml:space="preserve">Injection Clinics in Sexual Medicine. </w:t>
      </w:r>
      <w:r w:rsidR="00163C9A" w:rsidRPr="00B26C35">
        <w:rPr>
          <w:sz w:val="24"/>
          <w:szCs w:val="24"/>
        </w:rPr>
        <w:t xml:space="preserve"> </w:t>
      </w:r>
      <w:r w:rsidR="00D533DD" w:rsidRPr="00B26C35">
        <w:rPr>
          <w:sz w:val="24"/>
          <w:szCs w:val="24"/>
        </w:rPr>
        <w:t>Bi-</w:t>
      </w:r>
      <w:r w:rsidR="00163C9A" w:rsidRPr="00B26C35">
        <w:rPr>
          <w:sz w:val="24"/>
          <w:szCs w:val="24"/>
        </w:rPr>
        <w:t>Annual Meeting, Seoul, South Korea</w:t>
      </w:r>
      <w:r w:rsidR="00D533DD" w:rsidRPr="00B26C35">
        <w:rPr>
          <w:sz w:val="24"/>
          <w:szCs w:val="24"/>
        </w:rPr>
        <w:t>.</w:t>
      </w:r>
    </w:p>
    <w:p w:rsidR="00D533DD" w:rsidRPr="00B26C35" w:rsidRDefault="00D533DD" w:rsidP="00D533DD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2010    </w:t>
      </w:r>
      <w:r w:rsidR="00083F9D" w:rsidRPr="00B26C35">
        <w:rPr>
          <w:sz w:val="24"/>
          <w:szCs w:val="24"/>
        </w:rPr>
        <w:t>International Society of Sexual Medi</w:t>
      </w:r>
      <w:r w:rsidRPr="00B26C35">
        <w:rPr>
          <w:sz w:val="24"/>
          <w:szCs w:val="24"/>
        </w:rPr>
        <w:t>ci</w:t>
      </w:r>
      <w:r w:rsidR="00083F9D" w:rsidRPr="00B26C35">
        <w:rPr>
          <w:sz w:val="24"/>
          <w:szCs w:val="24"/>
        </w:rPr>
        <w:t>ne.</w:t>
      </w:r>
      <w:r w:rsidRPr="00B26C35">
        <w:rPr>
          <w:sz w:val="24"/>
          <w:szCs w:val="24"/>
        </w:rPr>
        <w:t xml:space="preserve"> Bi-Annual Meeting, </w:t>
      </w:r>
      <w:r w:rsidR="00083F9D" w:rsidRPr="00B26C35">
        <w:rPr>
          <w:sz w:val="24"/>
          <w:szCs w:val="24"/>
        </w:rPr>
        <w:t>Circumcision in the</w:t>
      </w:r>
    </w:p>
    <w:p w:rsidR="00083F9D" w:rsidRPr="00B26C35" w:rsidRDefault="00D533DD" w:rsidP="00D533DD">
      <w:pPr>
        <w:ind w:left="720" w:firstLine="480"/>
        <w:rPr>
          <w:sz w:val="24"/>
          <w:szCs w:val="24"/>
        </w:rPr>
      </w:pPr>
      <w:r w:rsidRPr="00B26C35">
        <w:rPr>
          <w:sz w:val="24"/>
          <w:szCs w:val="24"/>
        </w:rPr>
        <w:t xml:space="preserve">  </w:t>
      </w:r>
      <w:r w:rsidR="00083F9D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 </w:t>
      </w:r>
      <w:r w:rsidR="00083F9D" w:rsidRPr="00B26C35">
        <w:rPr>
          <w:sz w:val="24"/>
          <w:szCs w:val="24"/>
        </w:rPr>
        <w:t xml:space="preserve">West. Seoul, </w:t>
      </w:r>
      <w:proofErr w:type="gramStart"/>
      <w:r w:rsidR="00083F9D" w:rsidRPr="00B26C35">
        <w:rPr>
          <w:sz w:val="24"/>
          <w:szCs w:val="24"/>
        </w:rPr>
        <w:t>South  Korea</w:t>
      </w:r>
      <w:proofErr w:type="gramEnd"/>
      <w:r w:rsidR="00083F9D" w:rsidRPr="00B26C35">
        <w:rPr>
          <w:sz w:val="24"/>
          <w:szCs w:val="24"/>
        </w:rPr>
        <w:t>.</w:t>
      </w:r>
    </w:p>
    <w:p w:rsidR="0086277C" w:rsidRPr="00B26C35" w:rsidRDefault="008172F8" w:rsidP="0086277C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B26C35">
        <w:rPr>
          <w:sz w:val="24"/>
          <w:szCs w:val="24"/>
        </w:rPr>
        <w:t>Societe</w:t>
      </w:r>
      <w:proofErr w:type="spellEnd"/>
      <w:r w:rsidRPr="00B26C35">
        <w:rPr>
          <w:sz w:val="24"/>
          <w:szCs w:val="24"/>
        </w:rPr>
        <w:t xml:space="preserve"> International </w:t>
      </w:r>
      <w:proofErr w:type="spellStart"/>
      <w:r w:rsidRPr="00B26C35">
        <w:rPr>
          <w:sz w:val="24"/>
          <w:szCs w:val="24"/>
        </w:rPr>
        <w:t>d’Urologie</w:t>
      </w:r>
      <w:proofErr w:type="spellEnd"/>
      <w:r w:rsidRPr="00B26C35">
        <w:rPr>
          <w:sz w:val="24"/>
          <w:szCs w:val="24"/>
        </w:rPr>
        <w:t xml:space="preserve"> (SIU). Topical Therapies for Ejaculatory Disorders.</w:t>
      </w:r>
    </w:p>
    <w:p w:rsidR="008172F8" w:rsidRPr="00B26C35" w:rsidRDefault="0086277C" w:rsidP="0086277C">
      <w:pPr>
        <w:ind w:left="1200"/>
        <w:rPr>
          <w:sz w:val="24"/>
          <w:szCs w:val="24"/>
        </w:rPr>
      </w:pPr>
      <w:r w:rsidRPr="00B26C35">
        <w:rPr>
          <w:sz w:val="24"/>
          <w:szCs w:val="24"/>
        </w:rPr>
        <w:t xml:space="preserve">  </w:t>
      </w:r>
      <w:r w:rsidR="008172F8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 </w:t>
      </w:r>
      <w:r w:rsidR="008172F8" w:rsidRPr="00B26C35">
        <w:rPr>
          <w:sz w:val="24"/>
          <w:szCs w:val="24"/>
        </w:rPr>
        <w:t>Berlin, Germany.</w:t>
      </w:r>
    </w:p>
    <w:p w:rsidR="0086277C" w:rsidRPr="00B26C35" w:rsidRDefault="0086277C" w:rsidP="0086277C">
      <w:pPr>
        <w:numPr>
          <w:ilvl w:val="0"/>
          <w:numId w:val="20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American Urological Association NY Section: Male Infertility for the General </w:t>
      </w:r>
    </w:p>
    <w:p w:rsidR="0086277C" w:rsidRPr="00B26C35" w:rsidRDefault="0086277C" w:rsidP="0086277C">
      <w:pPr>
        <w:ind w:left="1200"/>
        <w:rPr>
          <w:sz w:val="24"/>
          <w:szCs w:val="24"/>
        </w:rPr>
      </w:pPr>
      <w:r w:rsidRPr="00B26C35">
        <w:rPr>
          <w:sz w:val="24"/>
          <w:szCs w:val="24"/>
        </w:rPr>
        <w:t xml:space="preserve">    Urologist: What You Really Need to Know. Taormina, Italy</w:t>
      </w:r>
    </w:p>
    <w:p w:rsidR="003859B7" w:rsidRPr="00B26C35" w:rsidRDefault="003859B7" w:rsidP="003859B7">
      <w:pPr>
        <w:numPr>
          <w:ilvl w:val="0"/>
          <w:numId w:val="27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American Urological Association NY Section: Dilemmas in revision inflatable   </w:t>
      </w:r>
    </w:p>
    <w:p w:rsidR="003859B7" w:rsidRPr="00B26C35" w:rsidRDefault="003859B7" w:rsidP="003859B7">
      <w:pPr>
        <w:ind w:left="1200"/>
        <w:rPr>
          <w:sz w:val="24"/>
          <w:szCs w:val="24"/>
        </w:rPr>
      </w:pPr>
      <w:r w:rsidRPr="00B26C35">
        <w:rPr>
          <w:sz w:val="24"/>
          <w:szCs w:val="24"/>
        </w:rPr>
        <w:tab/>
        <w:t xml:space="preserve">penile prosthesis surgery. Taormina, Italy. </w:t>
      </w:r>
    </w:p>
    <w:p w:rsidR="003859B7" w:rsidRPr="00B26C35" w:rsidRDefault="003859B7" w:rsidP="003859B7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  <w:t xml:space="preserve">American Urological Association NY Section: Controversies in </w:t>
      </w:r>
      <w:proofErr w:type="gramStart"/>
      <w:r w:rsidRPr="00B26C35">
        <w:rPr>
          <w:sz w:val="24"/>
          <w:szCs w:val="24"/>
        </w:rPr>
        <w:t>Androgen  Replacement</w:t>
      </w:r>
      <w:proofErr w:type="gramEnd"/>
      <w:r w:rsidRPr="00B26C35">
        <w:rPr>
          <w:sz w:val="24"/>
          <w:szCs w:val="24"/>
        </w:rPr>
        <w:t xml:space="preserve"> Therapy. Taormina, Italy. </w:t>
      </w:r>
    </w:p>
    <w:p w:rsidR="00CC0AEC" w:rsidRPr="00B26C35" w:rsidRDefault="00CC0AEC" w:rsidP="003859B7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  <w:t xml:space="preserve">American Urological Association NY Section: Current Therapies for the Management of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Barcelona, Spain</w:t>
      </w:r>
    </w:p>
    <w:p w:rsidR="00491412" w:rsidRPr="00B26C35" w:rsidRDefault="00491412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  <w:t>American Urological Association NY Section: Update on Adult Varicoceles and Male Infertility. Barcelona, Spain</w:t>
      </w:r>
    </w:p>
    <w:p w:rsidR="003909B3" w:rsidRPr="00B26C35" w:rsidRDefault="003909B3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2014</w:t>
      </w:r>
      <w:r w:rsidRPr="00B26C35">
        <w:rPr>
          <w:sz w:val="24"/>
          <w:szCs w:val="24"/>
        </w:rPr>
        <w:tab/>
        <w:t>International Society for Study of Sexual Medicine: Non-surgical Therapies for Erectile Dysfunction. Sao Paulo, Brazil</w:t>
      </w:r>
    </w:p>
    <w:p w:rsidR="003909B3" w:rsidRPr="00B26C35" w:rsidRDefault="00A95E1E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  <w:t>Invited Fac</w:t>
      </w:r>
      <w:r w:rsidR="003909B3" w:rsidRPr="00B26C35">
        <w:rPr>
          <w:sz w:val="24"/>
          <w:szCs w:val="24"/>
        </w:rPr>
        <w:t>ulty Member: International Consultation in Sexual Medicine. Madrid Spain (June 2015).</w:t>
      </w:r>
    </w:p>
    <w:p w:rsidR="00A95E1E" w:rsidRPr="00B26C35" w:rsidRDefault="00A95E1E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 xml:space="preserve">Invited Speaker. The Difficult Penile </w:t>
      </w:r>
      <w:proofErr w:type="spellStart"/>
      <w:r w:rsidRPr="00B26C35">
        <w:rPr>
          <w:sz w:val="24"/>
          <w:szCs w:val="24"/>
        </w:rPr>
        <w:t>Imlant</w:t>
      </w:r>
      <w:proofErr w:type="spellEnd"/>
      <w:r w:rsidRPr="00B26C35">
        <w:rPr>
          <w:sz w:val="24"/>
          <w:szCs w:val="24"/>
        </w:rPr>
        <w:t xml:space="preserve"> – Fibrotic Corpus Cavernosum. European Society of Sexual Medicine. Madrid, Spain. (February 2016)</w:t>
      </w:r>
    </w:p>
    <w:p w:rsidR="00A95E1E" w:rsidRPr="00B26C35" w:rsidRDefault="00A95E1E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</w:r>
      <w:r w:rsidR="00D6373B" w:rsidRPr="00B26C35">
        <w:rPr>
          <w:sz w:val="24"/>
          <w:szCs w:val="24"/>
        </w:rPr>
        <w:t>Invited Speaker and Panelist. SMSNA Symposium at the ISSM Biannual Meeting. Beijing, China. (September 2016)</w:t>
      </w:r>
    </w:p>
    <w:p w:rsidR="0085306C" w:rsidRPr="00B26C35" w:rsidRDefault="0085306C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 xml:space="preserve">Invited Speaker: Medical Management of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Disease; Mayo Clinic Urologic Symposium, The Bahamas. </w:t>
      </w:r>
    </w:p>
    <w:p w:rsidR="0085306C" w:rsidRPr="00B26C35" w:rsidRDefault="0085306C" w:rsidP="0085306C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 xml:space="preserve">Invited Speaker: Adult Onset Hypogonadism; Mayo Clinic Urologic Symposium, The Bahamas. </w:t>
      </w:r>
    </w:p>
    <w:p w:rsidR="004F7E68" w:rsidRPr="00B26C35" w:rsidRDefault="005A3B87" w:rsidP="004D48D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>I</w:t>
      </w:r>
      <w:r w:rsidR="004F7E68" w:rsidRPr="00B26C35">
        <w:rPr>
          <w:sz w:val="24"/>
          <w:szCs w:val="24"/>
        </w:rPr>
        <w:t>nvited Speaker, Sociedad Latino-A</w:t>
      </w:r>
      <w:r w:rsidRPr="00B26C35">
        <w:rPr>
          <w:sz w:val="24"/>
          <w:szCs w:val="24"/>
        </w:rPr>
        <w:t xml:space="preserve">mericana de </w:t>
      </w:r>
      <w:proofErr w:type="spellStart"/>
      <w:r w:rsidRPr="00B26C35">
        <w:rPr>
          <w:sz w:val="24"/>
          <w:szCs w:val="24"/>
        </w:rPr>
        <w:t>Medicina</w:t>
      </w:r>
      <w:proofErr w:type="spellEnd"/>
      <w:r w:rsidRPr="00B26C35">
        <w:rPr>
          <w:sz w:val="24"/>
          <w:szCs w:val="24"/>
        </w:rPr>
        <w:t xml:space="preserve"> Sexual (SLAMS). Lima, Peru. September 2017</w:t>
      </w:r>
    </w:p>
    <w:p w:rsidR="004D48D2" w:rsidRPr="00B26C35" w:rsidRDefault="004F7E68" w:rsidP="004D48D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2018</w:t>
      </w:r>
      <w:r w:rsidRPr="00B26C35">
        <w:rPr>
          <w:sz w:val="24"/>
          <w:szCs w:val="24"/>
        </w:rPr>
        <w:tab/>
        <w:t xml:space="preserve">Invited Speaker, European Society for Sexual Medicine (ESSM) / ISSM Joint Meeting. The Reluctant Reservoir: Tips and Pearls for Successful Removal. Lisbon, Portugal. </w:t>
      </w:r>
    </w:p>
    <w:p w:rsidR="004D48D2" w:rsidRPr="00B26C35" w:rsidRDefault="004D48D2" w:rsidP="00491412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2018</w:t>
      </w:r>
      <w:r w:rsidRPr="00B26C35">
        <w:rPr>
          <w:sz w:val="24"/>
          <w:szCs w:val="24"/>
        </w:rPr>
        <w:tab/>
        <w:t>Invited Speaker –The Opioid Epidemic and Sexual Dysfunction. Canadian Urological Association.  Halifax, Nova Scotia. June 2018.</w:t>
      </w:r>
    </w:p>
    <w:p w:rsidR="004D48D2" w:rsidRDefault="00CD2AC9" w:rsidP="004914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Invited Speaker. The </w:t>
      </w:r>
      <w:r w:rsidR="004D48D2" w:rsidRPr="00B26C35">
        <w:rPr>
          <w:sz w:val="24"/>
          <w:szCs w:val="24"/>
        </w:rPr>
        <w:t>New York Section of AUA. American Urological Association Guidelines on Erectile Dysfunction. Buenos Aires, Argentina. October 2018.</w:t>
      </w:r>
    </w:p>
    <w:p w:rsidR="00CD2AC9" w:rsidRPr="00B26C35" w:rsidRDefault="00CD2AC9" w:rsidP="0049141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Invited Speaker. European Society for Sexual Medicine. Growth Hormone as Rejuvenation Therapy. Does it Really Work? Ljubljana, Slovenia. February 2019/ </w:t>
      </w:r>
    </w:p>
    <w:p w:rsidR="00163C9A" w:rsidRPr="00B26C35" w:rsidRDefault="00163C9A" w:rsidP="00DC486E">
      <w:pPr>
        <w:rPr>
          <w:sz w:val="24"/>
          <w:szCs w:val="24"/>
        </w:rPr>
      </w:pPr>
    </w:p>
    <w:p w:rsidR="00163C9A" w:rsidRPr="00B26C35" w:rsidRDefault="00163C9A">
      <w:pPr>
        <w:numPr>
          <w:ilvl w:val="0"/>
          <w:numId w:val="7"/>
        </w:numPr>
        <w:tabs>
          <w:tab w:val="clear" w:pos="420"/>
          <w:tab w:val="num" w:pos="720"/>
        </w:tabs>
        <w:ind w:left="720" w:firstLine="0"/>
        <w:rPr>
          <w:b/>
          <w:sz w:val="24"/>
          <w:szCs w:val="24"/>
        </w:rPr>
      </w:pPr>
      <w:r w:rsidRPr="00B26C35">
        <w:rPr>
          <w:b/>
          <w:sz w:val="24"/>
          <w:szCs w:val="24"/>
        </w:rPr>
        <w:t>National</w:t>
      </w:r>
    </w:p>
    <w:p w:rsidR="00163C9A" w:rsidRPr="00B26C35" w:rsidRDefault="00163C9A">
      <w:pPr>
        <w:rPr>
          <w:sz w:val="24"/>
          <w:szCs w:val="24"/>
        </w:rPr>
      </w:pPr>
    </w:p>
    <w:p w:rsidR="00163C9A" w:rsidRPr="00B26C35" w:rsidRDefault="00163C9A">
      <w:pPr>
        <w:ind w:left="720"/>
        <w:rPr>
          <w:sz w:val="24"/>
          <w:szCs w:val="24"/>
        </w:rPr>
      </w:pPr>
      <w:proofErr w:type="gramStart"/>
      <w:r w:rsidRPr="00B26C35">
        <w:rPr>
          <w:sz w:val="24"/>
          <w:szCs w:val="24"/>
        </w:rPr>
        <w:t xml:space="preserve">2005  </w:t>
      </w:r>
      <w:r w:rsidRPr="00B26C35">
        <w:rPr>
          <w:sz w:val="24"/>
          <w:szCs w:val="24"/>
        </w:rPr>
        <w:tab/>
      </w:r>
      <w:proofErr w:type="gramEnd"/>
      <w:r w:rsidRPr="00B26C35">
        <w:rPr>
          <w:sz w:val="24"/>
          <w:szCs w:val="24"/>
        </w:rPr>
        <w:t xml:space="preserve">Sexual Medicine Society of North America, New Orleans, LA (State of the Art  </w:t>
      </w:r>
    </w:p>
    <w:p w:rsidR="00163C9A" w:rsidRPr="00B26C35" w:rsidRDefault="00163C9A" w:rsidP="005A3B87">
      <w:pPr>
        <w:ind w:left="48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  <w:t>Lecture: Lower Urinary Tract Symptoms and ED)</w:t>
      </w:r>
    </w:p>
    <w:p w:rsidR="00165B3C" w:rsidRPr="00B26C35" w:rsidRDefault="00163C9A" w:rsidP="00516995">
      <w:pPr>
        <w:numPr>
          <w:ilvl w:val="0"/>
          <w:numId w:val="21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    New Jersey Academy of Family Medicine, Atlantic City, NJ (Men’s Health Lecture)</w:t>
      </w:r>
    </w:p>
    <w:p w:rsidR="00163C9A" w:rsidRPr="00B26C35" w:rsidRDefault="00163C9A">
      <w:pPr>
        <w:numPr>
          <w:ilvl w:val="0"/>
          <w:numId w:val="22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    Sexual Medicine Society of North America, New York, NY (Primary Care  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>Symposia: The Epidemiology, Pathophysiology, &amp; Diagnosis of ED)</w:t>
      </w:r>
    </w:p>
    <w:p w:rsidR="00163C9A" w:rsidRPr="00B26C35" w:rsidRDefault="00163C9A">
      <w:pPr>
        <w:numPr>
          <w:ilvl w:val="0"/>
          <w:numId w:val="17"/>
        </w:numPr>
        <w:rPr>
          <w:sz w:val="24"/>
          <w:szCs w:val="24"/>
        </w:rPr>
      </w:pPr>
      <w:r w:rsidRPr="00B26C35">
        <w:rPr>
          <w:sz w:val="24"/>
          <w:szCs w:val="24"/>
        </w:rPr>
        <w:t>JSM Debate: Sexual Medicine Society of North America, New York, NY</w:t>
      </w:r>
    </w:p>
    <w:p w:rsidR="00163C9A" w:rsidRPr="00B26C35" w:rsidRDefault="00163C9A">
      <w:pPr>
        <w:numPr>
          <w:ilvl w:val="0"/>
          <w:numId w:val="22"/>
        </w:num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  <w:t>SMSNA- American Urological Association Meeting, Atlanta, GA;</w:t>
      </w:r>
    </w:p>
    <w:p w:rsidR="00163C9A" w:rsidRPr="00B26C35" w:rsidRDefault="00163C9A">
      <w:pPr>
        <w:ind w:left="720" w:firstLine="720"/>
        <w:rPr>
          <w:sz w:val="24"/>
          <w:szCs w:val="24"/>
        </w:rPr>
      </w:pPr>
      <w:r w:rsidRPr="00B26C35">
        <w:rPr>
          <w:sz w:val="24"/>
          <w:szCs w:val="24"/>
        </w:rPr>
        <w:t xml:space="preserve"> (HIV and ED: Is there a risk?)</w:t>
      </w:r>
    </w:p>
    <w:p w:rsidR="00163C9A" w:rsidRPr="00B26C35" w:rsidRDefault="00163C9A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>2007</w:t>
      </w:r>
      <w:r w:rsidRPr="00B26C35">
        <w:rPr>
          <w:sz w:val="24"/>
          <w:szCs w:val="24"/>
        </w:rPr>
        <w:tab/>
        <w:t>New Jersey Academy of Family Medicine, Atlantic City, NJ (Androgen Deficiency)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  <w:t>2007</w:t>
      </w:r>
      <w:r w:rsidRPr="00B26C35">
        <w:rPr>
          <w:sz w:val="24"/>
          <w:szCs w:val="24"/>
        </w:rPr>
        <w:tab/>
        <w:t xml:space="preserve">SMSNA - American Urological Association Meeting, Anaheim, CA: State of the </w:t>
      </w:r>
      <w:proofErr w:type="gramStart"/>
      <w:r w:rsidRPr="00B26C35">
        <w:rPr>
          <w:sz w:val="24"/>
          <w:szCs w:val="24"/>
        </w:rPr>
        <w:t xml:space="preserve">Art  </w:t>
      </w:r>
      <w:r w:rsidRPr="00B26C35">
        <w:rPr>
          <w:sz w:val="24"/>
          <w:szCs w:val="24"/>
        </w:rPr>
        <w:tab/>
      </w:r>
      <w:proofErr w:type="gramEnd"/>
      <w:r w:rsidRPr="00B26C35">
        <w:rPr>
          <w:sz w:val="24"/>
          <w:szCs w:val="24"/>
        </w:rPr>
        <w:tab/>
        <w:t>Lecture on the Diagnosis and Treatment of Premature Ejaculation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2007</w:t>
      </w:r>
      <w:r w:rsidRPr="00B26C35">
        <w:rPr>
          <w:sz w:val="24"/>
          <w:szCs w:val="24"/>
        </w:rPr>
        <w:tab/>
        <w:t xml:space="preserve">JSM Debate: Sexual Medicine Society of North America, Chicago, IL The Role </w:t>
      </w:r>
      <w:proofErr w:type="gramStart"/>
      <w:r w:rsidRPr="00B26C35">
        <w:rPr>
          <w:sz w:val="24"/>
          <w:szCs w:val="24"/>
        </w:rPr>
        <w:t xml:space="preserve">of  </w:t>
      </w:r>
      <w:r w:rsidRPr="00B26C35">
        <w:rPr>
          <w:sz w:val="24"/>
          <w:szCs w:val="24"/>
        </w:rPr>
        <w:tab/>
      </w:r>
      <w:proofErr w:type="gramEnd"/>
      <w:r w:rsidRPr="00B26C35">
        <w:rPr>
          <w:sz w:val="24"/>
          <w:szCs w:val="24"/>
        </w:rPr>
        <w:tab/>
        <w:t xml:space="preserve">Prophylactic Agents in Patients with ED to Reverse Endothelial Dysfunction 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2007</w:t>
      </w:r>
      <w:r w:rsidRPr="00B26C35">
        <w:rPr>
          <w:sz w:val="24"/>
          <w:szCs w:val="24"/>
        </w:rPr>
        <w:tab/>
        <w:t>American College of Surgeons- NJ Chapter: Male Hypogonadism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2007</w:t>
      </w:r>
      <w:r w:rsidRPr="00B26C35">
        <w:rPr>
          <w:sz w:val="24"/>
          <w:szCs w:val="24"/>
        </w:rPr>
        <w:tab/>
        <w:t xml:space="preserve">Sexual Medicine Society of North America: Chicago, IL: The Ethical Aspects of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 xml:space="preserve"> </w:t>
      </w:r>
      <w:r w:rsidRPr="00B26C35">
        <w:rPr>
          <w:sz w:val="24"/>
          <w:szCs w:val="24"/>
        </w:rPr>
        <w:tab/>
        <w:t>Circumcision as a Means of Controlling HIV Transmission in Developing Nations.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2007</w:t>
      </w:r>
      <w:r w:rsidRPr="00B26C35">
        <w:rPr>
          <w:sz w:val="24"/>
          <w:szCs w:val="24"/>
        </w:rPr>
        <w:tab/>
        <w:t>New York Academy of Medicine: An Update on Male Reproductive Dysfunction</w:t>
      </w:r>
    </w:p>
    <w:p w:rsidR="00163C9A" w:rsidRPr="00B26C35" w:rsidRDefault="00163C9A">
      <w:pPr>
        <w:rPr>
          <w:sz w:val="24"/>
          <w:szCs w:val="24"/>
        </w:rPr>
      </w:pPr>
      <w:r w:rsidRPr="00B26C35">
        <w:rPr>
          <w:sz w:val="24"/>
          <w:szCs w:val="24"/>
        </w:rPr>
        <w:tab/>
        <w:t>2008</w:t>
      </w:r>
      <w:r w:rsidRPr="00B26C35">
        <w:rPr>
          <w:sz w:val="24"/>
          <w:szCs w:val="24"/>
        </w:rPr>
        <w:tab/>
        <w:t>ENACT: Evidence for Comprehensive Treatment of Erectile Dysfunction, 103</w:t>
      </w:r>
      <w:r w:rsidRPr="00B26C35">
        <w:rPr>
          <w:sz w:val="24"/>
          <w:szCs w:val="24"/>
          <w:vertAlign w:val="superscript"/>
        </w:rPr>
        <w:t>rd</w:t>
      </w:r>
      <w:r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Annual American Urological Association Satellite Symposium, Orlando, Florida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  <w:r w:rsidRPr="00B26C35">
        <w:rPr>
          <w:sz w:val="24"/>
          <w:szCs w:val="24"/>
        </w:rPr>
        <w:tab/>
        <w:t xml:space="preserve">New Jersey Academy of Family Medicine, Atlantic City, NJ. Male Menopause 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  <w:r w:rsidRPr="00B26C35">
        <w:rPr>
          <w:sz w:val="24"/>
          <w:szCs w:val="24"/>
        </w:rPr>
        <w:tab/>
        <w:t>NJ Nursing Society: Androgen Deficiency in the Aging Male. Iselin, NJ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2008</w:t>
      </w:r>
      <w:r w:rsidRPr="00B26C35">
        <w:rPr>
          <w:sz w:val="24"/>
          <w:szCs w:val="24"/>
        </w:rPr>
        <w:tab/>
        <w:t xml:space="preserve">American Society of Pain Educators. Prostatitis and Chronic </w:t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</w:r>
      <w:r w:rsidRPr="00B26C35">
        <w:rPr>
          <w:sz w:val="24"/>
          <w:szCs w:val="24"/>
        </w:rPr>
        <w:tab/>
        <w:t>Pelvic Pain Syndromes. Las Vegas, Nevada.</w:t>
      </w:r>
    </w:p>
    <w:p w:rsidR="00163C9A" w:rsidRPr="00B26C35" w:rsidRDefault="00163C9A">
      <w:pPr>
        <w:ind w:firstLine="720"/>
        <w:rPr>
          <w:sz w:val="24"/>
          <w:szCs w:val="24"/>
        </w:rPr>
      </w:pPr>
      <w:r w:rsidRPr="00B26C35">
        <w:rPr>
          <w:sz w:val="24"/>
          <w:szCs w:val="24"/>
        </w:rPr>
        <w:t>2009</w:t>
      </w:r>
      <w:r w:rsidRPr="00B26C35">
        <w:rPr>
          <w:sz w:val="24"/>
          <w:szCs w:val="24"/>
        </w:rPr>
        <w:tab/>
        <w:t>The Senior Network: Lecture series on LUTS in the elderly population. NJ, USA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2009</w:t>
      </w:r>
      <w:r w:rsidRPr="00B26C35">
        <w:rPr>
          <w:sz w:val="24"/>
          <w:szCs w:val="24"/>
        </w:rPr>
        <w:tab/>
        <w:t xml:space="preserve">Invited Moderator, Surgical Therapies for Sexual Dysfunction, American Urological Association, Chicago, </w:t>
      </w:r>
      <w:proofErr w:type="spellStart"/>
      <w:r w:rsidRPr="00B26C35">
        <w:rPr>
          <w:sz w:val="24"/>
          <w:szCs w:val="24"/>
        </w:rPr>
        <w:t>Illinios</w:t>
      </w:r>
      <w:proofErr w:type="spellEnd"/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2010</w:t>
      </w:r>
      <w:r w:rsidRPr="00B26C35">
        <w:rPr>
          <w:sz w:val="24"/>
          <w:szCs w:val="24"/>
        </w:rPr>
        <w:tab/>
        <w:t xml:space="preserve">Invited Panelist, Plenary Session: “Does Pre-op counseling improve sexual function outcomes in radical </w:t>
      </w:r>
      <w:proofErr w:type="spellStart"/>
      <w:r w:rsidRPr="00B26C35">
        <w:rPr>
          <w:sz w:val="24"/>
          <w:szCs w:val="24"/>
        </w:rPr>
        <w:t>prostatectomy</w:t>
      </w:r>
      <w:proofErr w:type="gramStart"/>
      <w:r w:rsidRPr="00B26C35">
        <w:rPr>
          <w:sz w:val="24"/>
          <w:szCs w:val="24"/>
        </w:rPr>
        <w:t>?”American</w:t>
      </w:r>
      <w:proofErr w:type="spellEnd"/>
      <w:proofErr w:type="gramEnd"/>
      <w:r w:rsidRPr="00B26C35">
        <w:rPr>
          <w:sz w:val="24"/>
          <w:szCs w:val="24"/>
        </w:rPr>
        <w:t xml:space="preserve"> Urological Association Annual Meeting, San Francisco, California</w:t>
      </w:r>
    </w:p>
    <w:p w:rsidR="00163C9A" w:rsidRPr="00B26C35" w:rsidRDefault="00163C9A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2010</w:t>
      </w:r>
      <w:r w:rsidRPr="00B26C35">
        <w:rPr>
          <w:sz w:val="24"/>
          <w:szCs w:val="24"/>
        </w:rPr>
        <w:tab/>
        <w:t>Invited Faculty Member; American Urological Association Office of Education, Hands on Course (Sexual Dysfunction). San Francisco, CA</w:t>
      </w:r>
    </w:p>
    <w:p w:rsidR="003909B3" w:rsidRPr="00B26C35" w:rsidRDefault="00163C9A" w:rsidP="00C95334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 xml:space="preserve">2010 </w:t>
      </w:r>
      <w:r w:rsidRPr="00B26C35">
        <w:rPr>
          <w:sz w:val="24"/>
          <w:szCs w:val="24"/>
        </w:rPr>
        <w:tab/>
        <w:t>Roundtable discussion faculty moderator– “Lunch with experts”, American Society of Reproductive Medicine, Denver, Colorado</w:t>
      </w:r>
    </w:p>
    <w:p w:rsidR="00293B95" w:rsidRPr="00B26C35" w:rsidRDefault="00293B95" w:rsidP="00C95334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  <w:r w:rsidRPr="00B26C35">
        <w:rPr>
          <w:sz w:val="24"/>
          <w:szCs w:val="24"/>
        </w:rPr>
        <w:tab/>
        <w:t xml:space="preserve">Invited Faculty Member: </w:t>
      </w:r>
      <w:hyperlink r:id="rId51" w:history="1">
        <w:r w:rsidRPr="00B26C35">
          <w:rPr>
            <w:rStyle w:val="Hyperlink"/>
            <w:color w:val="auto"/>
            <w:sz w:val="24"/>
            <w:szCs w:val="24"/>
            <w:u w:val="none"/>
          </w:rPr>
          <w:t>Hossein Sadeghi-Nejad, MD</w:t>
        </w:r>
      </w:hyperlink>
      <w:r w:rsidRPr="00B26C35">
        <w:rPr>
          <w:sz w:val="24"/>
          <w:szCs w:val="24"/>
        </w:rPr>
        <w:t xml:space="preserve">, and </w:t>
      </w:r>
      <w:hyperlink r:id="rId52" w:history="1">
        <w:r w:rsidRPr="00B26C35">
          <w:rPr>
            <w:rStyle w:val="Hyperlink"/>
            <w:color w:val="auto"/>
            <w:sz w:val="24"/>
            <w:szCs w:val="24"/>
            <w:u w:val="none"/>
          </w:rPr>
          <w:t xml:space="preserve">Al B. </w:t>
        </w:r>
        <w:proofErr w:type="spellStart"/>
        <w:r w:rsidRPr="00B26C35">
          <w:rPr>
            <w:rStyle w:val="Hyperlink"/>
            <w:color w:val="auto"/>
            <w:sz w:val="24"/>
            <w:szCs w:val="24"/>
            <w:u w:val="none"/>
          </w:rPr>
          <w:t>Barqawi</w:t>
        </w:r>
        <w:proofErr w:type="spellEnd"/>
        <w:r w:rsidRPr="00B26C35">
          <w:rPr>
            <w:rStyle w:val="Hyperlink"/>
            <w:color w:val="auto"/>
            <w:sz w:val="24"/>
            <w:szCs w:val="24"/>
            <w:u w:val="none"/>
          </w:rPr>
          <w:t>, MD, FRCS(</w:t>
        </w:r>
        <w:proofErr w:type="spellStart"/>
        <w:r w:rsidRPr="00B26C35">
          <w:rPr>
            <w:rStyle w:val="Hyperlink"/>
            <w:color w:val="auto"/>
            <w:sz w:val="24"/>
            <w:szCs w:val="24"/>
            <w:u w:val="none"/>
          </w:rPr>
          <w:t>Glasg</w:t>
        </w:r>
        <w:proofErr w:type="spellEnd"/>
        <w:r w:rsidRPr="00B26C35">
          <w:rPr>
            <w:rStyle w:val="Hyperlink"/>
            <w:color w:val="auto"/>
            <w:sz w:val="24"/>
            <w:szCs w:val="24"/>
            <w:u w:val="none"/>
          </w:rPr>
          <w:t>)</w:t>
        </w:r>
      </w:hyperlink>
      <w:r w:rsidRPr="00B26C35">
        <w:rPr>
          <w:sz w:val="24"/>
          <w:szCs w:val="24"/>
        </w:rPr>
        <w:t>: The implications of recent data from a large screening population showing the association between time of day and serum testosterone concentration.</w:t>
      </w:r>
      <w:r w:rsidR="007F45D7" w:rsidRPr="00B26C35">
        <w:rPr>
          <w:sz w:val="24"/>
          <w:szCs w:val="24"/>
        </w:rPr>
        <w:t xml:space="preserve"> </w:t>
      </w:r>
      <w:r w:rsidR="007F45D7" w:rsidRPr="00B26C35">
        <w:rPr>
          <w:sz w:val="24"/>
          <w:szCs w:val="24"/>
        </w:rPr>
        <w:lastRenderedPageBreak/>
        <w:t xml:space="preserve">Testosterone Update – collaborative for Improved Clinical Outcomes in Hypogonadism. CME Course. </w:t>
      </w:r>
    </w:p>
    <w:p w:rsidR="007F45D7" w:rsidRPr="00B26C35" w:rsidRDefault="007F45D7" w:rsidP="00C95334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  <w:r w:rsidRPr="00B26C35">
        <w:rPr>
          <w:sz w:val="24"/>
          <w:szCs w:val="24"/>
        </w:rPr>
        <w:tab/>
        <w:t>Invited Faculty Member; American Urological Association Office of Education, Hands on Course (Sexual Dysfunction). Washington, DC.</w:t>
      </w:r>
    </w:p>
    <w:p w:rsidR="007F45D7" w:rsidRPr="00B26C35" w:rsidRDefault="007F45D7" w:rsidP="007F45D7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  <w:r w:rsidRPr="00B26C35">
        <w:rPr>
          <w:sz w:val="24"/>
          <w:szCs w:val="24"/>
        </w:rPr>
        <w:tab/>
        <w:t>Invited Moderator; Sexual Medicine Society of North America Annual Meeting at the A</w:t>
      </w:r>
      <w:r w:rsidR="00B716CC" w:rsidRPr="00B26C35">
        <w:rPr>
          <w:sz w:val="24"/>
          <w:szCs w:val="24"/>
        </w:rPr>
        <w:t xml:space="preserve">merican Urological </w:t>
      </w:r>
      <w:r w:rsidRPr="00B26C35">
        <w:rPr>
          <w:sz w:val="24"/>
          <w:szCs w:val="24"/>
        </w:rPr>
        <w:t>A</w:t>
      </w:r>
      <w:r w:rsidR="00B716CC" w:rsidRPr="00B26C35">
        <w:rPr>
          <w:sz w:val="24"/>
          <w:szCs w:val="24"/>
        </w:rPr>
        <w:t>ssociation (AUA)</w:t>
      </w:r>
      <w:r w:rsidRPr="00B26C35">
        <w:rPr>
          <w:sz w:val="24"/>
          <w:szCs w:val="24"/>
        </w:rPr>
        <w:t xml:space="preserve">. Washington, D.C.  Testosterone Replacement Therapy- The Next Generation. </w:t>
      </w:r>
    </w:p>
    <w:p w:rsidR="007F45D7" w:rsidRPr="00B26C35" w:rsidRDefault="00DC486E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2011</w:t>
      </w:r>
      <w:r w:rsidRPr="00B26C35">
        <w:rPr>
          <w:sz w:val="24"/>
          <w:szCs w:val="24"/>
        </w:rPr>
        <w:tab/>
        <w:t>Invited Panelist – Industry Symposia: “Time to change?  Is placement of inflatable penile prosthesis (IPPs) in robot-assisted laparoscopic prostatectomy (RALP) patients altering traditional reservoir placement techniques?” SMSNA Annual Fall Meeting, Las Vegas, NV.</w:t>
      </w:r>
    </w:p>
    <w:p w:rsidR="00C94C8D" w:rsidRPr="00B26C35" w:rsidRDefault="00C94C8D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  <w:t xml:space="preserve">Invited Speaker, Plenary Session: Take Home Messages. American Urological Association Annual Meeting. Atlanta, Georgia. </w:t>
      </w:r>
    </w:p>
    <w:p w:rsidR="00B77FD0" w:rsidRPr="00B26C35" w:rsidRDefault="00B77FD0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  <w:t>Invited faculty member; course co-director:</w:t>
      </w:r>
      <w:r w:rsidR="003909B3" w:rsidRPr="00B26C35">
        <w:rPr>
          <w:sz w:val="24"/>
          <w:szCs w:val="24"/>
        </w:rPr>
        <w:t xml:space="preserve"> </w:t>
      </w:r>
      <w:r w:rsidRPr="00B26C35">
        <w:rPr>
          <w:sz w:val="24"/>
          <w:szCs w:val="24"/>
        </w:rPr>
        <w:t xml:space="preserve">Sexual dysfunction and STIs.  SMSNA – ISSM joint meeting. Chicago, </w:t>
      </w:r>
      <w:proofErr w:type="spellStart"/>
      <w:r w:rsidRPr="00B26C35">
        <w:rPr>
          <w:sz w:val="24"/>
          <w:szCs w:val="24"/>
        </w:rPr>
        <w:t>Illinios</w:t>
      </w:r>
      <w:proofErr w:type="spellEnd"/>
    </w:p>
    <w:p w:rsidR="005364A5" w:rsidRPr="00B26C35" w:rsidRDefault="00B77FD0" w:rsidP="005364A5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2012</w:t>
      </w:r>
      <w:r w:rsidRPr="00B26C35">
        <w:rPr>
          <w:sz w:val="24"/>
          <w:szCs w:val="24"/>
        </w:rPr>
        <w:tab/>
        <w:t xml:space="preserve">Invited speaker – sponsored debates: Testosterone supplementation in the PDE5-inhibitor non-responder. </w:t>
      </w:r>
      <w:r w:rsidR="005364A5" w:rsidRPr="00B26C35">
        <w:rPr>
          <w:sz w:val="24"/>
          <w:szCs w:val="24"/>
        </w:rPr>
        <w:t xml:space="preserve">SMSNA – ISSM joint meeting. Chicago, </w:t>
      </w:r>
      <w:proofErr w:type="spellStart"/>
      <w:r w:rsidR="005364A5" w:rsidRPr="00B26C35">
        <w:rPr>
          <w:sz w:val="24"/>
          <w:szCs w:val="24"/>
        </w:rPr>
        <w:t>Illinios</w:t>
      </w:r>
      <w:proofErr w:type="spellEnd"/>
    </w:p>
    <w:p w:rsidR="00163C9A" w:rsidRPr="00B26C35" w:rsidRDefault="00AC1A30" w:rsidP="00E12258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2013</w:t>
      </w:r>
      <w:r w:rsidRPr="00B26C35">
        <w:rPr>
          <w:sz w:val="24"/>
          <w:szCs w:val="24"/>
        </w:rPr>
        <w:tab/>
        <w:t xml:space="preserve">Invited moderator. Standard and ectopic reservoir placement. 2013 SMSNA at the AUA Annual Meeting. </w:t>
      </w:r>
      <w:r w:rsidRPr="00B26C35">
        <w:rPr>
          <w:bCs/>
          <w:sz w:val="24"/>
          <w:szCs w:val="24"/>
        </w:rPr>
        <w:t>Saturday, May 4, 2013. San Diego</w:t>
      </w:r>
      <w:r w:rsidR="00E12258" w:rsidRPr="00B26C35">
        <w:rPr>
          <w:sz w:val="24"/>
          <w:szCs w:val="24"/>
        </w:rPr>
        <w:t>, CA</w:t>
      </w:r>
    </w:p>
    <w:p w:rsidR="005A0E0D" w:rsidRPr="00B26C35" w:rsidRDefault="005A0E0D" w:rsidP="00E12258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2014    Invited Speaker, Plenary Session: Critical Discussion: Optimizing Outcomes in Penile Prosthesis Surgery. American Urological Association Annual Meeting. Orlando, Florida, May 2014</w:t>
      </w:r>
    </w:p>
    <w:p w:rsidR="003909B3" w:rsidRPr="00B26C35" w:rsidRDefault="003909B3" w:rsidP="003909B3">
      <w:pPr>
        <w:ind w:left="720"/>
        <w:rPr>
          <w:sz w:val="24"/>
          <w:szCs w:val="24"/>
        </w:rPr>
      </w:pPr>
      <w:proofErr w:type="gramStart"/>
      <w:r w:rsidRPr="00B26C35">
        <w:rPr>
          <w:sz w:val="24"/>
          <w:szCs w:val="24"/>
        </w:rPr>
        <w:t xml:space="preserve">2014  </w:t>
      </w:r>
      <w:r w:rsidRPr="00B26C35">
        <w:rPr>
          <w:sz w:val="24"/>
          <w:szCs w:val="24"/>
        </w:rPr>
        <w:tab/>
      </w:r>
      <w:proofErr w:type="gramEnd"/>
      <w:r w:rsidR="00331158" w:rsidRPr="00B26C35">
        <w:rPr>
          <w:sz w:val="24"/>
          <w:szCs w:val="24"/>
        </w:rPr>
        <w:t xml:space="preserve">Faculty member – course instructor: Urogenital pain. American Urological </w:t>
      </w:r>
    </w:p>
    <w:p w:rsidR="00331158" w:rsidRPr="00B26C35" w:rsidRDefault="003909B3" w:rsidP="003909B3">
      <w:pPr>
        <w:ind w:left="1200"/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="00331158" w:rsidRPr="00B26C35">
        <w:rPr>
          <w:sz w:val="24"/>
          <w:szCs w:val="24"/>
        </w:rPr>
        <w:t>Association Annual Meeting. Orlando, Florida, May 2014</w:t>
      </w:r>
    </w:p>
    <w:p w:rsidR="003909B3" w:rsidRPr="00B26C35" w:rsidRDefault="007003F3" w:rsidP="007003F3">
      <w:pPr>
        <w:ind w:left="720"/>
        <w:rPr>
          <w:sz w:val="24"/>
          <w:szCs w:val="24"/>
        </w:rPr>
      </w:pPr>
      <w:r w:rsidRPr="00B26C35">
        <w:rPr>
          <w:sz w:val="24"/>
          <w:szCs w:val="24"/>
        </w:rPr>
        <w:t xml:space="preserve">2014    </w:t>
      </w:r>
      <w:r w:rsidR="003909B3" w:rsidRPr="00B26C35">
        <w:rPr>
          <w:sz w:val="24"/>
          <w:szCs w:val="24"/>
        </w:rPr>
        <w:t xml:space="preserve">Invited speaker – Smoking and Erectile Dysfunction. SMSNA Annual Fall meeting,  </w:t>
      </w:r>
    </w:p>
    <w:p w:rsidR="00D6373B" w:rsidRPr="00B26C35" w:rsidRDefault="003909B3" w:rsidP="008178AF">
      <w:pPr>
        <w:ind w:left="1200" w:firstLine="240"/>
        <w:rPr>
          <w:sz w:val="24"/>
          <w:szCs w:val="24"/>
        </w:rPr>
      </w:pPr>
      <w:r w:rsidRPr="00B26C35">
        <w:rPr>
          <w:sz w:val="24"/>
          <w:szCs w:val="24"/>
        </w:rPr>
        <w:t>Miami, Florida</w:t>
      </w:r>
    </w:p>
    <w:p w:rsidR="00D6373B" w:rsidRPr="00B26C35" w:rsidRDefault="00D6373B" w:rsidP="00D6373B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  <w:t xml:space="preserve">Speaker, SMSNA Annual Meeting at the American Urological Association. Testosterone Replacement Patterns Among SMSNA Members. May 2015. New Orleans, LA. </w:t>
      </w:r>
    </w:p>
    <w:p w:rsidR="003909B3" w:rsidRPr="00B26C35" w:rsidRDefault="00D6373B" w:rsidP="00D6373B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2015</w:t>
      </w:r>
      <w:r w:rsidRPr="00B26C35">
        <w:rPr>
          <w:sz w:val="24"/>
          <w:szCs w:val="24"/>
        </w:rPr>
        <w:tab/>
        <w:t>Invited Pane</w:t>
      </w:r>
      <w:r w:rsidR="00C946B1" w:rsidRPr="00B26C35">
        <w:rPr>
          <w:sz w:val="24"/>
          <w:szCs w:val="24"/>
        </w:rPr>
        <w:t xml:space="preserve">list. Sexual Dysfunction in Combat </w:t>
      </w:r>
      <w:r w:rsidRPr="00B26C35">
        <w:rPr>
          <w:sz w:val="24"/>
          <w:szCs w:val="24"/>
        </w:rPr>
        <w:t>Veteran</w:t>
      </w:r>
      <w:r w:rsidR="00C946B1" w:rsidRPr="00B26C35">
        <w:rPr>
          <w:sz w:val="24"/>
          <w:szCs w:val="24"/>
        </w:rPr>
        <w:t>s</w:t>
      </w:r>
      <w:r w:rsidRPr="00B26C35">
        <w:rPr>
          <w:sz w:val="24"/>
          <w:szCs w:val="24"/>
        </w:rPr>
        <w:t>. SMSNA Annual Meeting. Las Vegas, NV. November 2015</w:t>
      </w:r>
    </w:p>
    <w:p w:rsidR="00C946B1" w:rsidRPr="00B26C35" w:rsidRDefault="00C946B1" w:rsidP="00D6373B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>Invited Speaker. SMSNA Annual Meeting at the American Urological Association.</w:t>
      </w:r>
    </w:p>
    <w:p w:rsidR="00C946B1" w:rsidRPr="00B26C35" w:rsidRDefault="00C946B1" w:rsidP="00D6373B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ab/>
      </w:r>
      <w:r w:rsidR="00302343" w:rsidRPr="00B26C35">
        <w:rPr>
          <w:sz w:val="24"/>
          <w:szCs w:val="24"/>
        </w:rPr>
        <w:t xml:space="preserve">The </w:t>
      </w:r>
      <w:r w:rsidRPr="00B26C35">
        <w:rPr>
          <w:sz w:val="24"/>
          <w:szCs w:val="24"/>
        </w:rPr>
        <w:t xml:space="preserve">Wounded </w:t>
      </w:r>
      <w:r w:rsidR="00302343" w:rsidRPr="00B26C35">
        <w:rPr>
          <w:sz w:val="24"/>
          <w:szCs w:val="24"/>
        </w:rPr>
        <w:t>Veteran</w:t>
      </w:r>
      <w:r w:rsidRPr="00B26C35">
        <w:rPr>
          <w:sz w:val="24"/>
          <w:szCs w:val="24"/>
        </w:rPr>
        <w:t xml:space="preserve"> and GU Injuries. San Diego, CA. May 2016</w:t>
      </w:r>
    </w:p>
    <w:p w:rsidR="00302343" w:rsidRPr="00B26C35" w:rsidRDefault="00302343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>Invited moderator. Penile Transplantation. SMSNA Annual Meeting at the American Urological Association. San Diego, CA. May 2016</w:t>
      </w:r>
    </w:p>
    <w:p w:rsidR="00302343" w:rsidRPr="00B26C35" w:rsidRDefault="00302343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2016</w:t>
      </w:r>
      <w:r w:rsidRPr="00B26C35">
        <w:rPr>
          <w:sz w:val="24"/>
          <w:szCs w:val="24"/>
        </w:rPr>
        <w:tab/>
        <w:t xml:space="preserve">Invited Plenary Speaker: Complex Cases in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The American Urological Association, San Diego, CA. May 2016</w:t>
      </w:r>
    </w:p>
    <w:p w:rsidR="005A3B87" w:rsidRPr="00B26C35" w:rsidRDefault="005A3B87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>Invited Plenary Speaker: SMSNA Highlights. The American Urological Association</w:t>
      </w:r>
      <w:r w:rsidR="00B725E6" w:rsidRPr="00B26C35">
        <w:rPr>
          <w:sz w:val="24"/>
          <w:szCs w:val="24"/>
        </w:rPr>
        <w:t xml:space="preserve"> Annual Meeting</w:t>
      </w:r>
      <w:r w:rsidRPr="00B26C35">
        <w:rPr>
          <w:sz w:val="24"/>
          <w:szCs w:val="24"/>
        </w:rPr>
        <w:t>, Boston, MA. May 2017</w:t>
      </w:r>
    </w:p>
    <w:p w:rsidR="005A3B87" w:rsidRPr="00B26C35" w:rsidRDefault="005A3B87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 xml:space="preserve">Invited Speaker, The American Society for Men’s Health (ASMH): The Opioid Epidemic and </w:t>
      </w:r>
      <w:proofErr w:type="spellStart"/>
      <w:r w:rsidRPr="00B26C35">
        <w:rPr>
          <w:sz w:val="24"/>
          <w:szCs w:val="24"/>
        </w:rPr>
        <w:t>Mens</w:t>
      </w:r>
      <w:proofErr w:type="spellEnd"/>
      <w:r w:rsidRPr="00B26C35">
        <w:rPr>
          <w:sz w:val="24"/>
          <w:szCs w:val="24"/>
        </w:rPr>
        <w:t xml:space="preserve"> Health</w:t>
      </w:r>
      <w:r w:rsidR="0038474F" w:rsidRPr="00B26C35">
        <w:rPr>
          <w:sz w:val="24"/>
          <w:szCs w:val="24"/>
        </w:rPr>
        <w:t>. Boston, MA.</w:t>
      </w:r>
    </w:p>
    <w:p w:rsidR="00B725E6" w:rsidRPr="00B26C35" w:rsidRDefault="00B725E6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>Scientific Program Chair, SMSNA Annual Meeting at the AUA, Boston, MA</w:t>
      </w:r>
    </w:p>
    <w:p w:rsidR="00B725E6" w:rsidRPr="00B26C35" w:rsidRDefault="00B725E6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 xml:space="preserve">Invited Speaker: Urologic Oncology and Men’s Health: Medical and Surgical Management of </w:t>
      </w:r>
      <w:proofErr w:type="spellStart"/>
      <w:r w:rsidRPr="00B26C35">
        <w:rPr>
          <w:sz w:val="24"/>
          <w:szCs w:val="24"/>
        </w:rPr>
        <w:t>Peyronie’s</w:t>
      </w:r>
      <w:proofErr w:type="spellEnd"/>
      <w:r w:rsidRPr="00B26C35">
        <w:rPr>
          <w:sz w:val="24"/>
          <w:szCs w:val="24"/>
        </w:rPr>
        <w:t xml:space="preserve"> Disease. University of Miami, FL. May 2017</w:t>
      </w:r>
    </w:p>
    <w:p w:rsidR="0038474F" w:rsidRPr="00B26C35" w:rsidRDefault="0038474F" w:rsidP="0038474F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>Invited Speaker: SMSNA. Infections in Penile Prosthesis Surgery – Best Practice Guidelines. San Antonio, TX.</w:t>
      </w:r>
    </w:p>
    <w:p w:rsidR="0038474F" w:rsidRPr="00B26C35" w:rsidRDefault="0038474F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t>2017</w:t>
      </w:r>
      <w:r w:rsidRPr="00B26C35">
        <w:rPr>
          <w:sz w:val="24"/>
          <w:szCs w:val="24"/>
        </w:rPr>
        <w:tab/>
        <w:t>Invited Speaker: Society of Urologic Prosthetic Surgeons &amp; SMSNA Resident Training Session. Redo Penile Prosthesis Surgery. San Antonio, TX.</w:t>
      </w:r>
    </w:p>
    <w:p w:rsidR="004D48D2" w:rsidRDefault="004D48D2" w:rsidP="00302343">
      <w:pPr>
        <w:ind w:left="1440" w:hanging="720"/>
        <w:rPr>
          <w:sz w:val="24"/>
          <w:szCs w:val="24"/>
        </w:rPr>
      </w:pPr>
      <w:r w:rsidRPr="00B26C35">
        <w:rPr>
          <w:sz w:val="24"/>
          <w:szCs w:val="24"/>
        </w:rPr>
        <w:lastRenderedPageBreak/>
        <w:t>2018</w:t>
      </w:r>
      <w:r w:rsidRPr="00B26C35">
        <w:rPr>
          <w:sz w:val="24"/>
          <w:szCs w:val="24"/>
        </w:rPr>
        <w:tab/>
        <w:t>Invited Speaker- SMSNA, San Francisco, CA. The Opioid Epidemic and Sexual Dysfunction</w:t>
      </w:r>
    </w:p>
    <w:p w:rsidR="00997817" w:rsidRDefault="00997817" w:rsidP="0030234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Invited Speaker- SMSNA, Miami, FL. The Opioid Epidemic and Sexual Dysfunction. </w:t>
      </w:r>
    </w:p>
    <w:p w:rsidR="009226F7" w:rsidRPr="00B26C35" w:rsidRDefault="009226F7" w:rsidP="0030234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>
        <w:rPr>
          <w:sz w:val="24"/>
          <w:szCs w:val="24"/>
        </w:rPr>
        <w:tab/>
        <w:t>Invited Speaker- Kimbrough Lecture / Society of Government Service Urologists (SGSU)</w:t>
      </w:r>
      <w:r w:rsidR="00311FB9">
        <w:rPr>
          <w:sz w:val="24"/>
          <w:szCs w:val="24"/>
        </w:rPr>
        <w:t xml:space="preserve"> Kona, Hawaii.</w:t>
      </w:r>
      <w:r>
        <w:rPr>
          <w:sz w:val="24"/>
          <w:szCs w:val="24"/>
        </w:rPr>
        <w:t xml:space="preserve"> Growth Hormone and Rejuvenation Therapies for Erectile Dysfunction: Do They Really Work? </w:t>
      </w:r>
    </w:p>
    <w:p w:rsidR="00D6373B" w:rsidRPr="00B26C35" w:rsidRDefault="00D6373B" w:rsidP="00D6373B">
      <w:pPr>
        <w:ind w:left="1440" w:hanging="720"/>
        <w:rPr>
          <w:sz w:val="24"/>
          <w:szCs w:val="24"/>
        </w:rPr>
      </w:pPr>
    </w:p>
    <w:sectPr w:rsidR="00D6373B" w:rsidRPr="00B26C35" w:rsidSect="009534C8">
      <w:headerReference w:type="default" r:id="rId53"/>
      <w:footerReference w:type="even" r:id="rId54"/>
      <w:footerReference w:type="default" r:id="rId55"/>
      <w:headerReference w:type="first" r:id="rId56"/>
      <w:pgSz w:w="12240" w:h="15840" w:code="1"/>
      <w:pgMar w:top="1296" w:right="1296" w:bottom="1296" w:left="1296" w:header="720" w:footer="100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F7" w:rsidRDefault="009226F7">
      <w:r>
        <w:separator/>
      </w:r>
    </w:p>
  </w:endnote>
  <w:endnote w:type="continuationSeparator" w:id="0">
    <w:p w:rsidR="009226F7" w:rsidRDefault="009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F7" w:rsidRDefault="00922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6F7" w:rsidRDefault="00922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F7" w:rsidRDefault="00922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36B"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336B">
      <w:rPr>
        <w:rStyle w:val="PageNumber"/>
        <w:noProof/>
      </w:rPr>
      <w:t>36</w:t>
    </w:r>
    <w:r>
      <w:rPr>
        <w:rStyle w:val="PageNumber"/>
      </w:rPr>
      <w:fldChar w:fldCharType="end"/>
    </w:r>
  </w:p>
  <w:p w:rsidR="009226F7" w:rsidRDefault="00922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F7" w:rsidRDefault="009226F7">
      <w:r>
        <w:separator/>
      </w:r>
    </w:p>
  </w:footnote>
  <w:footnote w:type="continuationSeparator" w:id="0">
    <w:p w:rsidR="009226F7" w:rsidRDefault="0092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F7" w:rsidRDefault="005F28DD">
    <w:pPr>
      <w:pStyle w:val="Header"/>
      <w:pBdr>
        <w:bottom w:val="single" w:sz="4" w:space="1" w:color="auto"/>
      </w:pBdr>
      <w:tabs>
        <w:tab w:val="clear" w:pos="8640"/>
        <w:tab w:val="right" w:pos="9630"/>
      </w:tabs>
    </w:pPr>
    <w:r>
      <w:t>June</w:t>
    </w:r>
    <w:r w:rsidR="00E81057">
      <w:t xml:space="preserve"> 2019</w:t>
    </w:r>
  </w:p>
  <w:p w:rsidR="009226F7" w:rsidRDefault="009226F7">
    <w:pPr>
      <w:pStyle w:val="Header"/>
      <w:pBdr>
        <w:bottom w:val="single" w:sz="4" w:space="1" w:color="auto"/>
      </w:pBdr>
      <w:tabs>
        <w:tab w:val="clear" w:pos="8640"/>
        <w:tab w:val="right" w:pos="9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F7" w:rsidRDefault="009226F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BF5"/>
    <w:multiLevelType w:val="hybridMultilevel"/>
    <w:tmpl w:val="3276309A"/>
    <w:lvl w:ilvl="0" w:tplc="5204DDBC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F56548"/>
    <w:multiLevelType w:val="hybridMultilevel"/>
    <w:tmpl w:val="9A40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C7700"/>
    <w:multiLevelType w:val="hybridMultilevel"/>
    <w:tmpl w:val="4B009B3C"/>
    <w:lvl w:ilvl="0" w:tplc="849E1E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C86F4A"/>
    <w:multiLevelType w:val="hybridMultilevel"/>
    <w:tmpl w:val="FB06C90E"/>
    <w:lvl w:ilvl="0" w:tplc="73FAB194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62CEC"/>
    <w:multiLevelType w:val="hybridMultilevel"/>
    <w:tmpl w:val="07B4EA1A"/>
    <w:lvl w:ilvl="0" w:tplc="12548E34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864937"/>
    <w:multiLevelType w:val="hybridMultilevel"/>
    <w:tmpl w:val="616CFD18"/>
    <w:lvl w:ilvl="0" w:tplc="CC1CCC48">
      <w:start w:val="2012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5C2501"/>
    <w:multiLevelType w:val="hybridMultilevel"/>
    <w:tmpl w:val="F030EA12"/>
    <w:lvl w:ilvl="0" w:tplc="A2FAE0A0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9A6F5C"/>
    <w:multiLevelType w:val="hybridMultilevel"/>
    <w:tmpl w:val="0A02315E"/>
    <w:lvl w:ilvl="0" w:tplc="AFB4429E">
      <w:start w:val="2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33115694"/>
    <w:multiLevelType w:val="hybridMultilevel"/>
    <w:tmpl w:val="48C2ADA6"/>
    <w:lvl w:ilvl="0" w:tplc="A7F6254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0743E"/>
    <w:multiLevelType w:val="hybridMultilevel"/>
    <w:tmpl w:val="66924FA4"/>
    <w:lvl w:ilvl="0" w:tplc="9078E9FE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F152D"/>
    <w:multiLevelType w:val="hybridMultilevel"/>
    <w:tmpl w:val="034A960A"/>
    <w:lvl w:ilvl="0" w:tplc="C59C7EB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022B61"/>
    <w:multiLevelType w:val="hybridMultilevel"/>
    <w:tmpl w:val="B8CE33E4"/>
    <w:lvl w:ilvl="0" w:tplc="4DF6459A">
      <w:start w:val="200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3640F"/>
    <w:multiLevelType w:val="hybridMultilevel"/>
    <w:tmpl w:val="E08CEBAE"/>
    <w:lvl w:ilvl="0" w:tplc="6A8602E2">
      <w:start w:val="3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BB04C4"/>
    <w:multiLevelType w:val="hybridMultilevel"/>
    <w:tmpl w:val="15C8FE6E"/>
    <w:lvl w:ilvl="0" w:tplc="7E2A939A">
      <w:start w:val="2012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F425768"/>
    <w:multiLevelType w:val="hybridMultilevel"/>
    <w:tmpl w:val="32961E30"/>
    <w:lvl w:ilvl="0" w:tplc="EAB49114">
      <w:start w:val="2004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D02432"/>
    <w:multiLevelType w:val="hybridMultilevel"/>
    <w:tmpl w:val="E08CEBAE"/>
    <w:lvl w:ilvl="0" w:tplc="6A8602E2">
      <w:start w:val="3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102B9"/>
    <w:multiLevelType w:val="hybridMultilevel"/>
    <w:tmpl w:val="1F88E6DA"/>
    <w:lvl w:ilvl="0" w:tplc="9CBC7E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7C2D92"/>
    <w:multiLevelType w:val="hybridMultilevel"/>
    <w:tmpl w:val="BDDAEDD6"/>
    <w:lvl w:ilvl="0" w:tplc="4EB4C39C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9C33BB"/>
    <w:multiLevelType w:val="hybridMultilevel"/>
    <w:tmpl w:val="F47486DC"/>
    <w:lvl w:ilvl="0" w:tplc="50D446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C114A76"/>
    <w:multiLevelType w:val="hybridMultilevel"/>
    <w:tmpl w:val="85601766"/>
    <w:lvl w:ilvl="0" w:tplc="A1A019AE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4E332E"/>
    <w:multiLevelType w:val="hybridMultilevel"/>
    <w:tmpl w:val="BC82447C"/>
    <w:lvl w:ilvl="0" w:tplc="AD8C7ED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BF5A4B"/>
    <w:multiLevelType w:val="hybridMultilevel"/>
    <w:tmpl w:val="27FC4F2A"/>
    <w:lvl w:ilvl="0" w:tplc="AC9200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C765AA"/>
    <w:multiLevelType w:val="hybridMultilevel"/>
    <w:tmpl w:val="8916B12E"/>
    <w:lvl w:ilvl="0" w:tplc="37F28F1C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74A5ECB"/>
    <w:multiLevelType w:val="hybridMultilevel"/>
    <w:tmpl w:val="4B009B3C"/>
    <w:lvl w:ilvl="0" w:tplc="849E1E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8A41AA"/>
    <w:multiLevelType w:val="hybridMultilevel"/>
    <w:tmpl w:val="98BC10F4"/>
    <w:lvl w:ilvl="0" w:tplc="DECE2566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040EEA"/>
    <w:multiLevelType w:val="hybridMultilevel"/>
    <w:tmpl w:val="01B6E958"/>
    <w:lvl w:ilvl="0" w:tplc="3BC0ABBE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4745DF1"/>
    <w:multiLevelType w:val="hybridMultilevel"/>
    <w:tmpl w:val="4ACE58C4"/>
    <w:lvl w:ilvl="0" w:tplc="1500F2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2105FC"/>
    <w:multiLevelType w:val="hybridMultilevel"/>
    <w:tmpl w:val="E6DE7E7A"/>
    <w:lvl w:ilvl="0" w:tplc="B400EA10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"/>
  </w:num>
  <w:num w:numId="5">
    <w:abstractNumId w:val="23"/>
  </w:num>
  <w:num w:numId="6">
    <w:abstractNumId w:val="26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16"/>
  </w:num>
  <w:num w:numId="12">
    <w:abstractNumId w:val="10"/>
  </w:num>
  <w:num w:numId="13">
    <w:abstractNumId w:val="7"/>
  </w:num>
  <w:num w:numId="14">
    <w:abstractNumId w:val="24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6"/>
  </w:num>
  <w:num w:numId="20">
    <w:abstractNumId w:val="11"/>
  </w:num>
  <w:num w:numId="21">
    <w:abstractNumId w:val="17"/>
  </w:num>
  <w:num w:numId="22">
    <w:abstractNumId w:val="27"/>
  </w:num>
  <w:num w:numId="23">
    <w:abstractNumId w:val="0"/>
  </w:num>
  <w:num w:numId="24">
    <w:abstractNumId w:val="25"/>
  </w:num>
  <w:num w:numId="25">
    <w:abstractNumId w:val="5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D3"/>
    <w:rsid w:val="0001657F"/>
    <w:rsid w:val="0001756E"/>
    <w:rsid w:val="00022878"/>
    <w:rsid w:val="00032195"/>
    <w:rsid w:val="0003502C"/>
    <w:rsid w:val="0003556D"/>
    <w:rsid w:val="000356A9"/>
    <w:rsid w:val="0005170E"/>
    <w:rsid w:val="00065AFC"/>
    <w:rsid w:val="00066014"/>
    <w:rsid w:val="00074C20"/>
    <w:rsid w:val="00083F9D"/>
    <w:rsid w:val="000A3F96"/>
    <w:rsid w:val="000A50FE"/>
    <w:rsid w:val="000B1841"/>
    <w:rsid w:val="000D1D8E"/>
    <w:rsid w:val="000D6A2F"/>
    <w:rsid w:val="000E2973"/>
    <w:rsid w:val="000E5949"/>
    <w:rsid w:val="000F363C"/>
    <w:rsid w:val="0011249F"/>
    <w:rsid w:val="00116779"/>
    <w:rsid w:val="00126F26"/>
    <w:rsid w:val="00140B19"/>
    <w:rsid w:val="00142E9A"/>
    <w:rsid w:val="00163C9A"/>
    <w:rsid w:val="00165B3C"/>
    <w:rsid w:val="00171200"/>
    <w:rsid w:val="00192510"/>
    <w:rsid w:val="001A4454"/>
    <w:rsid w:val="001B3E7C"/>
    <w:rsid w:val="001B556B"/>
    <w:rsid w:val="001C782E"/>
    <w:rsid w:val="001D4318"/>
    <w:rsid w:val="001D575B"/>
    <w:rsid w:val="001E00BA"/>
    <w:rsid w:val="001E1613"/>
    <w:rsid w:val="001F3186"/>
    <w:rsid w:val="002023C6"/>
    <w:rsid w:val="002159E8"/>
    <w:rsid w:val="0023661E"/>
    <w:rsid w:val="00242AB4"/>
    <w:rsid w:val="00251F41"/>
    <w:rsid w:val="002552E6"/>
    <w:rsid w:val="0028563D"/>
    <w:rsid w:val="002904E0"/>
    <w:rsid w:val="00293B95"/>
    <w:rsid w:val="002E18E3"/>
    <w:rsid w:val="002F1C85"/>
    <w:rsid w:val="002F2304"/>
    <w:rsid w:val="002F51A1"/>
    <w:rsid w:val="002F67D6"/>
    <w:rsid w:val="00302343"/>
    <w:rsid w:val="00305C61"/>
    <w:rsid w:val="00307096"/>
    <w:rsid w:val="0031027A"/>
    <w:rsid w:val="00311FB9"/>
    <w:rsid w:val="00313249"/>
    <w:rsid w:val="00314138"/>
    <w:rsid w:val="00315285"/>
    <w:rsid w:val="00317381"/>
    <w:rsid w:val="00317B0C"/>
    <w:rsid w:val="00326001"/>
    <w:rsid w:val="00326560"/>
    <w:rsid w:val="0033023A"/>
    <w:rsid w:val="00331158"/>
    <w:rsid w:val="00343192"/>
    <w:rsid w:val="00351E8A"/>
    <w:rsid w:val="00353D09"/>
    <w:rsid w:val="00354384"/>
    <w:rsid w:val="003740D7"/>
    <w:rsid w:val="0038474F"/>
    <w:rsid w:val="003859B7"/>
    <w:rsid w:val="0038678B"/>
    <w:rsid w:val="003900A5"/>
    <w:rsid w:val="003909B3"/>
    <w:rsid w:val="00391C52"/>
    <w:rsid w:val="003A3C00"/>
    <w:rsid w:val="003C336B"/>
    <w:rsid w:val="003D1D54"/>
    <w:rsid w:val="003E6386"/>
    <w:rsid w:val="003F35A1"/>
    <w:rsid w:val="00413837"/>
    <w:rsid w:val="00423EEA"/>
    <w:rsid w:val="0043565E"/>
    <w:rsid w:val="00454F89"/>
    <w:rsid w:val="0046114D"/>
    <w:rsid w:val="00465C61"/>
    <w:rsid w:val="00471231"/>
    <w:rsid w:val="00481D41"/>
    <w:rsid w:val="004871F1"/>
    <w:rsid w:val="00491412"/>
    <w:rsid w:val="004969D3"/>
    <w:rsid w:val="004A00C6"/>
    <w:rsid w:val="004B1588"/>
    <w:rsid w:val="004B781E"/>
    <w:rsid w:val="004D48D2"/>
    <w:rsid w:val="004F2C59"/>
    <w:rsid w:val="004F7E68"/>
    <w:rsid w:val="00513755"/>
    <w:rsid w:val="00516995"/>
    <w:rsid w:val="00516CCB"/>
    <w:rsid w:val="005364A5"/>
    <w:rsid w:val="005565E0"/>
    <w:rsid w:val="00564729"/>
    <w:rsid w:val="00566367"/>
    <w:rsid w:val="00577B4B"/>
    <w:rsid w:val="00592AEB"/>
    <w:rsid w:val="00595718"/>
    <w:rsid w:val="005A0E0D"/>
    <w:rsid w:val="005A3B87"/>
    <w:rsid w:val="005A4CA0"/>
    <w:rsid w:val="005B0AD3"/>
    <w:rsid w:val="005C2A01"/>
    <w:rsid w:val="005D3924"/>
    <w:rsid w:val="005D5B4D"/>
    <w:rsid w:val="005F28DD"/>
    <w:rsid w:val="006022A9"/>
    <w:rsid w:val="00602AFB"/>
    <w:rsid w:val="0060366A"/>
    <w:rsid w:val="00610339"/>
    <w:rsid w:val="00612599"/>
    <w:rsid w:val="00624A8F"/>
    <w:rsid w:val="00633A4B"/>
    <w:rsid w:val="0063528E"/>
    <w:rsid w:val="00635A6D"/>
    <w:rsid w:val="00643A0F"/>
    <w:rsid w:val="00646A86"/>
    <w:rsid w:val="00650DCD"/>
    <w:rsid w:val="0065215E"/>
    <w:rsid w:val="00653F7C"/>
    <w:rsid w:val="00671315"/>
    <w:rsid w:val="006B0D47"/>
    <w:rsid w:val="006B4D52"/>
    <w:rsid w:val="006D243B"/>
    <w:rsid w:val="006E3A1A"/>
    <w:rsid w:val="006F12A4"/>
    <w:rsid w:val="007003F3"/>
    <w:rsid w:val="00704949"/>
    <w:rsid w:val="00761A29"/>
    <w:rsid w:val="0077628A"/>
    <w:rsid w:val="00787E2B"/>
    <w:rsid w:val="0079218E"/>
    <w:rsid w:val="007A07A0"/>
    <w:rsid w:val="007A48FF"/>
    <w:rsid w:val="007B5408"/>
    <w:rsid w:val="007C71AD"/>
    <w:rsid w:val="007E039F"/>
    <w:rsid w:val="007E52E1"/>
    <w:rsid w:val="007E77BF"/>
    <w:rsid w:val="007F3B6B"/>
    <w:rsid w:val="007F45D7"/>
    <w:rsid w:val="007F46E8"/>
    <w:rsid w:val="008011E7"/>
    <w:rsid w:val="00810BEC"/>
    <w:rsid w:val="008172F8"/>
    <w:rsid w:val="008178AF"/>
    <w:rsid w:val="00840C23"/>
    <w:rsid w:val="00840F90"/>
    <w:rsid w:val="0084191C"/>
    <w:rsid w:val="00852BDF"/>
    <w:rsid w:val="0085306C"/>
    <w:rsid w:val="00857FAC"/>
    <w:rsid w:val="0086277C"/>
    <w:rsid w:val="00873273"/>
    <w:rsid w:val="008821FE"/>
    <w:rsid w:val="008B571F"/>
    <w:rsid w:val="008F2194"/>
    <w:rsid w:val="009012D0"/>
    <w:rsid w:val="009057E6"/>
    <w:rsid w:val="009226F7"/>
    <w:rsid w:val="00924B17"/>
    <w:rsid w:val="00937CD4"/>
    <w:rsid w:val="00943A1C"/>
    <w:rsid w:val="0095269F"/>
    <w:rsid w:val="009534C8"/>
    <w:rsid w:val="0096462D"/>
    <w:rsid w:val="00966558"/>
    <w:rsid w:val="00986860"/>
    <w:rsid w:val="009915D8"/>
    <w:rsid w:val="00997817"/>
    <w:rsid w:val="009B0BE9"/>
    <w:rsid w:val="009B638B"/>
    <w:rsid w:val="009B7367"/>
    <w:rsid w:val="009C0217"/>
    <w:rsid w:val="009C64B5"/>
    <w:rsid w:val="009C76A9"/>
    <w:rsid w:val="009D070C"/>
    <w:rsid w:val="009D0989"/>
    <w:rsid w:val="009E32D8"/>
    <w:rsid w:val="00A014C8"/>
    <w:rsid w:val="00A03F37"/>
    <w:rsid w:val="00A16FD0"/>
    <w:rsid w:val="00A27E1D"/>
    <w:rsid w:val="00A52AE3"/>
    <w:rsid w:val="00A54CCE"/>
    <w:rsid w:val="00A95E1E"/>
    <w:rsid w:val="00A97E20"/>
    <w:rsid w:val="00AB535A"/>
    <w:rsid w:val="00AC1A30"/>
    <w:rsid w:val="00AC2CA5"/>
    <w:rsid w:val="00AC6ED7"/>
    <w:rsid w:val="00AD0240"/>
    <w:rsid w:val="00AF13A3"/>
    <w:rsid w:val="00AF639E"/>
    <w:rsid w:val="00B26C35"/>
    <w:rsid w:val="00B34D58"/>
    <w:rsid w:val="00B6049C"/>
    <w:rsid w:val="00B716CC"/>
    <w:rsid w:val="00B725E6"/>
    <w:rsid w:val="00B77FD0"/>
    <w:rsid w:val="00B925BC"/>
    <w:rsid w:val="00B96B53"/>
    <w:rsid w:val="00B971F8"/>
    <w:rsid w:val="00BB5361"/>
    <w:rsid w:val="00BD480A"/>
    <w:rsid w:val="00BF4843"/>
    <w:rsid w:val="00C05BBB"/>
    <w:rsid w:val="00C05FCE"/>
    <w:rsid w:val="00C324C0"/>
    <w:rsid w:val="00C443D7"/>
    <w:rsid w:val="00C90929"/>
    <w:rsid w:val="00C916BF"/>
    <w:rsid w:val="00C930CE"/>
    <w:rsid w:val="00C946B1"/>
    <w:rsid w:val="00C94C8D"/>
    <w:rsid w:val="00C95334"/>
    <w:rsid w:val="00C971B7"/>
    <w:rsid w:val="00CA31C4"/>
    <w:rsid w:val="00CA630C"/>
    <w:rsid w:val="00CB4586"/>
    <w:rsid w:val="00CB63D7"/>
    <w:rsid w:val="00CC0AEC"/>
    <w:rsid w:val="00CC721E"/>
    <w:rsid w:val="00CD0D17"/>
    <w:rsid w:val="00CD12B7"/>
    <w:rsid w:val="00CD2AC9"/>
    <w:rsid w:val="00CD3557"/>
    <w:rsid w:val="00CD4D36"/>
    <w:rsid w:val="00CF0098"/>
    <w:rsid w:val="00CF4F76"/>
    <w:rsid w:val="00D0238B"/>
    <w:rsid w:val="00D17740"/>
    <w:rsid w:val="00D317C5"/>
    <w:rsid w:val="00D41FE0"/>
    <w:rsid w:val="00D531E1"/>
    <w:rsid w:val="00D533DD"/>
    <w:rsid w:val="00D54AE8"/>
    <w:rsid w:val="00D57959"/>
    <w:rsid w:val="00D57E66"/>
    <w:rsid w:val="00D62339"/>
    <w:rsid w:val="00D6373B"/>
    <w:rsid w:val="00D76878"/>
    <w:rsid w:val="00D76C5D"/>
    <w:rsid w:val="00D8550D"/>
    <w:rsid w:val="00D864B8"/>
    <w:rsid w:val="00DA0076"/>
    <w:rsid w:val="00DA61F8"/>
    <w:rsid w:val="00DA7B36"/>
    <w:rsid w:val="00DC238C"/>
    <w:rsid w:val="00DC32AD"/>
    <w:rsid w:val="00DC486E"/>
    <w:rsid w:val="00DE2732"/>
    <w:rsid w:val="00E0438C"/>
    <w:rsid w:val="00E05CBA"/>
    <w:rsid w:val="00E12258"/>
    <w:rsid w:val="00E2277D"/>
    <w:rsid w:val="00E36639"/>
    <w:rsid w:val="00E41976"/>
    <w:rsid w:val="00E81057"/>
    <w:rsid w:val="00EA02D4"/>
    <w:rsid w:val="00EA6915"/>
    <w:rsid w:val="00EB3EBC"/>
    <w:rsid w:val="00EC2352"/>
    <w:rsid w:val="00EC6050"/>
    <w:rsid w:val="00EC7DFF"/>
    <w:rsid w:val="00ED72D1"/>
    <w:rsid w:val="00F04189"/>
    <w:rsid w:val="00F04735"/>
    <w:rsid w:val="00F07BE5"/>
    <w:rsid w:val="00F3438E"/>
    <w:rsid w:val="00F42AEF"/>
    <w:rsid w:val="00F50F62"/>
    <w:rsid w:val="00F64A88"/>
    <w:rsid w:val="00F71CFE"/>
    <w:rsid w:val="00F73646"/>
    <w:rsid w:val="00F77535"/>
    <w:rsid w:val="00F912A5"/>
    <w:rsid w:val="00F96894"/>
    <w:rsid w:val="00FB2C26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393C961"/>
  <w15:chartTrackingRefBased/>
  <w15:docId w15:val="{A3AEC4B8-357C-4B8A-8B69-CE63B73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240"/>
      <w:ind w:left="2880" w:hanging="288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240"/>
      <w:ind w:left="7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240"/>
      <w:ind w:left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both"/>
      <w:outlineLvl w:val="8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NormalWeb">
    <w:name w:val="Normal (Web)"/>
    <w:basedOn w:val="Normal"/>
    <w:semiHidden/>
    <w:pPr>
      <w:ind w:left="720"/>
    </w:pPr>
  </w:style>
  <w:style w:type="paragraph" w:customStyle="1" w:styleId="HTMLAcronym1">
    <w:name w:val="HTML Acronym1"/>
    <w:basedOn w:val="Normal"/>
    <w:pPr>
      <w:ind w:left="1440"/>
    </w:pPr>
  </w:style>
  <w:style w:type="paragraph" w:styleId="HTMLAddress">
    <w:name w:val="HTML Address"/>
    <w:basedOn w:val="Normal"/>
    <w:semiHidden/>
    <w:pPr>
      <w:ind w:left="2160"/>
    </w:pPr>
  </w:style>
  <w:style w:type="paragraph" w:customStyle="1" w:styleId="HTMLCite1">
    <w:name w:val="HTML Cite1"/>
    <w:basedOn w:val="Normal"/>
    <w:pPr>
      <w:ind w:left="2880"/>
    </w:pPr>
  </w:style>
  <w:style w:type="paragraph" w:customStyle="1" w:styleId="HTMLCode1">
    <w:name w:val="HTML Code1"/>
    <w:basedOn w:val="Normal"/>
    <w:pPr>
      <w:ind w:left="3600"/>
    </w:pPr>
  </w:style>
  <w:style w:type="paragraph" w:customStyle="1" w:styleId="HTMLDefinition1">
    <w:name w:val="HTML Definition1"/>
    <w:basedOn w:val="Normal"/>
    <w:pPr>
      <w:ind w:left="4320"/>
    </w:pPr>
  </w:style>
  <w:style w:type="paragraph" w:customStyle="1" w:styleId="HTMLKeyboard1">
    <w:name w:val="HTML Keyboard1"/>
    <w:basedOn w:val="Normal"/>
    <w:pPr>
      <w:ind w:left="5040"/>
    </w:pPr>
  </w:style>
  <w:style w:type="paragraph" w:styleId="HTMLPreformatted">
    <w:name w:val="HTML Preformatted"/>
    <w:basedOn w:val="Normal"/>
    <w:semiHidden/>
    <w:pPr>
      <w:ind w:left="57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288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216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semiHidden/>
    <w:pPr>
      <w:spacing w:after="120"/>
      <w:ind w:left="720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 1"/>
    <w:basedOn w:val="Normal"/>
    <w:pPr>
      <w:widowControl w:val="0"/>
      <w:autoSpaceDE w:val="0"/>
      <w:autoSpaceDN w:val="0"/>
      <w:ind w:left="72"/>
    </w:pPr>
    <w:rPr>
      <w:sz w:val="24"/>
      <w:szCs w:val="24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">
    <w:name w:val="Body Text"/>
    <w:basedOn w:val="Normal"/>
    <w:unhideWhenUsed/>
    <w:pPr>
      <w:spacing w:after="120"/>
    </w:pPr>
  </w:style>
  <w:style w:type="character" w:customStyle="1" w:styleId="BodyTextChar">
    <w:name w:val="Body Text Char"/>
    <w:basedOn w:val="DefaultParagraphFont"/>
    <w:semiHidden/>
  </w:style>
  <w:style w:type="character" w:customStyle="1" w:styleId="sltitle">
    <w:name w:val="sltitle"/>
    <w:basedOn w:val="DefaultParagraphFont"/>
  </w:style>
  <w:style w:type="character" w:customStyle="1" w:styleId="slyear">
    <w:name w:val="slyear"/>
    <w:basedOn w:val="DefaultParagraphFont"/>
  </w:style>
  <w:style w:type="character" w:customStyle="1" w:styleId="slvol">
    <w:name w:val="slvol"/>
    <w:basedOn w:val="DefaultParagraphFont"/>
  </w:style>
  <w:style w:type="character" w:customStyle="1" w:styleId="sliss">
    <w:name w:val="sliss"/>
    <w:basedOn w:val="DefaultParagraphFont"/>
  </w:style>
  <w:style w:type="character" w:customStyle="1" w:styleId="sppf">
    <w:name w:val="sppf"/>
    <w:basedOn w:val="DefaultParagraphFont"/>
  </w:style>
  <w:style w:type="character" w:customStyle="1" w:styleId="slppl">
    <w:name w:val="slppl"/>
    <w:basedOn w:val="DefaultParagraphFont"/>
  </w:style>
  <w:style w:type="character" w:customStyle="1" w:styleId="correction">
    <w:name w:val="correction"/>
    <w:rPr>
      <w:sz w:val="17"/>
      <w:szCs w:val="17"/>
    </w:rPr>
  </w:style>
  <w:style w:type="character" w:customStyle="1" w:styleId="cmetag1">
    <w:name w:val="cmetag1"/>
    <w:rPr>
      <w:rFonts w:ascii="Arial" w:hAnsi="Arial" w:cs="Arial" w:hint="default"/>
      <w:b/>
      <w:bCs/>
      <w:color w:val="CC0000"/>
      <w:sz w:val="17"/>
      <w:szCs w:val="17"/>
    </w:rPr>
  </w:style>
  <w:style w:type="paragraph" w:customStyle="1" w:styleId="authlist">
    <w:name w:val="auth_list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350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B571F"/>
    <w:rPr>
      <w:b/>
      <w:bCs/>
    </w:rPr>
  </w:style>
  <w:style w:type="paragraph" w:styleId="NoSpacing">
    <w:name w:val="No Spacing"/>
    <w:uiPriority w:val="1"/>
    <w:qFormat/>
    <w:rsid w:val="00CD4D36"/>
    <w:rPr>
      <w:rFonts w:ascii="Cambria" w:eastAsia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0A3F96"/>
  </w:style>
  <w:style w:type="character" w:customStyle="1" w:styleId="highlight2">
    <w:name w:val="highlight2"/>
    <w:rsid w:val="00840C23"/>
  </w:style>
  <w:style w:type="character" w:customStyle="1" w:styleId="jrnl">
    <w:name w:val="jrnl"/>
    <w:rsid w:val="008F2194"/>
  </w:style>
  <w:style w:type="paragraph" w:customStyle="1" w:styleId="Title1">
    <w:name w:val="Title1"/>
    <w:basedOn w:val="Normal"/>
    <w:rsid w:val="00326560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326560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326560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53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06C"/>
    <w:rPr>
      <w:b/>
      <w:bCs/>
    </w:rPr>
  </w:style>
  <w:style w:type="character" w:customStyle="1" w:styleId="highlight">
    <w:name w:val="highlight"/>
    <w:rsid w:val="004B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42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075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</w:divsChild>
    </w:div>
    <w:div w:id="902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8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9555406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17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98496158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086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1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2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L_get(this,%20'jour',%20'J%20Sex%20Med.');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s://www.ncbi.nlm.nih.gov/pubmed/?term=Ciccone%20P%5BAuthor%5D&amp;cauthor=true&amp;cauthor_uid=29124241" TargetMode="External"/><Relationship Id="rId39" Type="http://schemas.openxmlformats.org/officeDocument/2006/relationships/hyperlink" Target="https://www.ncbi.nlm.nih.gov/pubmed/?term=Clavell-Hern%C3%A1ndez%20J%5BAuthor%5D&amp;cauthor=true&amp;cauthor_uid=30551940" TargetMode="External"/><Relationship Id="rId21" Type="http://schemas.openxmlformats.org/officeDocument/2006/relationships/hyperlink" Target="http://www.ncbi.nlm.nih.gov/pubmed/26565579" TargetMode="External"/><Relationship Id="rId34" Type="http://schemas.openxmlformats.org/officeDocument/2006/relationships/hyperlink" Target="https://www.ncbi.nlm.nih.gov/pubmed/?term=Margolis%20E%5BAuthor%5D&amp;cauthor=true&amp;cauthor_uid=29124241" TargetMode="External"/><Relationship Id="rId42" Type="http://schemas.openxmlformats.org/officeDocument/2006/relationships/hyperlink" Target="https://www.ncbi.nlm.nih.gov/pubmed/?term=Sadeghi-Nejad%20H%5BAuthor%5D&amp;cauthor=true&amp;cauthor_uid=30551940" TargetMode="External"/><Relationship Id="rId47" Type="http://schemas.openxmlformats.org/officeDocument/2006/relationships/hyperlink" Target="http://www.ncbi.nlm.nih.gov/pubmed?term=%22Weidner%20W%22%5BAuthor%5D&amp;itool=EntrezSystem2.PEntrez.Pubmed.Pubmed_ResultsPanel.Pubmed_RVAbstract" TargetMode="External"/><Relationship Id="rId50" Type="http://schemas.openxmlformats.org/officeDocument/2006/relationships/hyperlink" Target="javascript:AL_get(this,%20'jour',%20'J%20Sex%20Med.');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Goldmeier%20D%22%5BAuthor%5D&amp;itool=EntrezSystem2.PEntrez.Pubmed.Pubmed_ResultsPanel.Pubmed_RVAbstract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www.ncbi.nlm.nih.gov/pubmed/?term=Gejerman%20G%5BAuthor%5D&amp;cauthor=true&amp;cauthor_uid=29124241" TargetMode="External"/><Relationship Id="rId33" Type="http://schemas.openxmlformats.org/officeDocument/2006/relationships/hyperlink" Target="https://www.ncbi.nlm.nih.gov/pubmed/?term=Ciccone%20M%5BAuthor%5D&amp;cauthor=true&amp;cauthor_uid=29124241" TargetMode="External"/><Relationship Id="rId38" Type="http://schemas.openxmlformats.org/officeDocument/2006/relationships/hyperlink" Target="https://www.ncbi.nlm.nih.gov/pubmed/?term=Sadhegi-Nejad%20H%5BAuthor%5D&amp;cauthor=true&amp;cauthor_uid=29124241" TargetMode="External"/><Relationship Id="rId46" Type="http://schemas.openxmlformats.org/officeDocument/2006/relationships/hyperlink" Target="http://www.ncbi.nlm.nih.gov/pubmed?term=%22Wasserman%20M%22%5BAuthor%5D&amp;itool=EntrezSystem2.PEntrez.Pubmed.Pubmed_ResultsPanel.Pubmed_RVAbstr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ubmit.kjurology.org/submission/Source/Author/View.html?PT=3&amp;tr_num=1419" TargetMode="External"/><Relationship Id="rId20" Type="http://schemas.openxmlformats.org/officeDocument/2006/relationships/control" Target="activeX/activeX2.xml"/><Relationship Id="rId29" Type="http://schemas.openxmlformats.org/officeDocument/2006/relationships/hyperlink" Target="https://www.ncbi.nlm.nih.gov/pubmed/?term=Schlecker%20B%5BAuthor%5D&amp;cauthor=true&amp;cauthor_uid=29124241" TargetMode="External"/><Relationship Id="rId41" Type="http://schemas.openxmlformats.org/officeDocument/2006/relationships/hyperlink" Target="https://www.ncbi.nlm.nih.gov/pubmed/?term=Wang%20R%5BAuthor%5D&amp;cauthor=true&amp;cauthor_uid=3055194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Richardson%20D%22%5BAuthor%5D&amp;itool=EntrezSystem2.PEntrez.Pubmed.Pubmed_ResultsPanel.Pubmed_RVAbstract" TargetMode="External"/><Relationship Id="rId24" Type="http://schemas.openxmlformats.org/officeDocument/2006/relationships/hyperlink" Target="https://www.ncbi.nlm.nih.gov/pubmed/27872030" TargetMode="External"/><Relationship Id="rId32" Type="http://schemas.openxmlformats.org/officeDocument/2006/relationships/hyperlink" Target="https://www.ncbi.nlm.nih.gov/pubmed/?term=Rome%20S%5BAuthor%5D&amp;cauthor=true&amp;cauthor_uid=29124241" TargetMode="External"/><Relationship Id="rId37" Type="http://schemas.openxmlformats.org/officeDocument/2006/relationships/hyperlink" Target="https://www.ncbi.nlm.nih.gov/pubmed/?term=Pentakota%20SR%5BAuthor%5D&amp;cauthor=true&amp;cauthor_uid=29124241" TargetMode="External"/><Relationship Id="rId40" Type="http://schemas.openxmlformats.org/officeDocument/2006/relationships/hyperlink" Target="https://www.ncbi.nlm.nih.gov/pubmed/?term=Aly%20SG%5BAuthor%5D&amp;cauthor=true&amp;cauthor_uid=30551940" TargetMode="External"/><Relationship Id="rId45" Type="http://schemas.openxmlformats.org/officeDocument/2006/relationships/hyperlink" Target="http://www.ncbi.nlm.nih.gov/pubmed?term=%22Sadeghi-Nejad%20H%22%5BAuthor%5D&amp;itool=EntrezSystem2.PEntrez.Pubmed.Pubmed_ResultsPanel.Pubmed_RVAbstract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2137690" TargetMode="External"/><Relationship Id="rId23" Type="http://schemas.openxmlformats.org/officeDocument/2006/relationships/hyperlink" Target="https://www.ncbi.nlm.nih.gov/pubmed/28078215" TargetMode="External"/><Relationship Id="rId28" Type="http://schemas.openxmlformats.org/officeDocument/2006/relationships/hyperlink" Target="https://www.ncbi.nlm.nih.gov/pubmed/?term=Lanteri%20V%5BAuthor%5D&amp;cauthor=true&amp;cauthor_uid=29124241" TargetMode="External"/><Relationship Id="rId36" Type="http://schemas.openxmlformats.org/officeDocument/2006/relationships/hyperlink" Target="https://www.ncbi.nlm.nih.gov/pubmed/?term=Guo%20Y%5BAuthor%5D&amp;cauthor=true&amp;cauthor_uid=29124241" TargetMode="External"/><Relationship Id="rId49" Type="http://schemas.openxmlformats.org/officeDocument/2006/relationships/hyperlink" Target="http://www.ncbi.nlm.nih.gov/pubmed?term=%22Goldmeier%20D%22%5BAuthor%5D&amp;itool=EntrezSystem2.PEntrez.Pubmed.Pubmed_ResultsPanel.Pubmed_RVAbstrac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ncbi.nlm.nih.gov/pubmed?term=%22Weidner%20W%22%5BAuthor%5D&amp;itool=EntrezSystem2.PEntrez.Pubmed.Pubmed_ResultsPanel.Pubmed_RVAbstract" TargetMode="External"/><Relationship Id="rId19" Type="http://schemas.openxmlformats.org/officeDocument/2006/relationships/image" Target="media/image2.wmf"/><Relationship Id="rId31" Type="http://schemas.openxmlformats.org/officeDocument/2006/relationships/hyperlink" Target="https://www.ncbi.nlm.nih.gov/pubmed/?term=Esposito%20M%5BAuthor%5D&amp;cauthor=true&amp;cauthor_uid=29124241" TargetMode="External"/><Relationship Id="rId44" Type="http://schemas.openxmlformats.org/officeDocument/2006/relationships/hyperlink" Target="http://www.medscape.com/viewprogram/5418" TargetMode="External"/><Relationship Id="rId52" Type="http://schemas.openxmlformats.org/officeDocument/2006/relationships/hyperlink" Target="http://www.testosteroneupdate.org/distinguished_faculty.php?bio=Barqa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Wasserman%20M%22%5BAuthor%5D&amp;itool=EntrezSystem2.PEntrez.Pubmed.Pubmed_ResultsPanel.Pubmed_RVAbstract" TargetMode="External"/><Relationship Id="rId14" Type="http://schemas.openxmlformats.org/officeDocument/2006/relationships/hyperlink" Target="http://www.ncbi.nlm.nih.gov/pubmed/21385324" TargetMode="External"/><Relationship Id="rId22" Type="http://schemas.openxmlformats.org/officeDocument/2006/relationships/hyperlink" Target="https://www.ncbi.nlm.nih.gov/pubmed/27872821" TargetMode="External"/><Relationship Id="rId27" Type="http://schemas.openxmlformats.org/officeDocument/2006/relationships/hyperlink" Target="https://www.ncbi.nlm.nih.gov/pubmed/?term=Goldstein%20M%5BAuthor%5D&amp;cauthor=true&amp;cauthor_uid=29124241" TargetMode="External"/><Relationship Id="rId30" Type="http://schemas.openxmlformats.org/officeDocument/2006/relationships/hyperlink" Target="https://www.ncbi.nlm.nih.gov/pubmed/?term=Sanzone%20J%5BAuthor%5D&amp;cauthor=true&amp;cauthor_uid=29124241" TargetMode="External"/><Relationship Id="rId35" Type="http://schemas.openxmlformats.org/officeDocument/2006/relationships/hyperlink" Target="https://www.ncbi.nlm.nih.gov/pubmed/?term=Simon%20R%5BAuthor%5D&amp;cauthor=true&amp;cauthor_uid=29124241" TargetMode="External"/><Relationship Id="rId43" Type="http://schemas.openxmlformats.org/officeDocument/2006/relationships/hyperlink" Target="https://www.ncbi.nlm.nih.gov/pubmed/30551940" TargetMode="External"/><Relationship Id="rId48" Type="http://schemas.openxmlformats.org/officeDocument/2006/relationships/hyperlink" Target="http://www.ncbi.nlm.nih.gov/pubmed?term=%22Richardson%20D%22%5BAuthor%5D&amp;itool=EntrezSystem2.PEntrez.Pubmed.Pubmed_ResultsPanel.Pubmed_RVAbstract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ncbi.nlm.nih.gov/pubmed?term=%22Sadeghi-Nejad%20H%22%5BAuthor%5D&amp;itool=EntrezSystem2.PEntrez.Pubmed.Pubmed_ResultsPanel.Pubmed_RVAbstract" TargetMode="External"/><Relationship Id="rId51" Type="http://schemas.openxmlformats.org/officeDocument/2006/relationships/hyperlink" Target="http://www.testosteroneupdate.org/distinguished_faculty.php?bio=SadeghiNejad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ECD7-8DE0-456B-B9C1-7C4759C2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9452</Words>
  <Characters>64715</Characters>
  <Application>Microsoft Office Word</Application>
  <DocSecurity>0</DocSecurity>
  <Lines>539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Veteran Affairs</Company>
  <LinksUpToDate>false</LinksUpToDate>
  <CharactersWithSpaces>74019</CharactersWithSpaces>
  <SharedDoc>false</SharedDoc>
  <HLinks>
    <vt:vector size="216" baseType="variant">
      <vt:variant>
        <vt:i4>5767217</vt:i4>
      </vt:variant>
      <vt:variant>
        <vt:i4>114</vt:i4>
      </vt:variant>
      <vt:variant>
        <vt:i4>0</vt:i4>
      </vt:variant>
      <vt:variant>
        <vt:i4>5</vt:i4>
      </vt:variant>
      <vt:variant>
        <vt:lpwstr>http://www.testosteroneupdate.org/distinguished_faculty.php?bio=Barqawi</vt:lpwstr>
      </vt:variant>
      <vt:variant>
        <vt:lpwstr/>
      </vt:variant>
      <vt:variant>
        <vt:i4>3342429</vt:i4>
      </vt:variant>
      <vt:variant>
        <vt:i4>111</vt:i4>
      </vt:variant>
      <vt:variant>
        <vt:i4>0</vt:i4>
      </vt:variant>
      <vt:variant>
        <vt:i4>5</vt:i4>
      </vt:variant>
      <vt:variant>
        <vt:lpwstr>http://www.testosteroneupdate.org/distinguished_faculty.php?bio=SadeghiNejad</vt:lpwstr>
      </vt:variant>
      <vt:variant>
        <vt:lpwstr/>
      </vt:variant>
      <vt:variant>
        <vt:i4>5898287</vt:i4>
      </vt:variant>
      <vt:variant>
        <vt:i4>108</vt:i4>
      </vt:variant>
      <vt:variant>
        <vt:i4>0</vt:i4>
      </vt:variant>
      <vt:variant>
        <vt:i4>5</vt:i4>
      </vt:variant>
      <vt:variant>
        <vt:lpwstr>javascript:AL_get(this, 'jour', 'J Sex Med.');</vt:lpwstr>
      </vt:variant>
      <vt:variant>
        <vt:lpwstr/>
      </vt:variant>
      <vt:variant>
        <vt:i4>5242973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http://www.ncbi.nlm.nih.gov/pubmed?term=%22Goldmeier%20D%22%5BAuthor%5D&amp;itool=EntrezSystem2.PEntrez.Pubmed.Pubmed_ResultsPanel.Pubmed_RVAbstract</vt:lpwstr>
      </vt:variant>
      <vt:variant>
        <vt:lpwstr/>
      </vt:variant>
      <vt:variant>
        <vt:i4>851991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http://www.ncbi.nlm.nih.gov/pubmed?term=%22Richardson%20D%22%5BAuthor%5D&amp;itool=EntrezSystem2.PEntrez.Pubmed.Pubmed_ResultsPanel.Pubmed_RVAbstract</vt:lpwstr>
      </vt:variant>
      <vt:variant>
        <vt:lpwstr/>
      </vt:variant>
      <vt:variant>
        <vt:i4>3932210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http://www.ncbi.nlm.nih.gov/pubmed?term=%22Weidner%20W%22%5BAuthor%5D&amp;itool=EntrezSystem2.PEntrez.Pubmed.Pubmed_ResultsPanel.Pubmed_RVAbstract</vt:lpwstr>
      </vt:variant>
      <vt:variant>
        <vt:lpwstr/>
      </vt:variant>
      <vt:variant>
        <vt:i4>4587607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http://www.ncbi.nlm.nih.gov/pubmed?term=%22Wasserman%20M%22%5BAuthor%5D&amp;itool=EntrezSystem2.PEntrez.Pubmed.Pubmed_ResultsPanel.Pubmed_RVAbstract</vt:lpwstr>
      </vt:variant>
      <vt:variant>
        <vt:lpwstr/>
      </vt:variant>
      <vt:variant>
        <vt:i4>5767187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http://www.ncbi.nlm.nih.gov/pubmed?term=%22Sadeghi-Nejad%20H%22%5BAuthor%5D&amp;itool=EntrezSystem2.PEntrez.Pubmed.Pubmed_ResultsPanel.Pubmed_RVAbstract</vt:lpwstr>
      </vt:variant>
      <vt:variant>
        <vt:lpwstr/>
      </vt:variant>
      <vt:variant>
        <vt:i4>1441883</vt:i4>
      </vt:variant>
      <vt:variant>
        <vt:i4>90</vt:i4>
      </vt:variant>
      <vt:variant>
        <vt:i4>0</vt:i4>
      </vt:variant>
      <vt:variant>
        <vt:i4>5</vt:i4>
      </vt:variant>
      <vt:variant>
        <vt:lpwstr>http://www.medscape.com/viewprogram/5418</vt:lpwstr>
      </vt:variant>
      <vt:variant>
        <vt:lpwstr/>
      </vt:variant>
      <vt:variant>
        <vt:i4>1179680</vt:i4>
      </vt:variant>
      <vt:variant>
        <vt:i4>87</vt:i4>
      </vt:variant>
      <vt:variant>
        <vt:i4>0</vt:i4>
      </vt:variant>
      <vt:variant>
        <vt:i4>5</vt:i4>
      </vt:variant>
      <vt:variant>
        <vt:lpwstr>https://www.ncbi.nlm.nih.gov/pubmed/?term=Sadhegi-Nejad%20H%5BAuthor%5D&amp;cauthor=true&amp;cauthor_uid=29124241</vt:lpwstr>
      </vt:variant>
      <vt:variant>
        <vt:lpwstr/>
      </vt:variant>
      <vt:variant>
        <vt:i4>41</vt:i4>
      </vt:variant>
      <vt:variant>
        <vt:i4>84</vt:i4>
      </vt:variant>
      <vt:variant>
        <vt:i4>0</vt:i4>
      </vt:variant>
      <vt:variant>
        <vt:i4>5</vt:i4>
      </vt:variant>
      <vt:variant>
        <vt:lpwstr>https://www.ncbi.nlm.nih.gov/pubmed/?term=Pentakota%20SR%5BAuthor%5D&amp;cauthor=true&amp;cauthor_uid=29124241</vt:lpwstr>
      </vt:variant>
      <vt:variant>
        <vt:lpwstr/>
      </vt:variant>
      <vt:variant>
        <vt:i4>2097218</vt:i4>
      </vt:variant>
      <vt:variant>
        <vt:i4>81</vt:i4>
      </vt:variant>
      <vt:variant>
        <vt:i4>0</vt:i4>
      </vt:variant>
      <vt:variant>
        <vt:i4>5</vt:i4>
      </vt:variant>
      <vt:variant>
        <vt:lpwstr>https://www.ncbi.nlm.nih.gov/pubmed/?term=Guo%20Y%5BAuthor%5D&amp;cauthor=true&amp;cauthor_uid=29124241</vt:lpwstr>
      </vt:variant>
      <vt:variant>
        <vt:lpwstr/>
      </vt:variant>
      <vt:variant>
        <vt:i4>5439537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https://www.ncbi.nlm.nih.gov/pubmed/?term=Simon%20R%5BAuthor%5D&amp;cauthor=true&amp;cauthor_uid=29124241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https://www.ncbi.nlm.nih.gov/pubmed/?term=Margolis%20E%5BAuthor%5D&amp;cauthor=true&amp;cauthor_uid=29124241</vt:lpwstr>
      </vt:variant>
      <vt:variant>
        <vt:lpwstr/>
      </vt:variant>
      <vt:variant>
        <vt:i4>3211348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https://www.ncbi.nlm.nih.gov/pubmed/?term=Ciccone%20M%5BAuthor%5D&amp;cauthor=true&amp;cauthor_uid=29124241</vt:lpwstr>
      </vt:variant>
      <vt:variant>
        <vt:lpwstr/>
      </vt:variant>
      <vt:variant>
        <vt:i4>2228243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https://www.ncbi.nlm.nih.gov/pubmed/?term=Rome%20S%5BAuthor%5D&amp;cauthor=true&amp;cauthor_uid=29124241</vt:lpwstr>
      </vt:variant>
      <vt:variant>
        <vt:lpwstr/>
      </vt:variant>
      <vt:variant>
        <vt:i4>2883614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https://www.ncbi.nlm.nih.gov/pubmed/?term=Esposito%20M%5BAuthor%5D&amp;cauthor=true&amp;cauthor_uid=29124241</vt:lpwstr>
      </vt:variant>
      <vt:variant>
        <vt:lpwstr/>
      </vt:variant>
      <vt:variant>
        <vt:i4>2097230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https://www.ncbi.nlm.nih.gov/pubmed/?term=Sanzone%20J%5BAuthor%5D&amp;cauthor=true&amp;cauthor_uid=29124241</vt:lpwstr>
      </vt:variant>
      <vt:variant>
        <vt:lpwstr/>
      </vt:variant>
      <vt:variant>
        <vt:i4>6029366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https://www.ncbi.nlm.nih.gov/pubmed/?term=Schlecker%20B%5BAuthor%5D&amp;cauthor=true&amp;cauthor_uid=29124241</vt:lpwstr>
      </vt:variant>
      <vt:variant>
        <vt:lpwstr/>
      </vt:variant>
      <vt:variant>
        <vt:i4>3276875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https://www.ncbi.nlm.nih.gov/pubmed/?term=Lanteri%20V%5BAuthor%5D&amp;cauthor=true&amp;cauthor_uid=29124241</vt:lpwstr>
      </vt:variant>
      <vt:variant>
        <vt:lpwstr/>
      </vt:variant>
      <vt:variant>
        <vt:i4>4390957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https://www.ncbi.nlm.nih.gov/pubmed/?term=Goldstein%20M%5BAuthor%5D&amp;cauthor=true&amp;cauthor_uid=29124241</vt:lpwstr>
      </vt:variant>
      <vt:variant>
        <vt:lpwstr/>
      </vt:variant>
      <vt:variant>
        <vt:i4>3211337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https://www.ncbi.nlm.nih.gov/pubmed/?term=Ciccone%20P%5BAuthor%5D&amp;cauthor=true&amp;cauthor_uid=29124241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https://www.ncbi.nlm.nih.gov/pubmed/?term=Gejerman%20G%5BAuthor%5D&amp;cauthor=true&amp;cauthor_uid=29124241</vt:lpwstr>
      </vt:variant>
      <vt:variant>
        <vt:lpwstr/>
      </vt:variant>
      <vt:variant>
        <vt:i4>917584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https://www.ncbi.nlm.nih.gov/pubmed/27872030</vt:lpwstr>
      </vt:variant>
      <vt:variant>
        <vt:lpwstr/>
      </vt:variant>
      <vt:variant>
        <vt:i4>393296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https://www.ncbi.nlm.nih.gov/pubmed/28078215</vt:lpwstr>
      </vt:variant>
      <vt:variant>
        <vt:lpwstr/>
      </vt:variant>
      <vt:variant>
        <vt:i4>458833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https://www.ncbi.nlm.nih.gov/pubmed/27872821</vt:lpwstr>
      </vt:variant>
      <vt:variant>
        <vt:lpwstr/>
      </vt:variant>
      <vt:variant>
        <vt:i4>3473443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http://www.ncbi.nlm.nih.gov/pubmed/26565579</vt:lpwstr>
      </vt:variant>
      <vt:variant>
        <vt:lpwstr/>
      </vt:variant>
      <vt:variant>
        <vt:i4>2490441</vt:i4>
      </vt:variant>
      <vt:variant>
        <vt:i4>27</vt:i4>
      </vt:variant>
      <vt:variant>
        <vt:i4>0</vt:i4>
      </vt:variant>
      <vt:variant>
        <vt:i4>5</vt:i4>
      </vt:variant>
      <vt:variant>
        <vt:lpwstr>http://esubmit.kjurology.org/submission/Source/Author/View.html?PT=3&amp;tr_num=1419</vt:lpwstr>
      </vt:variant>
      <vt:variant>
        <vt:lpwstr/>
      </vt:variant>
      <vt:variant>
        <vt:i4>3997729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http://www.ncbi.nlm.nih.gov/pubmed/22137690</vt:lpwstr>
      </vt:variant>
      <vt:variant>
        <vt:lpwstr/>
      </vt:variant>
      <vt:variant>
        <vt:i4>3538988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http://www.ncbi.nlm.nih.gov/pubmed/21385324</vt:lpwstr>
      </vt:variant>
      <vt:variant>
        <vt:lpwstr/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javascript:AL_get(this, 'jour', 'J Sex Med.');</vt:lpwstr>
      </vt:variant>
      <vt:variant>
        <vt:lpwstr/>
      </vt:variant>
      <vt:variant>
        <vt:i4>5242973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http://www.ncbi.nlm.nih.gov/pubmed?term=%22Goldmeier%20D%22%5BAuthor%5D&amp;itool=EntrezSystem2.PEntrez.Pubmed.Pubmed_ResultsPanel.Pubmed_RVAbstract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http://www.ncbi.nlm.nih.gov/pubmed?term=%22Richardson%20D%22%5BAuthor%5D&amp;itool=EntrezSystem2.PEntrez.Pubmed.Pubmed_ResultsPanel.Pubmed_RVAbstract</vt:lpwstr>
      </vt:variant>
      <vt:variant>
        <vt:lpwstr/>
      </vt:variant>
      <vt:variant>
        <vt:i4>3932210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http://www.ncbi.nlm.nih.gov/pubmed?term=%22Weidner%20W%22%5BAuthor%5D&amp;itool=EntrezSystem2.PEntrez.Pubmed.Pubmed_ResultsPanel.Pubmed_RVAbstract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http://www.ncbi.nlm.nih.gov/pubmed?term=%22Wasserman%20M%22%5BAuthor%5D&amp;itool=EntrezSystem2.PEntrez.Pubmed.Pubmed_ResultsPanel.Pubmed_RVAbstract</vt:lpwstr>
      </vt:variant>
      <vt:variant>
        <vt:lpwstr/>
      </vt:variant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http://www.ncbi.nlm.nih.gov/pubmed?term=%22Sadeghi-Nejad%20H%22%5BAuthor%5D&amp;itool=EntrezSystem2.PEntrez.Pubmed.Pubmed_ResultsPanel.Pubmed_RVAbstract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Thomas C. Rutan, RN CS</dc:creator>
  <cp:keywords/>
  <cp:lastModifiedBy>Sadeghi-Nejad, Hossein</cp:lastModifiedBy>
  <cp:revision>12</cp:revision>
  <cp:lastPrinted>2013-07-05T17:32:00Z</cp:lastPrinted>
  <dcterms:created xsi:type="dcterms:W3CDTF">2018-12-04T15:56:00Z</dcterms:created>
  <dcterms:modified xsi:type="dcterms:W3CDTF">2019-06-12T19:15:00Z</dcterms:modified>
</cp:coreProperties>
</file>